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0"/>
          <w:szCs w:val="20"/>
          <w:lang w:eastAsia="ru-RU"/>
        </w:rPr>
      </w:pPr>
      <w:r w:rsidRPr="0000345B">
        <w:rPr>
          <w:rFonts w:eastAsia="Times New Roman"/>
          <w:sz w:val="20"/>
          <w:szCs w:val="20"/>
          <w:lang w:eastAsia="ru-RU"/>
        </w:rPr>
        <w:t>ОБЩЕСТВО С ОГРАНИЧЕННОЙ ОТВЕТСТВЕННОСТЬЮ</w:t>
      </w: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b/>
          <w:sz w:val="40"/>
          <w:szCs w:val="40"/>
          <w:lang w:eastAsia="ru-RU"/>
        </w:rPr>
      </w:pPr>
      <w:r w:rsidRPr="0000345B">
        <w:rPr>
          <w:rFonts w:eastAsia="Times New Roman"/>
          <w:b/>
          <w:sz w:val="40"/>
          <w:szCs w:val="40"/>
          <w:lang w:eastAsia="ru-RU"/>
        </w:rPr>
        <w:t>«КОНЦЕПТ-ПРОЕКТ»</w:t>
      </w:r>
    </w:p>
    <w:p w:rsidR="0081566D" w:rsidRPr="0000345B" w:rsidRDefault="00043FC6" w:rsidP="0081566D">
      <w:pPr>
        <w:spacing w:after="0" w:line="240" w:lineRule="auto"/>
        <w:jc w:val="center"/>
        <w:rPr>
          <w:rFonts w:eastAsia="Times New Roman"/>
          <w:b/>
          <w:sz w:val="32"/>
          <w:szCs w:val="32"/>
          <w:lang w:eastAsia="ru-RU"/>
        </w:rPr>
      </w:pPr>
      <w:r>
        <w:rPr>
          <w:rFonts w:eastAsia="Times New Roman"/>
          <w:b/>
          <w:noProof/>
          <w:sz w:val="32"/>
          <w:szCs w:val="32"/>
          <w:lang w:eastAsia="ru-RU"/>
        </w:rPr>
        <w:pict>
          <v:line id="_x0000_s1029" style="position:absolute;left:0;text-align:left;z-index:251657216" from="-9pt,6.4pt" to="495pt,6.4pt" strokeweight="6.25pt">
            <v:stroke linestyle="thickBetweenThin"/>
          </v:line>
        </w:pict>
      </w: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0"/>
          <w:szCs w:val="20"/>
          <w:lang w:eastAsia="ru-RU"/>
        </w:rPr>
      </w:pPr>
      <w:r w:rsidRPr="0000345B">
        <w:rPr>
          <w:rFonts w:eastAsia="Times New Roman"/>
          <w:sz w:val="20"/>
          <w:szCs w:val="20"/>
          <w:lang w:eastAsia="ru-RU"/>
        </w:rPr>
        <w:t xml:space="preserve">Россия, </w:t>
      </w:r>
      <w:smartTag w:uri="urn:schemas-microsoft-com:office:smarttags" w:element="metricconverter">
        <w:smartTagPr>
          <w:attr w:name="ProductID" w:val="630099, г"/>
        </w:smartTagPr>
        <w:r w:rsidRPr="0000345B">
          <w:rPr>
            <w:rFonts w:eastAsia="Times New Roman"/>
            <w:sz w:val="20"/>
            <w:szCs w:val="20"/>
            <w:lang w:eastAsia="ru-RU"/>
          </w:rPr>
          <w:t>630099, г</w:t>
        </w:r>
      </w:smartTag>
      <w:r w:rsidRPr="0000345B">
        <w:rPr>
          <w:rFonts w:eastAsia="Times New Roman"/>
          <w:sz w:val="20"/>
          <w:szCs w:val="20"/>
          <w:lang w:eastAsia="ru-RU"/>
        </w:rPr>
        <w:t>. Новосибирск, Горького 79</w:t>
      </w:r>
    </w:p>
    <w:p w:rsidR="0081566D" w:rsidRDefault="0081566D" w:rsidP="0081566D">
      <w:pPr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</w:p>
    <w:p w:rsidR="0050722E" w:rsidRDefault="0050722E" w:rsidP="0081566D">
      <w:pPr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</w:p>
    <w:p w:rsidR="00711D71" w:rsidRDefault="000B1E65" w:rsidP="0081566D">
      <w:pPr>
        <w:spacing w:after="0" w:line="240" w:lineRule="auto"/>
        <w:jc w:val="center"/>
        <w:rPr>
          <w:rFonts w:eastAsia="Times New Roman"/>
          <w:sz w:val="24"/>
          <w:szCs w:val="24"/>
          <w:lang w:val="en-US" w:eastAsia="ru-RU"/>
        </w:rPr>
      </w:pPr>
      <w:r>
        <w:rPr>
          <w:rFonts w:eastAsia="Times New Roman"/>
          <w:noProof/>
          <w:sz w:val="24"/>
          <w:szCs w:val="24"/>
          <w:lang w:eastAsia="ru-RU"/>
        </w:rPr>
        <w:drawing>
          <wp:inline distT="0" distB="0" distL="0" distR="0">
            <wp:extent cx="4916363" cy="4816186"/>
            <wp:effectExtent l="19050" t="19050" r="17587" b="22514"/>
            <wp:docPr id="2" name="Рисунок 7" descr="D:\РАБОТА\ГП Убинский р-н\ГП.6 Гандичевского сс\РАБОТА\Картинки\Заглавны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П Убинский р-н\ГП.6 Гандичевского сс\РАБОТА\Картинки\Заглавный лис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523" cy="4824179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33DAB" w:rsidRDefault="00F33DAB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0B1E65" w:rsidRDefault="000B1E65" w:rsidP="000B1E65">
      <w:pPr>
        <w:spacing w:after="0" w:line="240" w:lineRule="auto"/>
        <w:jc w:val="center"/>
        <w:rPr>
          <w:bCs/>
          <w:sz w:val="32"/>
        </w:rPr>
      </w:pPr>
    </w:p>
    <w:p w:rsidR="00913B62" w:rsidRPr="007372D5" w:rsidRDefault="00711D71" w:rsidP="00913B62">
      <w:pPr>
        <w:spacing w:after="0" w:line="360" w:lineRule="auto"/>
        <w:jc w:val="center"/>
        <w:rPr>
          <w:rFonts w:eastAsia="Times New Roman"/>
          <w:sz w:val="40"/>
          <w:szCs w:val="28"/>
          <w:lang w:eastAsia="ru-RU"/>
        </w:rPr>
      </w:pPr>
      <w:r w:rsidRPr="007372D5">
        <w:rPr>
          <w:bCs/>
          <w:sz w:val="32"/>
        </w:rPr>
        <w:t>Проек</w:t>
      </w:r>
      <w:r w:rsidRPr="007372D5">
        <w:rPr>
          <w:sz w:val="32"/>
        </w:rPr>
        <w:t xml:space="preserve">т генерального плана </w:t>
      </w:r>
      <w:r w:rsidR="00E42128">
        <w:rPr>
          <w:sz w:val="32"/>
        </w:rPr>
        <w:t>Гандичевско</w:t>
      </w:r>
      <w:r w:rsidR="00FE66FE" w:rsidRPr="007372D5">
        <w:rPr>
          <w:sz w:val="32"/>
        </w:rPr>
        <w:t>го</w:t>
      </w:r>
      <w:r w:rsidR="00024AB9" w:rsidRPr="007372D5">
        <w:rPr>
          <w:sz w:val="20"/>
        </w:rPr>
        <w:t xml:space="preserve"> </w:t>
      </w:r>
      <w:r w:rsidRPr="007372D5">
        <w:rPr>
          <w:sz w:val="32"/>
        </w:rPr>
        <w:t>сельсовета</w:t>
      </w:r>
      <w:r w:rsidRPr="007372D5">
        <w:rPr>
          <w:sz w:val="32"/>
        </w:rPr>
        <w:br/>
        <w:t>Убинского района Новосибирской области</w:t>
      </w:r>
    </w:p>
    <w:p w:rsidR="006B6FCA" w:rsidRPr="00800184" w:rsidRDefault="006B6FCA" w:rsidP="006B6FCA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6068AE" w:rsidRPr="00913B62" w:rsidRDefault="006068AE" w:rsidP="0081566D">
      <w:pPr>
        <w:spacing w:after="0" w:line="240" w:lineRule="auto"/>
        <w:rPr>
          <w:rFonts w:eastAsia="Times New Roman"/>
          <w:b/>
          <w:bCs/>
          <w:lang w:eastAsia="ru-RU"/>
        </w:rPr>
      </w:pPr>
    </w:p>
    <w:p w:rsidR="006068AE" w:rsidRPr="007372D5" w:rsidRDefault="00E100C4" w:rsidP="00913B62">
      <w:pPr>
        <w:spacing w:line="240" w:lineRule="auto"/>
        <w:jc w:val="center"/>
        <w:rPr>
          <w:rFonts w:eastAsia="Times New Roman"/>
          <w:b/>
          <w:bCs/>
          <w:sz w:val="36"/>
          <w:szCs w:val="24"/>
          <w:lang w:eastAsia="ru-RU"/>
        </w:rPr>
      </w:pPr>
      <w:r w:rsidRPr="007372D5">
        <w:rPr>
          <w:rFonts w:eastAsia="Times New Roman"/>
          <w:b/>
          <w:bCs/>
          <w:sz w:val="36"/>
          <w:szCs w:val="24"/>
          <w:lang w:eastAsia="ru-RU"/>
        </w:rPr>
        <w:t xml:space="preserve">Том </w:t>
      </w:r>
      <w:r w:rsidR="00F96245" w:rsidRPr="007372D5">
        <w:rPr>
          <w:rFonts w:eastAsia="Times New Roman"/>
          <w:b/>
          <w:bCs/>
          <w:sz w:val="36"/>
          <w:szCs w:val="24"/>
          <w:lang w:eastAsia="ru-RU"/>
        </w:rPr>
        <w:t>2</w:t>
      </w:r>
      <w:r w:rsidRPr="007372D5">
        <w:rPr>
          <w:rFonts w:eastAsia="Times New Roman"/>
          <w:b/>
          <w:bCs/>
          <w:sz w:val="36"/>
          <w:szCs w:val="24"/>
          <w:lang w:eastAsia="ru-RU"/>
        </w:rPr>
        <w:t xml:space="preserve">. </w:t>
      </w:r>
      <w:r w:rsidR="00F96245" w:rsidRPr="007372D5">
        <w:rPr>
          <w:rFonts w:eastAsia="Times New Roman"/>
          <w:b/>
          <w:bCs/>
          <w:sz w:val="36"/>
          <w:szCs w:val="24"/>
          <w:lang w:eastAsia="ru-RU"/>
        </w:rPr>
        <w:t>МАТЕРИАЛЫ ПО ОБОСНОВАНИЮ</w:t>
      </w:r>
    </w:p>
    <w:p w:rsidR="00F96245" w:rsidRPr="007372D5" w:rsidRDefault="00F96245" w:rsidP="00913B62">
      <w:pPr>
        <w:spacing w:line="240" w:lineRule="auto"/>
        <w:jc w:val="center"/>
        <w:rPr>
          <w:rFonts w:eastAsia="Times New Roman"/>
          <w:b/>
          <w:bCs/>
          <w:sz w:val="36"/>
          <w:szCs w:val="24"/>
          <w:lang w:eastAsia="ru-RU"/>
        </w:rPr>
      </w:pPr>
      <w:r w:rsidRPr="007372D5">
        <w:rPr>
          <w:rFonts w:eastAsia="Times New Roman"/>
          <w:b/>
          <w:bCs/>
          <w:sz w:val="36"/>
          <w:szCs w:val="24"/>
          <w:lang w:eastAsia="ru-RU"/>
        </w:rPr>
        <w:t>Пояснительная записка</w:t>
      </w:r>
    </w:p>
    <w:p w:rsidR="00292F30" w:rsidRDefault="00292F30" w:rsidP="0081566D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ru-RU"/>
        </w:rPr>
      </w:pPr>
    </w:p>
    <w:p w:rsidR="0050722E" w:rsidRDefault="0050722E" w:rsidP="0081566D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ru-RU"/>
        </w:rPr>
      </w:pPr>
    </w:p>
    <w:p w:rsidR="00EC2C7F" w:rsidRDefault="00EC2C7F" w:rsidP="0081566D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ru-RU"/>
        </w:rPr>
      </w:pPr>
      <w:r w:rsidRPr="0000345B">
        <w:rPr>
          <w:rFonts w:eastAsia="Times New Roman"/>
          <w:b/>
          <w:sz w:val="20"/>
          <w:szCs w:val="20"/>
          <w:lang w:eastAsia="ru-RU"/>
        </w:rPr>
        <w:t>г. Новосибирск, 2012 г.</w:t>
      </w:r>
    </w:p>
    <w:p w:rsidR="0081566D" w:rsidRPr="0000345B" w:rsidRDefault="0081566D" w:rsidP="0081566D">
      <w:pPr>
        <w:pageBreakBefore/>
        <w:spacing w:after="0" w:line="240" w:lineRule="auto"/>
        <w:jc w:val="center"/>
        <w:rPr>
          <w:rFonts w:eastAsia="Times New Roman"/>
          <w:sz w:val="20"/>
          <w:szCs w:val="20"/>
          <w:lang w:eastAsia="ru-RU"/>
        </w:rPr>
      </w:pPr>
      <w:r w:rsidRPr="0000345B">
        <w:rPr>
          <w:rFonts w:eastAsia="Times New Roman"/>
          <w:sz w:val="20"/>
          <w:szCs w:val="20"/>
          <w:lang w:eastAsia="ru-RU"/>
        </w:rPr>
        <w:lastRenderedPageBreak/>
        <w:t>ОБЩЕСТВО С ОГРАНИЧЕННОЙ ОТВЕТСТВЕННОСТЬЮ</w:t>
      </w: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b/>
          <w:sz w:val="40"/>
          <w:szCs w:val="40"/>
          <w:lang w:eastAsia="ru-RU"/>
        </w:rPr>
      </w:pPr>
      <w:r w:rsidRPr="0000345B">
        <w:rPr>
          <w:rFonts w:eastAsia="Times New Roman"/>
          <w:b/>
          <w:sz w:val="40"/>
          <w:szCs w:val="40"/>
          <w:lang w:eastAsia="ru-RU"/>
        </w:rPr>
        <w:t>«КОНЦЕПТ-ПРОЕКТ»</w:t>
      </w:r>
    </w:p>
    <w:p w:rsidR="0081566D" w:rsidRPr="0000345B" w:rsidRDefault="00043FC6" w:rsidP="0081566D">
      <w:pPr>
        <w:spacing w:after="0" w:line="240" w:lineRule="auto"/>
        <w:jc w:val="center"/>
        <w:rPr>
          <w:rFonts w:eastAsia="Times New Roman"/>
          <w:b/>
          <w:sz w:val="32"/>
          <w:szCs w:val="32"/>
          <w:lang w:eastAsia="ru-RU"/>
        </w:rPr>
      </w:pPr>
      <w:r>
        <w:rPr>
          <w:rFonts w:eastAsia="Times New Roman"/>
          <w:b/>
          <w:noProof/>
          <w:sz w:val="32"/>
          <w:szCs w:val="32"/>
          <w:lang w:eastAsia="ru-RU"/>
        </w:rPr>
        <w:pict>
          <v:line id="_x0000_s1030" style="position:absolute;left:0;text-align:left;z-index:251658240" from="-18pt,6.4pt" to="486pt,6.4pt" strokeweight="6.25pt">
            <v:stroke linestyle="thickBetweenThin"/>
          </v:line>
        </w:pict>
      </w: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0"/>
          <w:szCs w:val="20"/>
          <w:lang w:eastAsia="ru-RU"/>
        </w:rPr>
      </w:pPr>
      <w:r w:rsidRPr="0000345B">
        <w:rPr>
          <w:rFonts w:eastAsia="Times New Roman"/>
          <w:sz w:val="20"/>
          <w:szCs w:val="20"/>
          <w:lang w:eastAsia="ru-RU"/>
        </w:rPr>
        <w:t xml:space="preserve">Россия, </w:t>
      </w:r>
      <w:smartTag w:uri="urn:schemas-microsoft-com:office:smarttags" w:element="metricconverter">
        <w:smartTagPr>
          <w:attr w:name="ProductID" w:val="630099, г"/>
        </w:smartTagPr>
        <w:r w:rsidRPr="0000345B">
          <w:rPr>
            <w:rFonts w:eastAsia="Times New Roman"/>
            <w:sz w:val="20"/>
            <w:szCs w:val="20"/>
            <w:lang w:eastAsia="ru-RU"/>
          </w:rPr>
          <w:t>630099, г</w:t>
        </w:r>
      </w:smartTag>
      <w:r w:rsidRPr="0000345B">
        <w:rPr>
          <w:rFonts w:eastAsia="Times New Roman"/>
          <w:sz w:val="20"/>
          <w:szCs w:val="20"/>
          <w:lang w:eastAsia="ru-RU"/>
        </w:rPr>
        <w:t>. Новосибирск, Горького 79</w:t>
      </w:r>
    </w:p>
    <w:p w:rsidR="0081566D" w:rsidRPr="0000345B" w:rsidRDefault="0081566D" w:rsidP="0081566D">
      <w:pPr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  <w:r w:rsidRPr="0000345B">
        <w:rPr>
          <w:rFonts w:eastAsia="Times New Roman"/>
          <w:sz w:val="24"/>
          <w:szCs w:val="24"/>
          <w:lang w:eastAsia="ru-RU"/>
        </w:rPr>
        <w:t xml:space="preserve">  </w:t>
      </w: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81566D" w:rsidRPr="000742F1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F313A2" w:rsidRPr="000742F1" w:rsidRDefault="00F313A2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81566D" w:rsidRPr="00A6072A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711D71" w:rsidRPr="007372D5" w:rsidRDefault="00711D71" w:rsidP="00711D71">
      <w:pPr>
        <w:spacing w:after="0" w:line="360" w:lineRule="auto"/>
        <w:jc w:val="center"/>
        <w:rPr>
          <w:rFonts w:eastAsia="Times New Roman"/>
          <w:sz w:val="40"/>
          <w:szCs w:val="28"/>
          <w:lang w:eastAsia="ru-RU"/>
        </w:rPr>
      </w:pPr>
      <w:r w:rsidRPr="007372D5">
        <w:rPr>
          <w:bCs/>
          <w:sz w:val="32"/>
        </w:rPr>
        <w:t>Проек</w:t>
      </w:r>
      <w:r w:rsidRPr="007372D5">
        <w:rPr>
          <w:sz w:val="32"/>
        </w:rPr>
        <w:t xml:space="preserve">т генерального плана </w:t>
      </w:r>
      <w:r w:rsidR="00E42128">
        <w:rPr>
          <w:sz w:val="32"/>
        </w:rPr>
        <w:t>Гандичевско</w:t>
      </w:r>
      <w:r w:rsidR="00E42128" w:rsidRPr="007372D5">
        <w:rPr>
          <w:sz w:val="32"/>
        </w:rPr>
        <w:t>го</w:t>
      </w:r>
      <w:r w:rsidR="00E42128" w:rsidRPr="007372D5">
        <w:rPr>
          <w:sz w:val="20"/>
        </w:rPr>
        <w:t xml:space="preserve"> </w:t>
      </w:r>
      <w:r w:rsidRPr="007372D5">
        <w:rPr>
          <w:sz w:val="32"/>
        </w:rPr>
        <w:t>сельсовета</w:t>
      </w:r>
      <w:r w:rsidRPr="007372D5">
        <w:rPr>
          <w:sz w:val="32"/>
        </w:rPr>
        <w:br/>
        <w:t>Убинского района Новосибирской области</w:t>
      </w:r>
    </w:p>
    <w:p w:rsidR="00711D71" w:rsidRPr="00711D71" w:rsidRDefault="00711D71" w:rsidP="00711D71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711D71" w:rsidRPr="00711D71" w:rsidRDefault="00711D71" w:rsidP="00711D71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711D71" w:rsidRPr="00711D71" w:rsidRDefault="00711D71" w:rsidP="00711D71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F96245" w:rsidRPr="007372D5" w:rsidRDefault="00F96245" w:rsidP="00F96245">
      <w:pPr>
        <w:spacing w:line="240" w:lineRule="auto"/>
        <w:jc w:val="center"/>
        <w:rPr>
          <w:rFonts w:eastAsia="Times New Roman"/>
          <w:b/>
          <w:bCs/>
          <w:sz w:val="36"/>
          <w:szCs w:val="24"/>
          <w:lang w:eastAsia="ru-RU"/>
        </w:rPr>
      </w:pPr>
      <w:r w:rsidRPr="007372D5">
        <w:rPr>
          <w:rFonts w:eastAsia="Times New Roman"/>
          <w:b/>
          <w:bCs/>
          <w:sz w:val="36"/>
          <w:szCs w:val="24"/>
          <w:lang w:eastAsia="ru-RU"/>
        </w:rPr>
        <w:t>Том 2. МАТЕРИАЛЫ ПО ОБОСНОВАНИЮ</w:t>
      </w:r>
    </w:p>
    <w:p w:rsidR="00F96245" w:rsidRPr="007372D5" w:rsidRDefault="00F96245" w:rsidP="00F96245">
      <w:pPr>
        <w:spacing w:line="240" w:lineRule="auto"/>
        <w:jc w:val="center"/>
        <w:rPr>
          <w:rFonts w:eastAsia="Times New Roman"/>
          <w:b/>
          <w:bCs/>
          <w:sz w:val="36"/>
          <w:szCs w:val="24"/>
          <w:lang w:eastAsia="ru-RU"/>
        </w:rPr>
      </w:pPr>
      <w:r w:rsidRPr="007372D5">
        <w:rPr>
          <w:rFonts w:eastAsia="Times New Roman"/>
          <w:b/>
          <w:bCs/>
          <w:sz w:val="36"/>
          <w:szCs w:val="24"/>
          <w:lang w:eastAsia="ru-RU"/>
        </w:rPr>
        <w:t>Пояснительная записка</w:t>
      </w:r>
    </w:p>
    <w:p w:rsidR="0081566D" w:rsidRPr="00F96245" w:rsidRDefault="0081566D" w:rsidP="0081566D">
      <w:pPr>
        <w:spacing w:after="0" w:line="240" w:lineRule="auto"/>
        <w:ind w:firstLine="708"/>
        <w:rPr>
          <w:rFonts w:eastAsia="Times New Roman"/>
          <w:b/>
          <w:sz w:val="28"/>
          <w:szCs w:val="28"/>
          <w:lang w:eastAsia="ru-RU"/>
        </w:rPr>
      </w:pPr>
    </w:p>
    <w:p w:rsidR="00711D71" w:rsidRDefault="00711D71" w:rsidP="0081566D">
      <w:pPr>
        <w:spacing w:after="0" w:line="240" w:lineRule="auto"/>
        <w:ind w:firstLine="708"/>
        <w:rPr>
          <w:rFonts w:eastAsia="Times New Roman"/>
          <w:b/>
          <w:sz w:val="28"/>
          <w:szCs w:val="28"/>
          <w:lang w:eastAsia="ru-RU"/>
        </w:rPr>
      </w:pPr>
    </w:p>
    <w:p w:rsidR="001766BB" w:rsidRPr="00F96245" w:rsidRDefault="001766BB" w:rsidP="0081566D">
      <w:pPr>
        <w:spacing w:after="0" w:line="240" w:lineRule="auto"/>
        <w:ind w:firstLine="708"/>
        <w:rPr>
          <w:rFonts w:eastAsia="Times New Roman"/>
          <w:b/>
          <w:sz w:val="28"/>
          <w:szCs w:val="28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81566D" w:rsidRPr="0000345B" w:rsidRDefault="0081566D" w:rsidP="0081566D">
      <w:pPr>
        <w:spacing w:after="0" w:line="360" w:lineRule="auto"/>
        <w:ind w:left="720" w:hanging="11"/>
        <w:jc w:val="both"/>
        <w:rPr>
          <w:rFonts w:eastAsia="Times New Roman"/>
          <w:b/>
          <w:sz w:val="24"/>
          <w:szCs w:val="24"/>
          <w:lang w:eastAsia="ru-RU"/>
        </w:rPr>
      </w:pPr>
      <w:r w:rsidRPr="0000345B">
        <w:rPr>
          <w:rFonts w:eastAsia="Times New Roman"/>
          <w:b/>
          <w:sz w:val="24"/>
          <w:szCs w:val="24"/>
          <w:lang w:eastAsia="ru-RU"/>
        </w:rPr>
        <w:t xml:space="preserve">Заказчик: </w:t>
      </w:r>
      <w:r w:rsidRPr="0000345B">
        <w:rPr>
          <w:rFonts w:eastAsia="Times New Roman"/>
          <w:b/>
          <w:sz w:val="24"/>
          <w:szCs w:val="24"/>
          <w:lang w:eastAsia="ru-RU"/>
        </w:rPr>
        <w:tab/>
      </w:r>
      <w:r w:rsidR="007E10EC" w:rsidRPr="00D15E2B">
        <w:rPr>
          <w:color w:val="000000"/>
          <w:sz w:val="24"/>
          <w:szCs w:val="24"/>
        </w:rPr>
        <w:t>Администрация Убинского района Новосибирской области</w:t>
      </w:r>
    </w:p>
    <w:p w:rsidR="0081566D" w:rsidRPr="0000345B" w:rsidRDefault="0081566D" w:rsidP="0081566D">
      <w:pPr>
        <w:tabs>
          <w:tab w:val="left" w:pos="2268"/>
        </w:tabs>
        <w:spacing w:after="0" w:line="360" w:lineRule="auto"/>
        <w:ind w:left="720" w:hanging="11"/>
        <w:jc w:val="both"/>
        <w:rPr>
          <w:rFonts w:eastAsia="Times New Roman"/>
          <w:b/>
          <w:sz w:val="24"/>
          <w:szCs w:val="24"/>
          <w:lang w:eastAsia="ru-RU"/>
        </w:rPr>
      </w:pPr>
      <w:r w:rsidRPr="0000345B">
        <w:rPr>
          <w:rFonts w:eastAsia="Times New Roman"/>
          <w:b/>
          <w:sz w:val="24"/>
          <w:szCs w:val="24"/>
          <w:lang w:eastAsia="ru-RU"/>
        </w:rPr>
        <w:t xml:space="preserve">Муниципальный контракт: </w:t>
      </w:r>
      <w:r w:rsidRPr="007E10EC">
        <w:rPr>
          <w:rFonts w:eastAsia="Times New Roman"/>
          <w:sz w:val="24"/>
          <w:szCs w:val="24"/>
          <w:lang w:eastAsia="ru-RU"/>
        </w:rPr>
        <w:t>№</w:t>
      </w:r>
      <w:r w:rsidR="007E10EC" w:rsidRPr="007E10EC">
        <w:rPr>
          <w:color w:val="000000"/>
          <w:sz w:val="24"/>
          <w:szCs w:val="24"/>
        </w:rPr>
        <w:t xml:space="preserve">№ </w:t>
      </w:r>
      <w:r w:rsidR="00FE66FE" w:rsidRPr="00FE66FE">
        <w:rPr>
          <w:color w:val="000000"/>
          <w:sz w:val="24"/>
          <w:szCs w:val="28"/>
        </w:rPr>
        <w:t>910151300011312000013</w:t>
      </w:r>
      <w:r w:rsidRPr="007E10EC">
        <w:rPr>
          <w:rFonts w:eastAsia="Times New Roman"/>
          <w:sz w:val="24"/>
          <w:szCs w:val="24"/>
          <w:lang w:eastAsia="ru-RU"/>
        </w:rPr>
        <w:t xml:space="preserve"> от </w:t>
      </w:r>
      <w:r w:rsidR="007E10EC" w:rsidRPr="007E10EC">
        <w:rPr>
          <w:color w:val="000000"/>
          <w:sz w:val="24"/>
          <w:szCs w:val="24"/>
        </w:rPr>
        <w:t xml:space="preserve">28.06.2012 </w:t>
      </w:r>
      <w:r w:rsidRPr="007E10EC">
        <w:rPr>
          <w:rFonts w:eastAsia="Times New Roman"/>
          <w:sz w:val="24"/>
          <w:szCs w:val="24"/>
          <w:lang w:eastAsia="ru-RU"/>
        </w:rPr>
        <w:t>г.</w:t>
      </w:r>
    </w:p>
    <w:p w:rsidR="0081566D" w:rsidRPr="0000345B" w:rsidRDefault="0081566D" w:rsidP="0081566D">
      <w:pPr>
        <w:tabs>
          <w:tab w:val="left" w:pos="1985"/>
          <w:tab w:val="left" w:pos="2268"/>
          <w:tab w:val="left" w:pos="3544"/>
          <w:tab w:val="left" w:pos="3686"/>
        </w:tabs>
        <w:spacing w:after="0" w:line="360" w:lineRule="auto"/>
        <w:ind w:left="720" w:hanging="11"/>
        <w:jc w:val="both"/>
        <w:rPr>
          <w:rFonts w:eastAsia="Times New Roman"/>
          <w:sz w:val="24"/>
          <w:szCs w:val="24"/>
          <w:lang w:eastAsia="ru-RU"/>
        </w:rPr>
      </w:pPr>
      <w:r w:rsidRPr="0000345B">
        <w:rPr>
          <w:rFonts w:eastAsia="Times New Roman"/>
          <w:b/>
          <w:sz w:val="24"/>
          <w:szCs w:val="24"/>
          <w:lang w:eastAsia="ru-RU"/>
        </w:rPr>
        <w:t xml:space="preserve">Исполнитель: </w:t>
      </w:r>
      <w:r w:rsidRPr="0000345B">
        <w:rPr>
          <w:rFonts w:eastAsia="Times New Roman"/>
          <w:sz w:val="24"/>
          <w:szCs w:val="24"/>
          <w:lang w:eastAsia="ru-RU"/>
        </w:rPr>
        <w:t>ООО «Концепт-Проект»</w:t>
      </w:r>
    </w:p>
    <w:p w:rsidR="0081566D" w:rsidRPr="0000345B" w:rsidRDefault="0081566D" w:rsidP="0081566D">
      <w:pPr>
        <w:tabs>
          <w:tab w:val="left" w:pos="2268"/>
        </w:tabs>
        <w:spacing w:after="0" w:line="360" w:lineRule="auto"/>
        <w:ind w:left="720" w:hanging="11"/>
        <w:jc w:val="both"/>
        <w:rPr>
          <w:rFonts w:eastAsia="Times New Roman"/>
          <w:b/>
          <w:sz w:val="24"/>
          <w:szCs w:val="24"/>
          <w:lang w:eastAsia="ru-RU"/>
        </w:rPr>
      </w:pPr>
      <w:r w:rsidRPr="0000345B">
        <w:rPr>
          <w:rFonts w:eastAsia="Times New Roman"/>
          <w:b/>
          <w:sz w:val="24"/>
          <w:szCs w:val="24"/>
          <w:lang w:eastAsia="ru-RU"/>
        </w:rPr>
        <w:t xml:space="preserve">Шифр: </w:t>
      </w:r>
      <w:r w:rsidRPr="0000345B">
        <w:rPr>
          <w:rFonts w:eastAsia="Times New Roman"/>
          <w:b/>
          <w:sz w:val="24"/>
          <w:szCs w:val="24"/>
          <w:lang w:eastAsia="ru-RU"/>
        </w:rPr>
        <w:tab/>
      </w:r>
      <w:r w:rsidR="00FE66FE" w:rsidRPr="00FE66FE">
        <w:rPr>
          <w:sz w:val="24"/>
        </w:rPr>
        <w:t>0013</w:t>
      </w:r>
      <w:r w:rsidR="00FE66FE" w:rsidRPr="00FE66FE">
        <w:rPr>
          <w:bCs/>
          <w:sz w:val="24"/>
        </w:rPr>
        <w:t>-ГП.</w:t>
      </w:r>
      <w:r w:rsidR="00E42128">
        <w:rPr>
          <w:bCs/>
          <w:sz w:val="24"/>
        </w:rPr>
        <w:t>6</w:t>
      </w:r>
      <w:r w:rsidR="00FE66FE" w:rsidRPr="00FE66FE">
        <w:rPr>
          <w:bCs/>
          <w:sz w:val="24"/>
        </w:rPr>
        <w:t>-</w:t>
      </w:r>
      <w:r w:rsidR="00F96245">
        <w:rPr>
          <w:bCs/>
          <w:sz w:val="24"/>
        </w:rPr>
        <w:t>ПЗ</w:t>
      </w: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81566D" w:rsidRDefault="0081566D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  <w:r w:rsidRPr="0000345B">
        <w:rPr>
          <w:rFonts w:eastAsia="Times New Roman"/>
          <w:b/>
          <w:sz w:val="24"/>
          <w:szCs w:val="24"/>
          <w:lang w:eastAsia="ru-RU"/>
        </w:rPr>
        <w:t xml:space="preserve">                              </w:t>
      </w:r>
    </w:p>
    <w:p w:rsidR="00F96245" w:rsidRPr="0000345B" w:rsidRDefault="00F96245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ind w:firstLine="708"/>
        <w:rPr>
          <w:rFonts w:eastAsia="Times New Roman"/>
          <w:sz w:val="24"/>
          <w:szCs w:val="28"/>
          <w:lang w:eastAsia="ru-RU"/>
        </w:rPr>
      </w:pPr>
      <w:r w:rsidRPr="0000345B">
        <w:rPr>
          <w:rFonts w:eastAsia="Times New Roman"/>
          <w:sz w:val="24"/>
          <w:szCs w:val="28"/>
          <w:lang w:eastAsia="ru-RU"/>
        </w:rPr>
        <w:t>Директор</w:t>
      </w:r>
      <w:r w:rsidRPr="0000345B">
        <w:rPr>
          <w:rFonts w:eastAsia="Times New Roman"/>
          <w:sz w:val="24"/>
          <w:szCs w:val="28"/>
          <w:lang w:eastAsia="ru-RU"/>
        </w:rPr>
        <w:tab/>
      </w:r>
      <w:r w:rsidRPr="0000345B">
        <w:rPr>
          <w:rFonts w:eastAsia="Times New Roman"/>
          <w:sz w:val="24"/>
          <w:szCs w:val="28"/>
          <w:lang w:eastAsia="ru-RU"/>
        </w:rPr>
        <w:tab/>
      </w:r>
      <w:r w:rsidRPr="0000345B">
        <w:rPr>
          <w:rFonts w:eastAsia="Times New Roman"/>
          <w:sz w:val="24"/>
          <w:szCs w:val="28"/>
          <w:lang w:eastAsia="ru-RU"/>
        </w:rPr>
        <w:tab/>
      </w:r>
      <w:r w:rsidRPr="0000345B">
        <w:rPr>
          <w:rFonts w:eastAsia="Times New Roman"/>
          <w:sz w:val="24"/>
          <w:szCs w:val="28"/>
          <w:lang w:eastAsia="ru-RU"/>
        </w:rPr>
        <w:tab/>
        <w:t xml:space="preserve">______________________________ </w:t>
      </w:r>
      <w:r w:rsidR="00195073">
        <w:rPr>
          <w:rFonts w:eastAsia="Times New Roman"/>
          <w:sz w:val="24"/>
          <w:szCs w:val="28"/>
          <w:lang w:eastAsia="ru-RU"/>
        </w:rPr>
        <w:t xml:space="preserve"> </w:t>
      </w:r>
      <w:r w:rsidRPr="0000345B">
        <w:rPr>
          <w:rFonts w:eastAsia="Times New Roman"/>
          <w:sz w:val="24"/>
          <w:szCs w:val="28"/>
          <w:lang w:eastAsia="ru-RU"/>
        </w:rPr>
        <w:t>М.Н.Марков</w:t>
      </w:r>
    </w:p>
    <w:p w:rsidR="0081566D" w:rsidRPr="0000345B" w:rsidRDefault="0081566D" w:rsidP="0081566D">
      <w:pPr>
        <w:spacing w:after="0" w:line="240" w:lineRule="auto"/>
        <w:rPr>
          <w:rFonts w:eastAsia="Times New Roman"/>
          <w:sz w:val="24"/>
          <w:szCs w:val="28"/>
          <w:lang w:eastAsia="ru-RU"/>
        </w:rPr>
      </w:pPr>
    </w:p>
    <w:p w:rsidR="0081566D" w:rsidRPr="0000345B" w:rsidRDefault="0081566D" w:rsidP="0081566D">
      <w:pPr>
        <w:spacing w:after="0" w:line="240" w:lineRule="auto"/>
        <w:rPr>
          <w:rFonts w:eastAsia="Times New Roman"/>
          <w:sz w:val="24"/>
          <w:szCs w:val="28"/>
          <w:lang w:eastAsia="ru-RU"/>
        </w:rPr>
      </w:pPr>
    </w:p>
    <w:p w:rsidR="0081566D" w:rsidRPr="0000345B" w:rsidRDefault="0081566D" w:rsidP="0081566D">
      <w:pPr>
        <w:spacing w:after="0" w:line="240" w:lineRule="auto"/>
        <w:ind w:firstLine="708"/>
        <w:rPr>
          <w:rFonts w:eastAsia="Times New Roman"/>
          <w:sz w:val="24"/>
          <w:szCs w:val="24"/>
          <w:lang w:eastAsia="ru-RU"/>
        </w:rPr>
      </w:pPr>
      <w:r w:rsidRPr="0000345B">
        <w:rPr>
          <w:rFonts w:eastAsia="Times New Roman"/>
          <w:sz w:val="24"/>
          <w:szCs w:val="28"/>
          <w:lang w:eastAsia="ru-RU"/>
        </w:rPr>
        <w:t>Главный градостроитель проекта</w:t>
      </w:r>
      <w:r w:rsidRPr="0000345B">
        <w:rPr>
          <w:rFonts w:eastAsia="Times New Roman"/>
          <w:sz w:val="24"/>
          <w:szCs w:val="28"/>
          <w:lang w:eastAsia="ru-RU"/>
        </w:rPr>
        <w:tab/>
        <w:t>_______________________________</w:t>
      </w:r>
      <w:r w:rsidR="00195073">
        <w:rPr>
          <w:rFonts w:eastAsia="Times New Roman"/>
          <w:sz w:val="24"/>
          <w:szCs w:val="28"/>
          <w:lang w:eastAsia="ru-RU"/>
        </w:rPr>
        <w:t xml:space="preserve"> </w:t>
      </w:r>
      <w:r w:rsidRPr="0000345B">
        <w:rPr>
          <w:rFonts w:eastAsia="Times New Roman"/>
          <w:sz w:val="24"/>
          <w:szCs w:val="28"/>
          <w:lang w:eastAsia="ru-RU"/>
        </w:rPr>
        <w:t>В.А.Григорьев</w:t>
      </w:r>
    </w:p>
    <w:p w:rsidR="0081566D" w:rsidRPr="0000345B" w:rsidRDefault="0081566D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81566D" w:rsidRPr="00195073" w:rsidRDefault="0081566D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711D71" w:rsidRDefault="00711D71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1766BB" w:rsidRDefault="001766BB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195073" w:rsidRPr="007E10EC" w:rsidRDefault="00195073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b/>
          <w:sz w:val="20"/>
          <w:szCs w:val="24"/>
          <w:lang w:eastAsia="ru-RU"/>
        </w:rPr>
      </w:pPr>
      <w:r w:rsidRPr="0000345B">
        <w:rPr>
          <w:rFonts w:eastAsia="Times New Roman"/>
          <w:b/>
          <w:sz w:val="20"/>
          <w:szCs w:val="24"/>
          <w:lang w:eastAsia="ru-RU"/>
        </w:rPr>
        <w:t>г. Новосибирск, 2012 г.</w:t>
      </w:r>
    </w:p>
    <w:p w:rsidR="0081566D" w:rsidRPr="0000345B" w:rsidRDefault="0081566D" w:rsidP="00494091">
      <w:pPr>
        <w:pStyle w:val="7"/>
        <w:rPr>
          <w:lang w:eastAsia="ru-RU"/>
        </w:rPr>
      </w:pPr>
      <w:r w:rsidRPr="0000345B">
        <w:rPr>
          <w:lang w:eastAsia="ru-RU"/>
        </w:rPr>
        <w:lastRenderedPageBreak/>
        <w:t>Содержание</w:t>
      </w:r>
    </w:p>
    <w:p w:rsidR="0081566D" w:rsidRPr="00484E7B" w:rsidRDefault="00484E7B" w:rsidP="00B41F6D">
      <w:pPr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  <w:r w:rsidRPr="00484E7B">
        <w:rPr>
          <w:rFonts w:eastAsia="Times New Roman"/>
          <w:sz w:val="24"/>
          <w:szCs w:val="24"/>
          <w:lang w:eastAsia="ru-RU"/>
        </w:rPr>
        <w:t>5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360" w:hanging="360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Состав проекта</w:t>
      </w:r>
      <w:r w:rsidR="00484E7B">
        <w:rPr>
          <w:rFonts w:eastAsia="Times New Roman"/>
          <w:sz w:val="24"/>
          <w:szCs w:val="24"/>
          <w:lang w:eastAsia="ru-RU"/>
        </w:rPr>
        <w:tab/>
        <w:t>6</w:t>
      </w:r>
    </w:p>
    <w:p w:rsidR="00B02E95" w:rsidRPr="00B02E95" w:rsidRDefault="00484E7B" w:rsidP="00B41F6D">
      <w:pPr>
        <w:spacing w:after="0" w:line="240" w:lineRule="auto"/>
        <w:ind w:left="360" w:hanging="360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>Авторский коллектив</w:t>
      </w:r>
    </w:p>
    <w:p w:rsidR="00B02E95" w:rsidRPr="00B02E95" w:rsidRDefault="00B02E95" w:rsidP="00B41F6D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B02E95" w:rsidRPr="00484E7B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b/>
          <w:sz w:val="24"/>
          <w:szCs w:val="24"/>
          <w:lang w:eastAsia="ru-RU"/>
        </w:rPr>
        <w:t>1. Общая часть</w:t>
      </w:r>
      <w:r w:rsidR="00484E7B">
        <w:rPr>
          <w:rFonts w:eastAsia="Times New Roman"/>
          <w:b/>
          <w:sz w:val="24"/>
          <w:szCs w:val="24"/>
          <w:lang w:eastAsia="ru-RU"/>
        </w:rPr>
        <w:tab/>
      </w:r>
      <w:r w:rsidR="00484E7B" w:rsidRPr="00484E7B">
        <w:rPr>
          <w:rFonts w:eastAsia="Times New Roman"/>
          <w:sz w:val="24"/>
          <w:szCs w:val="24"/>
          <w:lang w:eastAsia="ru-RU"/>
        </w:rPr>
        <w:t>7</w:t>
      </w:r>
    </w:p>
    <w:p w:rsidR="00B02E95" w:rsidRPr="00484E7B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b/>
          <w:sz w:val="24"/>
          <w:szCs w:val="24"/>
          <w:lang w:eastAsia="ru-RU"/>
        </w:rPr>
        <w:t>2. Природные условия и ресурсы территории</w:t>
      </w:r>
      <w:r w:rsidR="00484E7B">
        <w:rPr>
          <w:rFonts w:eastAsia="Times New Roman"/>
          <w:b/>
          <w:sz w:val="24"/>
          <w:szCs w:val="24"/>
          <w:lang w:eastAsia="ru-RU"/>
        </w:rPr>
        <w:tab/>
      </w:r>
      <w:r w:rsidR="00484E7B" w:rsidRPr="00484E7B">
        <w:rPr>
          <w:rFonts w:eastAsia="Times New Roman"/>
          <w:sz w:val="24"/>
          <w:szCs w:val="24"/>
          <w:lang w:eastAsia="ru-RU"/>
        </w:rPr>
        <w:t>9</w:t>
      </w:r>
    </w:p>
    <w:p w:rsidR="00B02E95" w:rsidRPr="00B02E95" w:rsidRDefault="00B02E95" w:rsidP="00B41F6D">
      <w:pPr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2.1 Экономико-географическое положение Гандичевского</w:t>
      </w:r>
      <w:r w:rsidRPr="00B02E95">
        <w:rPr>
          <w:rFonts w:eastAsia="Times New Roman" w:cs="Arial"/>
          <w:sz w:val="24"/>
          <w:szCs w:val="24"/>
          <w:lang w:eastAsia="ru-RU"/>
        </w:rPr>
        <w:t xml:space="preserve"> </w:t>
      </w:r>
      <w:r w:rsidRPr="00B02E95">
        <w:rPr>
          <w:rFonts w:eastAsia="Times New Roman"/>
          <w:sz w:val="24"/>
          <w:szCs w:val="24"/>
          <w:lang w:eastAsia="ru-RU"/>
        </w:rPr>
        <w:t>сельсовета в составе Убинского района Новосибирской области</w:t>
      </w:r>
      <w:r w:rsidR="00484E7B">
        <w:rPr>
          <w:rFonts w:eastAsia="Times New Roman"/>
          <w:sz w:val="24"/>
          <w:szCs w:val="24"/>
          <w:lang w:eastAsia="ru-RU"/>
        </w:rPr>
        <w:t xml:space="preserve">                                                                                          </w:t>
      </w:r>
      <w:r w:rsidR="00B41F6D">
        <w:rPr>
          <w:rFonts w:eastAsia="Times New Roman"/>
          <w:sz w:val="24"/>
          <w:szCs w:val="24"/>
          <w:lang w:eastAsia="ru-RU"/>
        </w:rPr>
        <w:tab/>
        <w:t xml:space="preserve">  </w:t>
      </w:r>
      <w:r w:rsidR="00484E7B">
        <w:rPr>
          <w:rFonts w:eastAsia="Times New Roman"/>
          <w:sz w:val="24"/>
          <w:szCs w:val="24"/>
          <w:lang w:eastAsia="ru-RU"/>
        </w:rPr>
        <w:t xml:space="preserve">   9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2.2 Исторические сведения</w:t>
      </w:r>
      <w:r w:rsidR="00484E7B">
        <w:rPr>
          <w:rFonts w:eastAsia="Times New Roman"/>
          <w:sz w:val="24"/>
          <w:lang w:eastAsia="ru-RU"/>
        </w:rPr>
        <w:tab/>
        <w:t>10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2.3 Природно-ресурсный потенциал территории</w:t>
      </w:r>
      <w:r w:rsidR="00484E7B">
        <w:rPr>
          <w:rFonts w:eastAsia="Times New Roman"/>
          <w:sz w:val="24"/>
          <w:lang w:eastAsia="ru-RU"/>
        </w:rPr>
        <w:tab/>
        <w:t>10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2.3.1 Климат</w:t>
      </w:r>
      <w:r w:rsidR="00484E7B">
        <w:rPr>
          <w:rFonts w:eastAsia="Times New Roman"/>
          <w:sz w:val="24"/>
          <w:lang w:eastAsia="ru-RU"/>
        </w:rPr>
        <w:tab/>
        <w:t>10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2.3.2 </w:t>
      </w:r>
      <w:r w:rsidRPr="00B02E95">
        <w:rPr>
          <w:rFonts w:eastAsia="Times New Roman"/>
          <w:sz w:val="24"/>
          <w:szCs w:val="24"/>
          <w:lang w:eastAsia="ru-RU"/>
        </w:rPr>
        <w:t>География, геоморфология, гидрография</w:t>
      </w:r>
      <w:r w:rsidR="00484E7B">
        <w:rPr>
          <w:rFonts w:eastAsia="Times New Roman"/>
          <w:sz w:val="24"/>
          <w:szCs w:val="24"/>
          <w:lang w:eastAsia="ru-RU"/>
        </w:rPr>
        <w:tab/>
        <w:t>12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2.3.3</w:t>
      </w:r>
      <w:r w:rsidRPr="00B02E95">
        <w:rPr>
          <w:rFonts w:eastAsia="Times New Roman"/>
          <w:sz w:val="24"/>
          <w:lang w:eastAsia="ru-RU"/>
        </w:rPr>
        <w:t xml:space="preserve"> Геологическое строение </w:t>
      </w:r>
      <w:r w:rsidRPr="00B02E95">
        <w:rPr>
          <w:rFonts w:eastAsia="Times New Roman"/>
          <w:sz w:val="24"/>
          <w:szCs w:val="24"/>
          <w:lang w:eastAsia="ru-RU"/>
        </w:rPr>
        <w:t>и инженерно-геологические условия</w:t>
      </w:r>
      <w:r w:rsidR="00484E7B">
        <w:rPr>
          <w:rFonts w:eastAsia="Times New Roman"/>
          <w:sz w:val="24"/>
          <w:szCs w:val="24"/>
          <w:lang w:eastAsia="ru-RU"/>
        </w:rPr>
        <w:tab/>
        <w:t>13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2.3.4 Гидрогеологические условия</w:t>
      </w:r>
      <w:r w:rsidR="00D25F2A">
        <w:rPr>
          <w:rFonts w:eastAsia="Times New Roman"/>
          <w:sz w:val="24"/>
          <w:lang w:eastAsia="ru-RU"/>
        </w:rPr>
        <w:t xml:space="preserve"> и условия водоснабжения</w:t>
      </w:r>
      <w:r w:rsidR="00484E7B">
        <w:rPr>
          <w:rFonts w:eastAsia="Times New Roman"/>
          <w:sz w:val="24"/>
          <w:lang w:eastAsia="ru-RU"/>
        </w:rPr>
        <w:tab/>
        <w:t>16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2.3.5 Почвы, биологические ресурсы</w:t>
      </w:r>
      <w:r w:rsidR="00484E7B">
        <w:rPr>
          <w:rFonts w:eastAsia="Times New Roman"/>
          <w:sz w:val="24"/>
          <w:lang w:eastAsia="ru-RU"/>
        </w:rPr>
        <w:tab/>
        <w:t>22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2.3.6 Ландшафты, рекреационные ресурсы</w:t>
      </w:r>
      <w:r w:rsidR="00484E7B">
        <w:rPr>
          <w:rFonts w:eastAsia="Times New Roman"/>
          <w:sz w:val="24"/>
          <w:lang w:eastAsia="ru-RU"/>
        </w:rPr>
        <w:tab/>
        <w:t>23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b/>
          <w:sz w:val="24"/>
          <w:szCs w:val="24"/>
          <w:lang w:eastAsia="ru-RU"/>
        </w:rPr>
      </w:pPr>
      <w:r w:rsidRPr="00B02E95">
        <w:rPr>
          <w:rFonts w:eastAsia="Times New Roman"/>
          <w:b/>
          <w:sz w:val="24"/>
          <w:szCs w:val="24"/>
          <w:lang w:eastAsia="ru-RU"/>
        </w:rPr>
        <w:t xml:space="preserve">3. Комплексный анализ состояния территории, оценка условий развития </w:t>
      </w:r>
      <w:r w:rsidR="00484E7B">
        <w:rPr>
          <w:rFonts w:eastAsia="Times New Roman"/>
          <w:b/>
          <w:sz w:val="24"/>
          <w:szCs w:val="24"/>
          <w:lang w:eastAsia="ru-RU"/>
        </w:rPr>
        <w:tab/>
      </w:r>
      <w:r w:rsidR="00484E7B" w:rsidRPr="00484E7B">
        <w:rPr>
          <w:rFonts w:eastAsia="Times New Roman"/>
          <w:sz w:val="24"/>
          <w:szCs w:val="24"/>
          <w:lang w:eastAsia="ru-RU"/>
        </w:rPr>
        <w:t>25</w:t>
      </w:r>
    </w:p>
    <w:p w:rsidR="00B02E95" w:rsidRPr="00B02E95" w:rsidRDefault="00B02E95" w:rsidP="00B41F6D">
      <w:pPr>
        <w:widowControl w:val="0"/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3.1 Экономическая база и сферы занятости</w:t>
      </w:r>
      <w:r w:rsidR="00484E7B">
        <w:rPr>
          <w:rFonts w:eastAsia="Times New Roman"/>
          <w:sz w:val="24"/>
          <w:lang w:eastAsia="ru-RU"/>
        </w:rPr>
        <w:tab/>
        <w:t>25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3.1.1 </w:t>
      </w:r>
      <w:r w:rsidRPr="00B02E95">
        <w:rPr>
          <w:rFonts w:eastAsia="Times New Roman"/>
          <w:sz w:val="24"/>
          <w:szCs w:val="24"/>
          <w:lang w:eastAsia="ru-RU"/>
        </w:rPr>
        <w:t>Общая характеристика ресурсного потенциала Гандичевского сельского совета</w:t>
      </w:r>
      <w:r w:rsidR="00484E7B">
        <w:rPr>
          <w:rFonts w:eastAsia="Times New Roman"/>
          <w:sz w:val="24"/>
          <w:szCs w:val="24"/>
          <w:lang w:eastAsia="ru-RU"/>
        </w:rPr>
        <w:tab/>
        <w:t>25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3.1.2 </w:t>
      </w:r>
      <w:r w:rsidRPr="00B02E95">
        <w:rPr>
          <w:rFonts w:eastAsia="Times New Roman"/>
          <w:sz w:val="24"/>
          <w:szCs w:val="24"/>
          <w:lang w:eastAsia="ru-RU"/>
        </w:rPr>
        <w:t>Стратегический анализ: оценка ограничений и возможностей</w:t>
      </w:r>
      <w:r w:rsidR="00484E7B">
        <w:rPr>
          <w:rFonts w:eastAsia="Times New Roman"/>
          <w:sz w:val="24"/>
          <w:szCs w:val="24"/>
          <w:lang w:eastAsia="ru-RU"/>
        </w:rPr>
        <w:tab/>
        <w:t>29</w:t>
      </w:r>
    </w:p>
    <w:p w:rsidR="00B02E95" w:rsidRPr="00B02E95" w:rsidRDefault="00B02E95" w:rsidP="00B41F6D">
      <w:pPr>
        <w:widowControl w:val="0"/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3.2 Структура землепользования</w:t>
      </w:r>
      <w:r w:rsidR="00484E7B">
        <w:rPr>
          <w:rFonts w:eastAsia="Times New Roman"/>
          <w:sz w:val="24"/>
          <w:lang w:eastAsia="ru-RU"/>
        </w:rPr>
        <w:tab/>
        <w:t>32</w:t>
      </w:r>
    </w:p>
    <w:p w:rsidR="00B02E95" w:rsidRPr="00B02E95" w:rsidRDefault="00B02E95" w:rsidP="00B41F6D">
      <w:pPr>
        <w:widowControl w:val="0"/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3.3 Планировка и застройка территории</w:t>
      </w:r>
      <w:r w:rsidR="00484E7B">
        <w:rPr>
          <w:rFonts w:eastAsia="Times New Roman"/>
          <w:sz w:val="24"/>
          <w:lang w:eastAsia="ru-RU"/>
        </w:rPr>
        <w:tab/>
        <w:t>33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3.3.1 </w:t>
      </w:r>
      <w:r w:rsidRPr="00B02E95">
        <w:rPr>
          <w:rFonts w:eastAsia="Times New Roman"/>
          <w:sz w:val="24"/>
          <w:szCs w:val="24"/>
          <w:lang w:eastAsia="ru-RU"/>
        </w:rPr>
        <w:t>Система расселения и планировочная структура</w:t>
      </w:r>
      <w:r w:rsidR="00484E7B">
        <w:rPr>
          <w:rFonts w:eastAsia="Times New Roman"/>
          <w:sz w:val="24"/>
          <w:szCs w:val="24"/>
          <w:lang w:eastAsia="ru-RU"/>
        </w:rPr>
        <w:tab/>
        <w:t>33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3.3.2 </w:t>
      </w:r>
      <w:r w:rsidRPr="00B02E95">
        <w:rPr>
          <w:rFonts w:eastAsia="Times New Roman"/>
          <w:sz w:val="24"/>
          <w:szCs w:val="24"/>
          <w:lang w:eastAsia="ru-RU"/>
        </w:rPr>
        <w:t>Жилищный фонд</w:t>
      </w:r>
      <w:r w:rsidR="00484E7B">
        <w:rPr>
          <w:rFonts w:eastAsia="Times New Roman"/>
          <w:sz w:val="24"/>
          <w:szCs w:val="24"/>
          <w:lang w:eastAsia="ru-RU"/>
        </w:rPr>
        <w:tab/>
        <w:t>36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3.3.3</w:t>
      </w:r>
      <w:r w:rsidRPr="00B02E95">
        <w:rPr>
          <w:rFonts w:eastAsia="Times New Roman"/>
          <w:sz w:val="24"/>
          <w:szCs w:val="24"/>
          <w:lang w:eastAsia="ru-RU"/>
        </w:rPr>
        <w:t xml:space="preserve"> Культурно-бытовое обслуживание населения</w:t>
      </w:r>
      <w:r w:rsidR="00484E7B">
        <w:rPr>
          <w:rFonts w:eastAsia="Times New Roman"/>
          <w:sz w:val="24"/>
          <w:szCs w:val="24"/>
          <w:lang w:eastAsia="ru-RU"/>
        </w:rPr>
        <w:tab/>
        <w:t>38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3.3.4 </w:t>
      </w:r>
      <w:r w:rsidRPr="00B02E95">
        <w:rPr>
          <w:rFonts w:eastAsia="Times New Roman"/>
          <w:sz w:val="24"/>
          <w:szCs w:val="24"/>
          <w:lang w:eastAsia="ru-RU"/>
        </w:rPr>
        <w:t>Использование внеселитебных территорий</w:t>
      </w:r>
      <w:r w:rsidR="00484E7B">
        <w:rPr>
          <w:rFonts w:eastAsia="Times New Roman"/>
          <w:sz w:val="24"/>
          <w:szCs w:val="24"/>
          <w:lang w:eastAsia="ru-RU"/>
        </w:rPr>
        <w:tab/>
        <w:t>39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3.4 Транспортная инфраструктура</w:t>
      </w:r>
      <w:r w:rsidR="00484E7B">
        <w:rPr>
          <w:rFonts w:eastAsia="Times New Roman"/>
          <w:sz w:val="24"/>
          <w:szCs w:val="24"/>
          <w:lang w:eastAsia="ru-RU"/>
        </w:rPr>
        <w:tab/>
        <w:t>39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3.5 Инженерное обеспечение</w:t>
      </w:r>
      <w:r w:rsidR="00484E7B">
        <w:rPr>
          <w:rFonts w:eastAsia="Times New Roman"/>
          <w:sz w:val="24"/>
          <w:szCs w:val="24"/>
          <w:lang w:eastAsia="ru-RU"/>
        </w:rPr>
        <w:tab/>
        <w:t>41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3.5.1 Подземные источники водоснабжения</w:t>
      </w:r>
      <w:r w:rsidR="00484E7B">
        <w:rPr>
          <w:rFonts w:eastAsia="Times New Roman"/>
          <w:sz w:val="24"/>
          <w:lang w:eastAsia="ru-RU"/>
        </w:rPr>
        <w:tab/>
        <w:t>41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3.5.2 </w:t>
      </w:r>
      <w:r w:rsidRPr="00B02E95">
        <w:rPr>
          <w:rFonts w:eastAsia="Times New Roman"/>
          <w:sz w:val="24"/>
          <w:szCs w:val="24"/>
          <w:lang w:eastAsia="ru-RU"/>
        </w:rPr>
        <w:t>Водоснабжение и водоотведение</w:t>
      </w:r>
      <w:r w:rsidR="00484E7B">
        <w:rPr>
          <w:rFonts w:eastAsia="Times New Roman"/>
          <w:sz w:val="24"/>
          <w:szCs w:val="24"/>
          <w:lang w:eastAsia="ru-RU"/>
        </w:rPr>
        <w:tab/>
        <w:t>42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3.5.3</w:t>
      </w:r>
      <w:r w:rsidRPr="00B02E95">
        <w:rPr>
          <w:rFonts w:eastAsia="Times New Roman"/>
          <w:sz w:val="24"/>
          <w:szCs w:val="24"/>
          <w:lang w:eastAsia="ru-RU"/>
        </w:rPr>
        <w:t xml:space="preserve"> Теплоснабжение и топливообеспечение</w:t>
      </w:r>
      <w:r w:rsidR="00484E7B">
        <w:rPr>
          <w:rFonts w:eastAsia="Times New Roman"/>
          <w:sz w:val="24"/>
          <w:szCs w:val="24"/>
          <w:lang w:eastAsia="ru-RU"/>
        </w:rPr>
        <w:tab/>
        <w:t>43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3.5.4 </w:t>
      </w:r>
      <w:r w:rsidRPr="00B02E95">
        <w:rPr>
          <w:rFonts w:eastAsia="Times New Roman"/>
          <w:sz w:val="24"/>
          <w:szCs w:val="24"/>
          <w:lang w:eastAsia="ru-RU"/>
        </w:rPr>
        <w:t xml:space="preserve">Электроснабжение </w:t>
      </w:r>
      <w:r w:rsidR="00484E7B">
        <w:rPr>
          <w:rFonts w:eastAsia="Times New Roman"/>
          <w:sz w:val="24"/>
          <w:szCs w:val="24"/>
          <w:lang w:eastAsia="ru-RU"/>
        </w:rPr>
        <w:tab/>
        <w:t>44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3.5.5 Связь и телекоммуникации</w:t>
      </w:r>
      <w:r w:rsidR="00484E7B">
        <w:rPr>
          <w:rFonts w:eastAsia="Times New Roman"/>
          <w:sz w:val="24"/>
          <w:lang w:eastAsia="ru-RU"/>
        </w:rPr>
        <w:tab/>
        <w:t>44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0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3.6 Объекты санитарной очистки территории</w:t>
      </w:r>
      <w:r w:rsidR="00484E7B">
        <w:rPr>
          <w:rFonts w:eastAsia="Times New Roman"/>
          <w:sz w:val="24"/>
          <w:szCs w:val="24"/>
          <w:lang w:eastAsia="ru-RU"/>
        </w:rPr>
        <w:tab/>
        <w:t>45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3.7 Объекты культурного наследия </w:t>
      </w:r>
      <w:r w:rsidR="00D25F2A">
        <w:rPr>
          <w:rFonts w:eastAsia="Times New Roman"/>
          <w:sz w:val="24"/>
          <w:szCs w:val="24"/>
          <w:lang w:eastAsia="ru-RU"/>
        </w:rPr>
        <w:tab/>
        <w:t>46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360" w:hanging="360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3.8 С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остояние окружающей среды, анализ экологической ситуации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ab/>
        <w:t>47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3.8.1 </w:t>
      </w:r>
      <w:r w:rsidRPr="00B02E95">
        <w:rPr>
          <w:sz w:val="24"/>
          <w:lang w:eastAsia="ru-RU"/>
        </w:rPr>
        <w:t>Компоненты природной среды</w:t>
      </w:r>
      <w:r w:rsidR="00D25F2A">
        <w:rPr>
          <w:sz w:val="24"/>
          <w:lang w:eastAsia="ru-RU"/>
        </w:rPr>
        <w:tab/>
        <w:t>47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3.8.2 И</w:t>
      </w:r>
      <w:r w:rsidRPr="00B02E95">
        <w:rPr>
          <w:rFonts w:eastAsia="Times New Roman"/>
          <w:sz w:val="24"/>
          <w:szCs w:val="24"/>
          <w:lang w:eastAsia="ru-RU"/>
        </w:rPr>
        <w:t>сточники вредного воздействия</w:t>
      </w:r>
      <w:r w:rsidR="00D25F2A">
        <w:rPr>
          <w:rFonts w:eastAsia="Times New Roman"/>
          <w:sz w:val="24"/>
          <w:szCs w:val="24"/>
          <w:lang w:eastAsia="ru-RU"/>
        </w:rPr>
        <w:tab/>
        <w:t>48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3.9 Особо охраняемые природные территории, земли природоохранного назначения </w:t>
      </w:r>
      <w:r w:rsidR="00D25F2A">
        <w:rPr>
          <w:rFonts w:eastAsia="Times New Roman"/>
          <w:sz w:val="24"/>
          <w:szCs w:val="24"/>
          <w:lang w:eastAsia="ru-RU"/>
        </w:rPr>
        <w:tab/>
        <w:t>49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0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3.10 Анализ </w:t>
      </w:r>
      <w:r w:rsidRPr="00B02E95">
        <w:rPr>
          <w:rFonts w:eastAsia="Times New Roman"/>
          <w:sz w:val="24"/>
          <w:szCs w:val="24"/>
          <w:lang w:eastAsia="ru-RU"/>
        </w:rPr>
        <w:t>реализации</w:t>
      </w:r>
      <w:r w:rsidRPr="00B02E95">
        <w:rPr>
          <w:rFonts w:eastAsia="Times New Roman"/>
          <w:sz w:val="24"/>
          <w:lang w:eastAsia="ru-RU"/>
        </w:rPr>
        <w:t xml:space="preserve"> ранее разработанной градостроительной документации</w:t>
      </w:r>
      <w:r w:rsidR="00D25F2A">
        <w:rPr>
          <w:rFonts w:eastAsia="Times New Roman"/>
          <w:sz w:val="24"/>
          <w:lang w:eastAsia="ru-RU"/>
        </w:rPr>
        <w:tab/>
        <w:t>52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426" w:hanging="426"/>
        <w:rPr>
          <w:rFonts w:eastAsia="Times New Roman"/>
          <w:sz w:val="24"/>
          <w:szCs w:val="20"/>
          <w:lang w:eastAsia="ru-RU"/>
        </w:rPr>
      </w:pPr>
      <w:r w:rsidRPr="00B02E95">
        <w:rPr>
          <w:rFonts w:eastAsia="Times New Roman"/>
          <w:sz w:val="24"/>
          <w:szCs w:val="20"/>
          <w:lang w:eastAsia="ru-RU"/>
        </w:rPr>
        <w:t>3.11 Оценка картографической изученности территории</w:t>
      </w:r>
      <w:r w:rsidR="00D25F2A">
        <w:rPr>
          <w:rFonts w:eastAsia="Times New Roman"/>
          <w:sz w:val="24"/>
          <w:szCs w:val="20"/>
          <w:lang w:eastAsia="ru-RU"/>
        </w:rPr>
        <w:tab/>
        <w:t>53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3.12 Система инфраструктурных и планировочных ограничений развития территории</w:t>
      </w:r>
      <w:r w:rsidR="00D25F2A">
        <w:rPr>
          <w:rFonts w:eastAsia="Times New Roman"/>
          <w:sz w:val="24"/>
          <w:szCs w:val="24"/>
          <w:lang w:eastAsia="ru-RU"/>
        </w:rPr>
        <w:tab/>
        <w:t>54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3.12.1 Факторы </w:t>
      </w:r>
      <w:r w:rsidRPr="00B02E95">
        <w:rPr>
          <w:rFonts w:eastAsia="Times New Roman"/>
          <w:sz w:val="24"/>
          <w:szCs w:val="24"/>
          <w:lang w:eastAsia="ru-RU"/>
        </w:rPr>
        <w:t>инфраструктурных и планировочных ограничений</w:t>
      </w:r>
      <w:r w:rsidR="00D25F2A">
        <w:rPr>
          <w:rFonts w:eastAsia="Times New Roman"/>
          <w:sz w:val="24"/>
          <w:szCs w:val="24"/>
          <w:lang w:eastAsia="ru-RU"/>
        </w:rPr>
        <w:tab/>
        <w:t>54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3.12.2</w:t>
      </w:r>
      <w:r w:rsidRPr="00B02E95">
        <w:rPr>
          <w:rFonts w:eastAsia="Times New Roman"/>
          <w:sz w:val="24"/>
          <w:szCs w:val="24"/>
          <w:lang w:eastAsia="ru-RU"/>
        </w:rPr>
        <w:t xml:space="preserve"> Районирование территории для градостроительного использования</w:t>
      </w:r>
      <w:r w:rsidR="00D25F2A">
        <w:rPr>
          <w:rFonts w:eastAsia="Times New Roman"/>
          <w:sz w:val="24"/>
          <w:szCs w:val="24"/>
          <w:lang w:eastAsia="ru-RU"/>
        </w:rPr>
        <w:tab/>
        <w:t>55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3.12.3 Районирование территории для сельскохозяйственного использования</w:t>
      </w:r>
      <w:r w:rsidR="00D25F2A">
        <w:rPr>
          <w:rFonts w:eastAsia="Times New Roman"/>
          <w:sz w:val="24"/>
          <w:szCs w:val="24"/>
          <w:lang w:eastAsia="ru-RU"/>
        </w:rPr>
        <w:tab/>
        <w:t>56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3.12.4 Комплексная градостроительная оценка территории</w:t>
      </w:r>
      <w:r w:rsidR="00D25F2A">
        <w:rPr>
          <w:rFonts w:eastAsia="Times New Roman"/>
          <w:sz w:val="24"/>
          <w:szCs w:val="24"/>
          <w:lang w:eastAsia="ru-RU"/>
        </w:rPr>
        <w:tab/>
        <w:t>57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lastRenderedPageBreak/>
        <w:t>3.13 Основные проблемы градостроительного развития территорий</w:t>
      </w:r>
      <w:r w:rsidR="00D25F2A">
        <w:rPr>
          <w:rFonts w:eastAsia="Times New Roman"/>
          <w:sz w:val="24"/>
          <w:szCs w:val="24"/>
          <w:lang w:eastAsia="ru-RU"/>
        </w:rPr>
        <w:tab/>
        <w:t>58</w:t>
      </w:r>
    </w:p>
    <w:p w:rsidR="00B02E95" w:rsidRPr="00D25F2A" w:rsidRDefault="00B02E95" w:rsidP="00B41F6D">
      <w:pPr>
        <w:keepNext/>
        <w:tabs>
          <w:tab w:val="right" w:pos="9637"/>
        </w:tabs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b/>
          <w:sz w:val="24"/>
          <w:szCs w:val="24"/>
          <w:lang w:eastAsia="ru-RU"/>
        </w:rPr>
        <w:t>4. Проектируемое развитие территории</w:t>
      </w:r>
      <w:r w:rsidR="00D25F2A">
        <w:rPr>
          <w:rFonts w:eastAsia="Times New Roman"/>
          <w:b/>
          <w:sz w:val="24"/>
          <w:szCs w:val="24"/>
          <w:lang w:eastAsia="ru-RU"/>
        </w:rPr>
        <w:tab/>
      </w:r>
      <w:r w:rsidR="00D25F2A">
        <w:rPr>
          <w:rFonts w:eastAsia="Times New Roman"/>
          <w:sz w:val="24"/>
          <w:szCs w:val="24"/>
          <w:lang w:eastAsia="ru-RU"/>
        </w:rPr>
        <w:t>59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4.1. Правовая база в сфере градостроительной деятельности и земельно-имущественных о</w:t>
      </w:r>
      <w:r w:rsidRPr="00B02E95">
        <w:rPr>
          <w:rFonts w:eastAsia="Times New Roman"/>
          <w:sz w:val="24"/>
          <w:szCs w:val="24"/>
          <w:lang w:eastAsia="ru-RU"/>
        </w:rPr>
        <w:t>т</w:t>
      </w:r>
      <w:r w:rsidRPr="00B02E95">
        <w:rPr>
          <w:rFonts w:eastAsia="Times New Roman"/>
          <w:sz w:val="24"/>
          <w:szCs w:val="24"/>
          <w:lang w:eastAsia="ru-RU"/>
        </w:rPr>
        <w:t>ношений Новосибирской области, Убинского района, Гандичевского сельсовета</w:t>
      </w:r>
      <w:r w:rsidR="00D25F2A">
        <w:rPr>
          <w:rFonts w:eastAsia="Times New Roman"/>
          <w:sz w:val="24"/>
          <w:szCs w:val="24"/>
          <w:lang w:eastAsia="ru-RU"/>
        </w:rPr>
        <w:t xml:space="preserve">                  </w:t>
      </w:r>
      <w:r w:rsidR="00B41F6D">
        <w:rPr>
          <w:rFonts w:eastAsia="Times New Roman"/>
          <w:sz w:val="24"/>
          <w:szCs w:val="24"/>
          <w:lang w:eastAsia="ru-RU"/>
        </w:rPr>
        <w:t xml:space="preserve"> </w:t>
      </w:r>
      <w:r w:rsidR="00D25F2A">
        <w:rPr>
          <w:rFonts w:eastAsia="Times New Roman"/>
          <w:sz w:val="24"/>
          <w:szCs w:val="24"/>
          <w:lang w:eastAsia="ru-RU"/>
        </w:rPr>
        <w:t xml:space="preserve">  59</w:t>
      </w:r>
    </w:p>
    <w:p w:rsidR="00B02E95" w:rsidRPr="00B02E95" w:rsidRDefault="00B02E95" w:rsidP="00B41F6D">
      <w:pPr>
        <w:tabs>
          <w:tab w:val="left" w:pos="318"/>
          <w:tab w:val="right" w:pos="9637"/>
        </w:tabs>
        <w:spacing w:after="0" w:line="240" w:lineRule="auto"/>
        <w:rPr>
          <w:rFonts w:eastAsia="Times New Roman"/>
          <w:color w:val="000000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4.2.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Стратегические направления социально-экономического развития: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ab/>
        <w:t>60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4.2.1 П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риоритетные</w:t>
      </w:r>
      <w:r w:rsidRPr="00B02E95">
        <w:rPr>
          <w:rFonts w:eastAsia="Times New Roman"/>
          <w:sz w:val="24"/>
          <w:szCs w:val="24"/>
          <w:lang w:eastAsia="ru-RU"/>
        </w:rPr>
        <w:t xml:space="preserve"> направления развития Гандичевского сельсовета</w:t>
      </w:r>
      <w:r w:rsidR="00D25F2A">
        <w:rPr>
          <w:rFonts w:eastAsia="Times New Roman"/>
          <w:sz w:val="24"/>
          <w:szCs w:val="24"/>
          <w:lang w:eastAsia="ru-RU"/>
        </w:rPr>
        <w:tab/>
        <w:t>60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color w:val="000000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4.2.2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Прогноз </w:t>
      </w:r>
      <w:r w:rsidRPr="00B02E95">
        <w:rPr>
          <w:rFonts w:eastAsia="Times New Roman"/>
          <w:sz w:val="24"/>
          <w:szCs w:val="24"/>
          <w:lang w:eastAsia="ru-RU"/>
        </w:rPr>
        <w:t>социально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-экономического развития экономической базы и инфрастру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к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турных элементов хозяйства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</w:t>
      </w:r>
      <w:r w:rsidR="00B41F6D">
        <w:rPr>
          <w:rFonts w:eastAsia="Times New Roman"/>
          <w:color w:val="000000"/>
          <w:sz w:val="24"/>
          <w:szCs w:val="24"/>
          <w:lang w:eastAsia="ru-RU"/>
        </w:rPr>
        <w:tab/>
      </w:r>
      <w:r w:rsidR="00D25F2A">
        <w:rPr>
          <w:rFonts w:eastAsia="Times New Roman"/>
          <w:color w:val="000000"/>
          <w:sz w:val="24"/>
          <w:szCs w:val="24"/>
          <w:lang w:eastAsia="ru-RU"/>
        </w:rPr>
        <w:t xml:space="preserve">      61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color w:val="000000"/>
          <w:sz w:val="20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4.2.3 Прогноз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 численности населения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ab/>
        <w:t>62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4.3. Развитие пространственной организации территории и функциональное зонирование</w:t>
      </w:r>
      <w:r w:rsidR="00D25F2A">
        <w:rPr>
          <w:rFonts w:eastAsia="Times New Roman"/>
          <w:sz w:val="24"/>
          <w:szCs w:val="24"/>
          <w:lang w:eastAsia="ru-RU"/>
        </w:rPr>
        <w:t xml:space="preserve">  64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4.3.1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Основные</w:t>
      </w:r>
      <w:r w:rsidRPr="00B02E95">
        <w:rPr>
          <w:rFonts w:eastAsia="Times New Roman"/>
          <w:sz w:val="24"/>
          <w:szCs w:val="24"/>
          <w:lang w:eastAsia="ru-RU"/>
        </w:rPr>
        <w:t xml:space="preserve"> принципы пространственной организации территории и функциональн</w:t>
      </w:r>
      <w:r w:rsidRPr="00B02E95">
        <w:rPr>
          <w:rFonts w:eastAsia="Times New Roman"/>
          <w:sz w:val="24"/>
          <w:szCs w:val="24"/>
          <w:lang w:eastAsia="ru-RU"/>
        </w:rPr>
        <w:t>о</w:t>
      </w:r>
      <w:r w:rsidRPr="00B02E95">
        <w:rPr>
          <w:rFonts w:eastAsia="Times New Roman"/>
          <w:sz w:val="24"/>
          <w:szCs w:val="24"/>
          <w:lang w:eastAsia="ru-RU"/>
        </w:rPr>
        <w:t>го зонирования</w:t>
      </w:r>
      <w:r w:rsidR="00D25F2A">
        <w:rPr>
          <w:rFonts w:eastAsia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</w:t>
      </w:r>
      <w:r w:rsidR="00B41F6D">
        <w:rPr>
          <w:rFonts w:eastAsia="Times New Roman"/>
          <w:sz w:val="24"/>
          <w:szCs w:val="24"/>
          <w:lang w:eastAsia="ru-RU"/>
        </w:rPr>
        <w:tab/>
      </w:r>
      <w:r w:rsidR="00D25F2A">
        <w:rPr>
          <w:rFonts w:eastAsia="Times New Roman"/>
          <w:sz w:val="24"/>
          <w:szCs w:val="24"/>
          <w:lang w:eastAsia="ru-RU"/>
        </w:rPr>
        <w:t xml:space="preserve">     64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sz w:val="24"/>
          <w:szCs w:val="26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4.3.2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Развитие</w:t>
      </w:r>
      <w:r w:rsidRPr="00B02E95">
        <w:rPr>
          <w:sz w:val="24"/>
          <w:szCs w:val="26"/>
          <w:lang w:eastAsia="ru-RU"/>
        </w:rPr>
        <w:t xml:space="preserve"> Гандичевского сельсовета в структуре территорий Убинского района</w:t>
      </w:r>
      <w:r w:rsidR="00D25F2A">
        <w:rPr>
          <w:sz w:val="24"/>
          <w:szCs w:val="26"/>
          <w:lang w:eastAsia="ru-RU"/>
        </w:rPr>
        <w:tab/>
        <w:t>66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4.3.3 Планировочный каркас расселения</w:t>
      </w:r>
      <w:r w:rsidR="00D25F2A">
        <w:rPr>
          <w:rFonts w:eastAsia="Times New Roman"/>
          <w:sz w:val="24"/>
          <w:szCs w:val="24"/>
          <w:lang w:eastAsia="ru-RU"/>
        </w:rPr>
        <w:tab/>
        <w:t>68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4.3.4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Природные</w:t>
      </w:r>
      <w:r w:rsidRPr="00B02E95">
        <w:rPr>
          <w:rFonts w:eastAsia="Times New Roman"/>
          <w:sz w:val="24"/>
          <w:szCs w:val="24"/>
          <w:lang w:eastAsia="ru-RU"/>
        </w:rPr>
        <w:t xml:space="preserve"> элементы планировочного каркаса</w:t>
      </w:r>
      <w:r w:rsidR="00D25F2A">
        <w:rPr>
          <w:rFonts w:eastAsia="Times New Roman"/>
          <w:sz w:val="24"/>
          <w:szCs w:val="24"/>
          <w:lang w:eastAsia="ru-RU"/>
        </w:rPr>
        <w:tab/>
        <w:t>69</w:t>
      </w:r>
    </w:p>
    <w:p w:rsidR="00D25F2A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4.3.5 Зоны градостроительного использования, изменение границ населенных 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пунктов</w:t>
      </w:r>
      <w:r w:rsidR="00D25F2A">
        <w:rPr>
          <w:rFonts w:eastAsia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</w:t>
      </w:r>
      <w:r w:rsidR="00B41F6D">
        <w:rPr>
          <w:rFonts w:eastAsia="Times New Roman"/>
          <w:sz w:val="24"/>
          <w:szCs w:val="24"/>
          <w:lang w:eastAsia="ru-RU"/>
        </w:rPr>
        <w:tab/>
      </w:r>
      <w:r w:rsidR="00D25F2A">
        <w:rPr>
          <w:rFonts w:eastAsia="Times New Roman"/>
          <w:sz w:val="24"/>
          <w:szCs w:val="24"/>
          <w:lang w:eastAsia="ru-RU"/>
        </w:rPr>
        <w:t xml:space="preserve">    70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4.3.6 Зоны рекреационного использования</w:t>
      </w:r>
      <w:r w:rsidR="00D25F2A">
        <w:rPr>
          <w:rFonts w:eastAsia="Times New Roman"/>
          <w:sz w:val="24"/>
          <w:szCs w:val="24"/>
          <w:lang w:eastAsia="ru-RU"/>
        </w:rPr>
        <w:tab/>
        <w:t>71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4.3.7 Зоны сельскохозяйственного использования</w:t>
      </w:r>
      <w:r w:rsidR="00D25F2A">
        <w:rPr>
          <w:rFonts w:eastAsia="Times New Roman"/>
          <w:sz w:val="24"/>
          <w:szCs w:val="24"/>
          <w:lang w:eastAsia="ru-RU"/>
        </w:rPr>
        <w:tab/>
        <w:t>72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4.3.8 Зоны инженерной и транспортной инфраструктуры</w:t>
      </w:r>
      <w:r w:rsidR="00D25F2A">
        <w:rPr>
          <w:rFonts w:eastAsia="Times New Roman"/>
          <w:sz w:val="24"/>
          <w:szCs w:val="24"/>
          <w:lang w:eastAsia="ru-RU"/>
        </w:rPr>
        <w:tab/>
        <w:t>73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4.3.9. Зоны специального назначения</w:t>
      </w:r>
      <w:r w:rsidR="00D25F2A">
        <w:rPr>
          <w:rFonts w:eastAsia="Times New Roman"/>
          <w:sz w:val="24"/>
          <w:szCs w:val="24"/>
          <w:lang w:eastAsia="ru-RU"/>
        </w:rPr>
        <w:tab/>
        <w:t>74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0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4.3.10 </w:t>
      </w:r>
      <w:r w:rsidRPr="00B02E95">
        <w:rPr>
          <w:rFonts w:eastAsia="Times New Roman"/>
          <w:sz w:val="24"/>
          <w:lang w:eastAsia="ru-RU"/>
        </w:rPr>
        <w:t>Планировочная структура и а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рхитектурно</w:t>
      </w:r>
      <w:r w:rsidRPr="00B02E95">
        <w:rPr>
          <w:rFonts w:eastAsia="Times New Roman"/>
          <w:sz w:val="24"/>
          <w:szCs w:val="24"/>
          <w:lang w:eastAsia="ru-RU"/>
        </w:rPr>
        <w:t>-пространственная организация террит</w:t>
      </w:r>
      <w:r w:rsidRPr="00B02E95">
        <w:rPr>
          <w:rFonts w:eastAsia="Times New Roman"/>
          <w:sz w:val="24"/>
          <w:szCs w:val="24"/>
          <w:lang w:eastAsia="ru-RU"/>
        </w:rPr>
        <w:t>о</w:t>
      </w:r>
      <w:r w:rsidRPr="00B02E95">
        <w:rPr>
          <w:rFonts w:eastAsia="Times New Roman"/>
          <w:sz w:val="24"/>
          <w:szCs w:val="24"/>
          <w:lang w:eastAsia="ru-RU"/>
        </w:rPr>
        <w:t>рии населенных пунктов</w:t>
      </w:r>
      <w:r w:rsidR="00D25F2A">
        <w:rPr>
          <w:rFonts w:eastAsia="Times New Roman"/>
          <w:sz w:val="24"/>
          <w:szCs w:val="24"/>
          <w:lang w:eastAsia="ru-RU"/>
        </w:rPr>
        <w:t xml:space="preserve">                                                                                                </w:t>
      </w:r>
      <w:r w:rsidR="00B41F6D">
        <w:rPr>
          <w:rFonts w:eastAsia="Times New Roman"/>
          <w:sz w:val="24"/>
          <w:szCs w:val="24"/>
          <w:lang w:eastAsia="ru-RU"/>
        </w:rPr>
        <w:tab/>
      </w:r>
      <w:r w:rsidR="00D25F2A">
        <w:rPr>
          <w:rFonts w:eastAsia="Times New Roman"/>
          <w:sz w:val="24"/>
          <w:szCs w:val="24"/>
          <w:lang w:eastAsia="ru-RU"/>
        </w:rPr>
        <w:t xml:space="preserve">     74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4.3.11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Функциональное</w:t>
      </w:r>
      <w:r w:rsidRPr="00B02E95">
        <w:rPr>
          <w:rFonts w:eastAsia="Times New Roman"/>
          <w:sz w:val="24"/>
          <w:szCs w:val="24"/>
          <w:lang w:eastAsia="ru-RU"/>
        </w:rPr>
        <w:t xml:space="preserve"> зонирование территории населенных пунктов</w:t>
      </w:r>
      <w:r w:rsidR="00D25F2A">
        <w:rPr>
          <w:rFonts w:eastAsia="Times New Roman"/>
          <w:sz w:val="24"/>
          <w:szCs w:val="24"/>
          <w:lang w:eastAsia="ru-RU"/>
        </w:rPr>
        <w:tab/>
        <w:t>76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4.4. </w:t>
      </w:r>
      <w:r w:rsidRPr="00B02E95">
        <w:rPr>
          <w:rFonts w:eastAsia="Times New Roman"/>
          <w:sz w:val="24"/>
          <w:szCs w:val="24"/>
          <w:lang w:eastAsia="ru-RU"/>
        </w:rPr>
        <w:t>Развитие</w:t>
      </w:r>
      <w:r w:rsidRPr="00B02E95">
        <w:rPr>
          <w:rFonts w:eastAsia="Times New Roman"/>
          <w:sz w:val="24"/>
          <w:lang w:eastAsia="ru-RU"/>
        </w:rPr>
        <w:t xml:space="preserve"> селитебных территорий </w:t>
      </w:r>
      <w:r w:rsidR="00D25F2A">
        <w:rPr>
          <w:rFonts w:eastAsia="Times New Roman"/>
          <w:sz w:val="24"/>
          <w:lang w:eastAsia="ru-RU"/>
        </w:rPr>
        <w:tab/>
        <w:t>78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szCs w:val="20"/>
          <w:lang w:eastAsia="ru-RU"/>
        </w:rPr>
      </w:pPr>
      <w:r w:rsidRPr="00B02E95">
        <w:rPr>
          <w:rFonts w:eastAsia="Times New Roman"/>
          <w:sz w:val="24"/>
          <w:lang w:eastAsia="ru-RU"/>
        </w:rPr>
        <w:t>4.4.1 Планируемый ж</w:t>
      </w:r>
      <w:r w:rsidRPr="00B02E95">
        <w:rPr>
          <w:rFonts w:eastAsia="Times New Roman"/>
          <w:sz w:val="24"/>
          <w:szCs w:val="20"/>
          <w:lang w:eastAsia="ru-RU"/>
        </w:rPr>
        <w:t>илищный фонд</w:t>
      </w:r>
      <w:r w:rsidR="00D25F2A">
        <w:rPr>
          <w:rFonts w:eastAsia="Times New Roman"/>
          <w:sz w:val="24"/>
          <w:szCs w:val="20"/>
          <w:lang w:eastAsia="ru-RU"/>
        </w:rPr>
        <w:tab/>
        <w:t>78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4.4.2 Жилые зоны и параметры их использования</w:t>
      </w:r>
      <w:r w:rsidR="00D25F2A">
        <w:rPr>
          <w:rFonts w:eastAsia="Times New Roman"/>
          <w:sz w:val="24"/>
          <w:lang w:eastAsia="ru-RU"/>
        </w:rPr>
        <w:tab/>
        <w:t>80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4.4.3 Потребности развития коммунально-бытовой инфраструктуры </w:t>
      </w:r>
      <w:r w:rsidR="00D25F2A">
        <w:rPr>
          <w:rFonts w:eastAsia="Times New Roman"/>
          <w:sz w:val="24"/>
          <w:lang w:eastAsia="ru-RU"/>
        </w:rPr>
        <w:tab/>
        <w:t>81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4.4.4 Размещение объектов коммунально-бытового обслуживания</w:t>
      </w:r>
      <w:r w:rsidR="00D25F2A">
        <w:rPr>
          <w:rFonts w:eastAsia="Times New Roman"/>
          <w:sz w:val="24"/>
          <w:lang w:eastAsia="ru-RU"/>
        </w:rPr>
        <w:tab/>
        <w:t>81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4.4.5 Система озеленения и рекреации</w:t>
      </w:r>
      <w:r w:rsidR="00D25F2A">
        <w:rPr>
          <w:rFonts w:eastAsia="Times New Roman"/>
          <w:sz w:val="24"/>
          <w:lang w:eastAsia="ru-RU"/>
        </w:rPr>
        <w:tab/>
        <w:t>83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4.5. Развитие </w:t>
      </w:r>
      <w:r w:rsidRPr="00B02E95">
        <w:rPr>
          <w:sz w:val="24"/>
          <w:szCs w:val="24"/>
        </w:rPr>
        <w:t>производственных и коммунально-складских зон</w:t>
      </w:r>
      <w:r w:rsidR="00D25F2A">
        <w:rPr>
          <w:sz w:val="24"/>
          <w:szCs w:val="24"/>
        </w:rPr>
        <w:tab/>
        <w:t>84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sz w:val="28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4.5.1 Параметры развития </w:t>
      </w:r>
      <w:r w:rsidRPr="00B02E95">
        <w:rPr>
          <w:sz w:val="24"/>
          <w:szCs w:val="24"/>
        </w:rPr>
        <w:t>производственных и коммунально-складских зон</w:t>
      </w:r>
      <w:r w:rsidRPr="00B02E95">
        <w:rPr>
          <w:sz w:val="28"/>
        </w:rPr>
        <w:t xml:space="preserve"> </w:t>
      </w:r>
      <w:r w:rsidR="00D25F2A">
        <w:rPr>
          <w:sz w:val="28"/>
        </w:rPr>
        <w:tab/>
      </w:r>
      <w:r w:rsidR="00D25F2A" w:rsidRPr="00D25F2A">
        <w:rPr>
          <w:sz w:val="24"/>
          <w:szCs w:val="24"/>
        </w:rPr>
        <w:t>84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4.5.2 Организация нормативных санитарно-защитных зон</w:t>
      </w:r>
      <w:r w:rsidR="00D25F2A">
        <w:rPr>
          <w:rFonts w:eastAsia="Times New Roman"/>
          <w:sz w:val="24"/>
          <w:lang w:eastAsia="ru-RU"/>
        </w:rPr>
        <w:tab/>
        <w:t>85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0"/>
          <w:lang w:eastAsia="ru-RU"/>
        </w:rPr>
      </w:pPr>
      <w:r w:rsidRPr="00B02E95">
        <w:rPr>
          <w:rFonts w:eastAsia="Times New Roman"/>
          <w:sz w:val="24"/>
          <w:lang w:eastAsia="ru-RU"/>
        </w:rPr>
        <w:t>4.6. Размещение земель природоохранного назначения:</w:t>
      </w:r>
      <w:r w:rsidR="00D25F2A">
        <w:rPr>
          <w:rFonts w:eastAsia="Times New Roman"/>
          <w:sz w:val="24"/>
          <w:lang w:eastAsia="ru-RU"/>
        </w:rPr>
        <w:tab/>
        <w:t>86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4.6.1</w:t>
      </w:r>
      <w:r w:rsidRPr="00B02E95">
        <w:rPr>
          <w:rFonts w:eastAsia="Times New Roman"/>
          <w:sz w:val="32"/>
          <w:lang w:eastAsia="ru-RU"/>
        </w:rPr>
        <w:t xml:space="preserve"> </w:t>
      </w:r>
      <w:r w:rsidRPr="00B02E95">
        <w:rPr>
          <w:rFonts w:eastAsia="Times New Roman"/>
          <w:sz w:val="24"/>
          <w:lang w:eastAsia="ru-RU"/>
        </w:rPr>
        <w:t>Природоохранные</w:t>
      </w:r>
      <w:r w:rsidRPr="00B02E95">
        <w:rPr>
          <w:rFonts w:eastAsia="Times New Roman" w:cs="Arial"/>
          <w:sz w:val="24"/>
          <w:lang w:eastAsia="ru-RU"/>
        </w:rPr>
        <w:t xml:space="preserve"> </w:t>
      </w:r>
      <w:r w:rsidRPr="00B02E95">
        <w:rPr>
          <w:rFonts w:eastAsia="Times New Roman"/>
          <w:sz w:val="24"/>
          <w:lang w:eastAsia="ru-RU"/>
        </w:rPr>
        <w:t>территории</w:t>
      </w:r>
      <w:r w:rsidR="00D25F2A">
        <w:rPr>
          <w:rFonts w:eastAsia="Times New Roman"/>
          <w:sz w:val="24"/>
          <w:lang w:eastAsia="ru-RU"/>
        </w:rPr>
        <w:tab/>
        <w:t>87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firstLine="36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4.6.2 Использование природоохранных</w:t>
      </w:r>
      <w:r w:rsidRPr="00B02E95">
        <w:rPr>
          <w:rFonts w:eastAsia="Times New Roman" w:cs="Arial"/>
          <w:sz w:val="24"/>
          <w:lang w:eastAsia="ru-RU"/>
        </w:rPr>
        <w:t xml:space="preserve"> </w:t>
      </w:r>
      <w:r w:rsidRPr="00B02E95">
        <w:rPr>
          <w:rFonts w:eastAsia="Times New Roman"/>
          <w:sz w:val="24"/>
          <w:lang w:eastAsia="ru-RU"/>
        </w:rPr>
        <w:t>территорий</w:t>
      </w:r>
      <w:r w:rsidR="00D25F2A">
        <w:rPr>
          <w:rFonts w:eastAsia="Times New Roman"/>
          <w:sz w:val="24"/>
          <w:lang w:eastAsia="ru-RU"/>
        </w:rPr>
        <w:tab/>
        <w:t>88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4.7. </w:t>
      </w:r>
      <w:r w:rsidRPr="00B02E95">
        <w:rPr>
          <w:rFonts w:eastAsia="Times New Roman"/>
          <w:sz w:val="24"/>
          <w:szCs w:val="24"/>
          <w:lang w:eastAsia="ru-RU"/>
        </w:rPr>
        <w:t xml:space="preserve">Планировочные условия  развития </w:t>
      </w:r>
      <w:r w:rsidRPr="00B02E95">
        <w:rPr>
          <w:rFonts w:eastAsia="Times New Roman"/>
          <w:sz w:val="24"/>
          <w:lang w:eastAsia="ru-RU"/>
        </w:rPr>
        <w:t xml:space="preserve">транспортной инфраструктуры: </w:t>
      </w:r>
      <w:r w:rsidR="00D25F2A">
        <w:rPr>
          <w:rFonts w:eastAsia="Times New Roman"/>
          <w:sz w:val="24"/>
          <w:lang w:eastAsia="ru-RU"/>
        </w:rPr>
        <w:tab/>
        <w:t>89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0"/>
          <w:lang w:eastAsia="ru-RU"/>
        </w:rPr>
      </w:pPr>
      <w:r w:rsidRPr="00B02E95">
        <w:rPr>
          <w:rFonts w:eastAsia="Times New Roman"/>
          <w:sz w:val="24"/>
          <w:lang w:eastAsia="ru-RU"/>
        </w:rPr>
        <w:t>4.7.1 Объекты внешнего транспорта</w:t>
      </w:r>
      <w:r w:rsidR="00D25F2A">
        <w:rPr>
          <w:rFonts w:eastAsia="Times New Roman"/>
          <w:sz w:val="24"/>
          <w:lang w:eastAsia="ru-RU"/>
        </w:rPr>
        <w:tab/>
        <w:t>90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4.7.2 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Объекты</w:t>
      </w:r>
      <w:r w:rsidRPr="00B02E95">
        <w:rPr>
          <w:rFonts w:eastAsia="Times New Roman"/>
          <w:sz w:val="24"/>
          <w:lang w:eastAsia="ru-RU"/>
        </w:rPr>
        <w:t xml:space="preserve"> местного транспорта</w:t>
      </w:r>
      <w:r w:rsidR="00D25F2A">
        <w:rPr>
          <w:rFonts w:eastAsia="Times New Roman"/>
          <w:sz w:val="24"/>
          <w:lang w:eastAsia="ru-RU"/>
        </w:rPr>
        <w:tab/>
        <w:t>92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4.8. </w:t>
      </w:r>
      <w:r w:rsidRPr="00B02E95">
        <w:rPr>
          <w:rFonts w:eastAsia="Times New Roman"/>
          <w:sz w:val="24"/>
          <w:szCs w:val="24"/>
          <w:lang w:eastAsia="ru-RU"/>
        </w:rPr>
        <w:t xml:space="preserve">Планировочные условия  </w:t>
      </w:r>
      <w:r w:rsidRPr="00B02E95">
        <w:rPr>
          <w:rFonts w:eastAsia="Times New Roman"/>
          <w:sz w:val="24"/>
          <w:lang w:eastAsia="ru-RU"/>
        </w:rPr>
        <w:t xml:space="preserve">развития инженерной инфраструктуры: </w:t>
      </w:r>
      <w:r w:rsidR="00D25F2A">
        <w:rPr>
          <w:rFonts w:eastAsia="Times New Roman"/>
          <w:sz w:val="24"/>
          <w:lang w:eastAsia="ru-RU"/>
        </w:rPr>
        <w:tab/>
        <w:t>93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180" w:firstLine="18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4.8.1 Подземные источники водоснабжения</w:t>
      </w:r>
      <w:r w:rsidR="00D25F2A">
        <w:rPr>
          <w:rFonts w:eastAsia="Times New Roman"/>
          <w:sz w:val="24"/>
          <w:lang w:eastAsia="ru-RU"/>
        </w:rPr>
        <w:tab/>
        <w:t>93</w:t>
      </w:r>
    </w:p>
    <w:p w:rsidR="00B02E95" w:rsidRPr="00B02E95" w:rsidRDefault="00D25F2A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180" w:firstLine="180"/>
        <w:rPr>
          <w:rFonts w:eastAsia="Times New Roman"/>
          <w:sz w:val="24"/>
          <w:lang w:eastAsia="ru-RU"/>
        </w:rPr>
      </w:pPr>
      <w:r>
        <w:rPr>
          <w:rFonts w:eastAsia="Times New Roman"/>
          <w:sz w:val="24"/>
          <w:lang w:eastAsia="ru-RU"/>
        </w:rPr>
        <w:t>4.8.2 Водоснабжение и</w:t>
      </w:r>
      <w:r w:rsidR="00B02E95" w:rsidRPr="00B02E95">
        <w:rPr>
          <w:rFonts w:eastAsia="Times New Roman"/>
          <w:sz w:val="24"/>
          <w:lang w:eastAsia="ru-RU"/>
        </w:rPr>
        <w:t xml:space="preserve"> водоотведение</w:t>
      </w:r>
      <w:r>
        <w:rPr>
          <w:rFonts w:eastAsia="Times New Roman"/>
          <w:sz w:val="24"/>
          <w:lang w:eastAsia="ru-RU"/>
        </w:rPr>
        <w:tab/>
        <w:t>98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180" w:firstLine="18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4.8.3 Теплоснабжение, топливоснабжение, газоснабжение</w:t>
      </w:r>
      <w:r w:rsidR="00D25F2A">
        <w:rPr>
          <w:rFonts w:eastAsia="Times New Roman"/>
          <w:sz w:val="24"/>
          <w:lang w:eastAsia="ru-RU"/>
        </w:rPr>
        <w:tab/>
        <w:t>103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180" w:firstLine="18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4.8.4 Электроснабжение</w:t>
      </w:r>
      <w:r w:rsidR="00D25F2A">
        <w:rPr>
          <w:rFonts w:eastAsia="Times New Roman"/>
          <w:sz w:val="24"/>
          <w:lang w:eastAsia="ru-RU"/>
        </w:rPr>
        <w:tab/>
        <w:t>108</w:t>
      </w:r>
    </w:p>
    <w:p w:rsidR="00B02E95" w:rsidRPr="00B02E95" w:rsidRDefault="00B02E95" w:rsidP="00B41F6D">
      <w:pPr>
        <w:tabs>
          <w:tab w:val="right" w:pos="9637"/>
        </w:tabs>
        <w:autoSpaceDE w:val="0"/>
        <w:autoSpaceDN w:val="0"/>
        <w:adjustRightInd w:val="0"/>
        <w:spacing w:after="0" w:line="240" w:lineRule="auto"/>
        <w:ind w:left="180" w:firstLine="180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4.8.5 Связь и телекоммуникации</w:t>
      </w:r>
      <w:r w:rsidR="00D25F2A">
        <w:rPr>
          <w:rFonts w:eastAsia="Times New Roman"/>
          <w:sz w:val="24"/>
          <w:lang w:eastAsia="ru-RU"/>
        </w:rPr>
        <w:tab/>
        <w:t>112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4.9. Инженерная</w:t>
      </w:r>
      <w:r w:rsidRPr="00B02E95">
        <w:rPr>
          <w:rFonts w:eastAsia="Times New Roman"/>
          <w:sz w:val="24"/>
          <w:lang w:eastAsia="ru-RU"/>
        </w:rPr>
        <w:t xml:space="preserve"> подготовка и защита территории:</w:t>
      </w:r>
      <w:r w:rsidR="00D25F2A">
        <w:rPr>
          <w:rFonts w:eastAsia="Times New Roman"/>
          <w:sz w:val="24"/>
          <w:lang w:eastAsia="ru-RU"/>
        </w:rPr>
        <w:tab/>
        <w:t>114</w:t>
      </w:r>
    </w:p>
    <w:p w:rsidR="00B02E95" w:rsidRPr="00B02E95" w:rsidRDefault="00B02E95" w:rsidP="00B41F6D">
      <w:pPr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lastRenderedPageBreak/>
        <w:t xml:space="preserve">4.9.1 </w:t>
      </w:r>
      <w:r w:rsidRPr="00B02E95">
        <w:rPr>
          <w:rFonts w:eastAsia="Times New Roman"/>
          <w:sz w:val="24"/>
          <w:szCs w:val="24"/>
          <w:lang w:eastAsia="ru-RU"/>
        </w:rPr>
        <w:t>Вертикальная</w:t>
      </w:r>
      <w:r w:rsidRPr="00B02E95">
        <w:rPr>
          <w:rFonts w:eastAsia="Times New Roman"/>
          <w:sz w:val="24"/>
          <w:lang w:eastAsia="ru-RU"/>
        </w:rPr>
        <w:t xml:space="preserve"> планировка и отведение поверхностных вод с территории населе</w:t>
      </w:r>
      <w:r w:rsidRPr="00B02E95">
        <w:rPr>
          <w:rFonts w:eastAsia="Times New Roman"/>
          <w:sz w:val="24"/>
          <w:lang w:eastAsia="ru-RU"/>
        </w:rPr>
        <w:t>н</w:t>
      </w:r>
      <w:r w:rsidRPr="00B02E95">
        <w:rPr>
          <w:rFonts w:eastAsia="Times New Roman"/>
          <w:sz w:val="24"/>
          <w:lang w:eastAsia="ru-RU"/>
        </w:rPr>
        <w:t>ных мест</w:t>
      </w:r>
      <w:r w:rsidR="00D25F2A">
        <w:rPr>
          <w:rFonts w:eastAsia="Times New Roman"/>
          <w:sz w:val="24"/>
          <w:lang w:eastAsia="ru-RU"/>
        </w:rPr>
        <w:t xml:space="preserve">                                                                                                                              </w:t>
      </w:r>
      <w:r w:rsidR="00B41F6D">
        <w:rPr>
          <w:rFonts w:eastAsia="Times New Roman"/>
          <w:sz w:val="24"/>
          <w:lang w:eastAsia="ru-RU"/>
        </w:rPr>
        <w:t xml:space="preserve">       </w:t>
      </w:r>
      <w:r w:rsidR="00D25F2A">
        <w:rPr>
          <w:rFonts w:eastAsia="Times New Roman"/>
          <w:sz w:val="24"/>
          <w:lang w:eastAsia="ru-RU"/>
        </w:rPr>
        <w:t xml:space="preserve">  117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4.9.2 Инженерная защита территории</w:t>
      </w:r>
      <w:r w:rsidRPr="00B02E95">
        <w:rPr>
          <w:rFonts w:eastAsia="Times New Roman"/>
          <w:sz w:val="24"/>
          <w:szCs w:val="24"/>
          <w:lang w:eastAsia="ru-RU"/>
        </w:rPr>
        <w:t xml:space="preserve"> </w:t>
      </w:r>
      <w:r w:rsidR="00B41F6D">
        <w:rPr>
          <w:rFonts w:eastAsia="Times New Roman"/>
          <w:sz w:val="24"/>
          <w:szCs w:val="24"/>
          <w:lang w:eastAsia="ru-RU"/>
        </w:rPr>
        <w:tab/>
      </w:r>
      <w:r w:rsidR="00D25F2A">
        <w:rPr>
          <w:rFonts w:eastAsia="Times New Roman"/>
          <w:sz w:val="24"/>
          <w:szCs w:val="24"/>
          <w:lang w:eastAsia="ru-RU"/>
        </w:rPr>
        <w:t>117</w:t>
      </w:r>
    </w:p>
    <w:p w:rsidR="00B02E95" w:rsidRPr="00B02E95" w:rsidRDefault="00B02E95" w:rsidP="00B41F6D">
      <w:pPr>
        <w:spacing w:before="60"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4.10. Градостроительные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 предложения по улучшению экологической ситуации и охране о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к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>ружающей среды: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</w:t>
      </w:r>
      <w:r w:rsidR="00B41F6D">
        <w:rPr>
          <w:rFonts w:eastAsia="Times New Roman"/>
          <w:color w:val="000000"/>
          <w:sz w:val="24"/>
          <w:szCs w:val="24"/>
          <w:lang w:eastAsia="ru-RU"/>
        </w:rPr>
        <w:t xml:space="preserve">        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 xml:space="preserve">   120</w:t>
      </w:r>
    </w:p>
    <w:p w:rsidR="00B02E95" w:rsidRPr="00B02E95" w:rsidRDefault="00B02E95" w:rsidP="00B41F6D">
      <w:pPr>
        <w:spacing w:after="0" w:line="240" w:lineRule="auto"/>
        <w:ind w:left="993" w:hanging="567"/>
        <w:rPr>
          <w:rFonts w:eastAsia="Times New Roman"/>
          <w:color w:val="000000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4.10.1 </w:t>
      </w:r>
      <w:r w:rsidRPr="00B02E95">
        <w:rPr>
          <w:rFonts w:eastAsia="Times New Roman"/>
          <w:sz w:val="24"/>
          <w:szCs w:val="24"/>
          <w:lang w:eastAsia="ru-RU"/>
        </w:rPr>
        <w:t>Прогноз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 </w:t>
      </w:r>
      <w:r w:rsidRPr="00B02E95">
        <w:rPr>
          <w:rFonts w:eastAsia="Times New Roman"/>
          <w:sz w:val="24"/>
          <w:lang w:eastAsia="ru-RU"/>
        </w:rPr>
        <w:t>изменений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 </w:t>
      </w:r>
      <w:r w:rsidRPr="00B02E95">
        <w:rPr>
          <w:rFonts w:eastAsia="Times New Roman"/>
          <w:sz w:val="24"/>
          <w:lang w:eastAsia="ru-RU"/>
        </w:rPr>
        <w:t>состояния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 природной среды при реализации проектных </w:t>
      </w:r>
      <w:r w:rsidRPr="00B02E95">
        <w:rPr>
          <w:rFonts w:eastAsia="Times New Roman"/>
          <w:sz w:val="24"/>
          <w:lang w:eastAsia="ru-RU"/>
        </w:rPr>
        <w:t>р</w:t>
      </w:r>
      <w:r w:rsidRPr="00B02E95">
        <w:rPr>
          <w:rFonts w:eastAsia="Times New Roman"/>
          <w:sz w:val="24"/>
          <w:lang w:eastAsia="ru-RU"/>
        </w:rPr>
        <w:t>е</w:t>
      </w:r>
      <w:r w:rsidRPr="00B02E95">
        <w:rPr>
          <w:rFonts w:eastAsia="Times New Roman"/>
          <w:sz w:val="24"/>
          <w:lang w:eastAsia="ru-RU"/>
        </w:rPr>
        <w:t>шений</w:t>
      </w:r>
      <w:r w:rsidR="00D25F2A">
        <w:rPr>
          <w:rFonts w:eastAsia="Times New Roman"/>
          <w:sz w:val="24"/>
          <w:lang w:eastAsia="ru-RU"/>
        </w:rPr>
        <w:t xml:space="preserve">                                                                                                                                    </w:t>
      </w:r>
      <w:r w:rsidR="00B41F6D">
        <w:rPr>
          <w:rFonts w:eastAsia="Times New Roman"/>
          <w:sz w:val="24"/>
          <w:lang w:eastAsia="ru-RU"/>
        </w:rPr>
        <w:tab/>
      </w:r>
      <w:r w:rsidR="00D25F2A">
        <w:rPr>
          <w:rFonts w:eastAsia="Times New Roman"/>
          <w:sz w:val="24"/>
          <w:lang w:eastAsia="ru-RU"/>
        </w:rPr>
        <w:t>120</w:t>
      </w:r>
    </w:p>
    <w:p w:rsidR="00B02E95" w:rsidRPr="00B02E95" w:rsidRDefault="00B02E95" w:rsidP="00B41F6D">
      <w:pPr>
        <w:spacing w:after="0" w:line="240" w:lineRule="auto"/>
        <w:ind w:left="993" w:hanging="567"/>
        <w:rPr>
          <w:rFonts w:eastAsia="Times New Roman"/>
          <w:sz w:val="20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>4.10.2 М</w:t>
      </w:r>
      <w:r w:rsidRPr="00B02E95">
        <w:rPr>
          <w:rFonts w:eastAsia="Times New Roman"/>
          <w:sz w:val="24"/>
          <w:szCs w:val="24"/>
          <w:lang w:eastAsia="ru-RU"/>
        </w:rPr>
        <w:t>ероприятия</w:t>
      </w:r>
      <w:r w:rsidRPr="00B02E95">
        <w:rPr>
          <w:rFonts w:eastAsia="Times New Roman"/>
          <w:color w:val="000000"/>
          <w:sz w:val="24"/>
          <w:szCs w:val="24"/>
          <w:lang w:eastAsia="ru-RU"/>
        </w:rPr>
        <w:t xml:space="preserve"> по охране окружающей среды, улучшению природно-экологической ситуации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</w:t>
      </w:r>
      <w:r w:rsidR="00B41F6D">
        <w:rPr>
          <w:rFonts w:eastAsia="Times New Roman"/>
          <w:color w:val="000000"/>
          <w:sz w:val="24"/>
          <w:szCs w:val="24"/>
          <w:lang w:eastAsia="ru-RU"/>
        </w:rPr>
        <w:t xml:space="preserve">        </w:t>
      </w:r>
      <w:r w:rsidR="00D25F2A">
        <w:rPr>
          <w:rFonts w:eastAsia="Times New Roman"/>
          <w:color w:val="000000"/>
          <w:sz w:val="24"/>
          <w:szCs w:val="24"/>
          <w:lang w:eastAsia="ru-RU"/>
        </w:rPr>
        <w:t xml:space="preserve">  120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0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4.10.3 </w:t>
      </w:r>
      <w:r w:rsidRPr="00B02E95">
        <w:rPr>
          <w:rFonts w:eastAsia="Times New Roman"/>
          <w:sz w:val="24"/>
          <w:szCs w:val="24"/>
          <w:lang w:eastAsia="ru-RU"/>
        </w:rPr>
        <w:t>Обеспечение</w:t>
      </w:r>
      <w:r w:rsidRPr="00B02E95">
        <w:rPr>
          <w:rFonts w:eastAsia="Times New Roman"/>
          <w:sz w:val="24"/>
          <w:lang w:eastAsia="ru-RU"/>
        </w:rPr>
        <w:t xml:space="preserve"> санитарной очистки территории</w:t>
      </w:r>
      <w:r w:rsidR="00D25F2A">
        <w:rPr>
          <w:rFonts w:eastAsia="Times New Roman"/>
          <w:sz w:val="24"/>
          <w:lang w:eastAsia="ru-RU"/>
        </w:rPr>
        <w:tab/>
        <w:t>123</w:t>
      </w:r>
    </w:p>
    <w:p w:rsidR="00B02E95" w:rsidRPr="00B02E95" w:rsidRDefault="00B02E95" w:rsidP="00B41F6D">
      <w:pPr>
        <w:tabs>
          <w:tab w:val="right" w:pos="9637"/>
        </w:tabs>
        <w:spacing w:before="60" w:after="0" w:line="240" w:lineRule="auto"/>
        <w:rPr>
          <w:rFonts w:eastAsia="Times New Roman"/>
          <w:sz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4.11. </w:t>
      </w:r>
      <w:r w:rsidRPr="00B02E95">
        <w:rPr>
          <w:rFonts w:eastAsia="Times New Roman"/>
          <w:sz w:val="24"/>
          <w:szCs w:val="24"/>
          <w:lang w:eastAsia="ru-RU"/>
        </w:rPr>
        <w:t>Очередность</w:t>
      </w:r>
      <w:r w:rsidRPr="00B02E95">
        <w:rPr>
          <w:rFonts w:eastAsia="Times New Roman"/>
          <w:sz w:val="24"/>
          <w:lang w:eastAsia="ru-RU"/>
        </w:rPr>
        <w:t xml:space="preserve"> планируемого развития территории</w:t>
      </w:r>
      <w:r w:rsidR="00D25F2A">
        <w:rPr>
          <w:rFonts w:eastAsia="Times New Roman"/>
          <w:sz w:val="24"/>
          <w:lang w:eastAsia="ru-RU"/>
        </w:rPr>
        <w:tab/>
        <w:t>125</w:t>
      </w:r>
    </w:p>
    <w:p w:rsidR="00B02E95" w:rsidRPr="00B02E95" w:rsidRDefault="00B02E95" w:rsidP="00B41F6D">
      <w:pPr>
        <w:spacing w:after="0" w:line="240" w:lineRule="auto"/>
        <w:ind w:left="567" w:hanging="141"/>
        <w:rPr>
          <w:rFonts w:eastAsia="Times New Roman"/>
          <w:sz w:val="20"/>
          <w:lang w:eastAsia="ru-RU"/>
        </w:rPr>
      </w:pPr>
    </w:p>
    <w:p w:rsidR="00B02E95" w:rsidRPr="00B02E95" w:rsidRDefault="00B02E95" w:rsidP="00B41F6D">
      <w:pPr>
        <w:keepNext/>
        <w:spacing w:before="60" w:after="0" w:line="240" w:lineRule="auto"/>
        <w:rPr>
          <w:rFonts w:eastAsia="Times New Roman"/>
          <w:b/>
          <w:sz w:val="24"/>
          <w:szCs w:val="24"/>
          <w:lang w:eastAsia="ru-RU"/>
        </w:rPr>
      </w:pPr>
      <w:r w:rsidRPr="00B02E95">
        <w:rPr>
          <w:rFonts w:eastAsia="Times New Roman"/>
          <w:b/>
          <w:sz w:val="24"/>
          <w:szCs w:val="24"/>
          <w:lang w:eastAsia="ru-RU"/>
        </w:rPr>
        <w:t>5. Перечень и характеристика основных факторов риска возникновения чрезвычайных с</w:t>
      </w:r>
      <w:r w:rsidRPr="00B02E95">
        <w:rPr>
          <w:rFonts w:eastAsia="Times New Roman"/>
          <w:b/>
          <w:sz w:val="24"/>
          <w:szCs w:val="24"/>
          <w:lang w:eastAsia="ru-RU"/>
        </w:rPr>
        <w:t>и</w:t>
      </w:r>
      <w:r w:rsidRPr="00B02E95">
        <w:rPr>
          <w:rFonts w:eastAsia="Times New Roman"/>
          <w:b/>
          <w:sz w:val="24"/>
          <w:szCs w:val="24"/>
          <w:lang w:eastAsia="ru-RU"/>
        </w:rPr>
        <w:t>туаций природного и техногенного характера, мероприятия по обеспечению пожарной безопасности</w:t>
      </w:r>
      <w:r w:rsidR="00D25F2A">
        <w:rPr>
          <w:rFonts w:eastAsia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</w:t>
      </w:r>
      <w:r w:rsidR="00B41F6D">
        <w:rPr>
          <w:rFonts w:eastAsia="Times New Roman"/>
          <w:b/>
          <w:sz w:val="24"/>
          <w:szCs w:val="24"/>
          <w:lang w:eastAsia="ru-RU"/>
        </w:rPr>
        <w:tab/>
      </w:r>
      <w:r w:rsidR="00D25F2A" w:rsidRPr="00D25F2A">
        <w:rPr>
          <w:rFonts w:eastAsia="Times New Roman"/>
          <w:sz w:val="24"/>
          <w:szCs w:val="24"/>
          <w:lang w:eastAsia="ru-RU"/>
        </w:rPr>
        <w:t xml:space="preserve"> 127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284" w:hanging="284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5.1. Чрезвычайные ситуации природного характера</w:t>
      </w:r>
      <w:r w:rsidR="00D25F2A">
        <w:rPr>
          <w:rFonts w:eastAsia="Times New Roman"/>
          <w:sz w:val="24"/>
          <w:szCs w:val="24"/>
          <w:lang w:eastAsia="ru-RU"/>
        </w:rPr>
        <w:tab/>
        <w:t>128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5.1.1 </w:t>
      </w:r>
      <w:r w:rsidRPr="00B02E95">
        <w:rPr>
          <w:rFonts w:eastAsia="Times New Roman"/>
          <w:sz w:val="24"/>
          <w:szCs w:val="24"/>
          <w:lang w:eastAsia="ru-RU"/>
        </w:rPr>
        <w:t>Перечень возможных источников возникновения ЧС природного характера</w:t>
      </w:r>
      <w:r w:rsidR="00D25F2A">
        <w:rPr>
          <w:rFonts w:eastAsia="Times New Roman"/>
          <w:sz w:val="24"/>
          <w:szCs w:val="24"/>
          <w:lang w:eastAsia="ru-RU"/>
        </w:rPr>
        <w:tab/>
        <w:t>128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rFonts w:eastAsia="Times New Roman"/>
          <w:color w:val="000000"/>
          <w:sz w:val="24"/>
          <w:szCs w:val="24"/>
          <w:lang w:eastAsia="ru-RU"/>
        </w:rPr>
      </w:pPr>
      <w:r w:rsidRPr="00B02E95">
        <w:rPr>
          <w:rFonts w:eastAsia="Times New Roman"/>
          <w:sz w:val="24"/>
          <w:lang w:eastAsia="ru-RU"/>
        </w:rPr>
        <w:t xml:space="preserve">5.1.2 </w:t>
      </w:r>
      <w:r w:rsidRPr="00B02E95">
        <w:rPr>
          <w:rFonts w:eastAsia="Times New Roman"/>
          <w:sz w:val="24"/>
          <w:szCs w:val="24"/>
          <w:lang w:eastAsia="ru-RU"/>
        </w:rPr>
        <w:t>Мероприятия по предупреждению ЧС природного характера</w:t>
      </w:r>
      <w:r w:rsidR="00D25F2A">
        <w:rPr>
          <w:rFonts w:eastAsia="Times New Roman"/>
          <w:sz w:val="24"/>
          <w:szCs w:val="24"/>
          <w:lang w:eastAsia="ru-RU"/>
        </w:rPr>
        <w:tab/>
        <w:t>130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284" w:hanging="284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5.2. Чрезвычайные ситуации техногенного характера</w:t>
      </w:r>
      <w:r w:rsidR="00D25F2A">
        <w:rPr>
          <w:rFonts w:eastAsia="Times New Roman"/>
          <w:sz w:val="24"/>
          <w:szCs w:val="24"/>
          <w:lang w:eastAsia="ru-RU"/>
        </w:rPr>
        <w:tab/>
        <w:t>132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sz w:val="24"/>
          <w:szCs w:val="26"/>
          <w:lang w:eastAsia="ru-RU"/>
        </w:rPr>
      </w:pPr>
      <w:r w:rsidRPr="00B02E95">
        <w:rPr>
          <w:sz w:val="24"/>
          <w:szCs w:val="26"/>
          <w:lang w:eastAsia="ru-RU"/>
        </w:rPr>
        <w:t xml:space="preserve">5.2.1 </w:t>
      </w:r>
      <w:r w:rsidRPr="00B02E95">
        <w:rPr>
          <w:rFonts w:eastAsia="Times New Roman"/>
          <w:sz w:val="24"/>
          <w:szCs w:val="24"/>
          <w:lang w:eastAsia="ru-RU"/>
        </w:rPr>
        <w:t>Перечень</w:t>
      </w:r>
      <w:r w:rsidRPr="00B02E95">
        <w:rPr>
          <w:sz w:val="24"/>
          <w:szCs w:val="26"/>
          <w:lang w:eastAsia="ru-RU"/>
        </w:rPr>
        <w:t xml:space="preserve"> возможных источников возникновения ЧС техногенного характера</w:t>
      </w:r>
      <w:r w:rsidR="00D25F2A">
        <w:rPr>
          <w:sz w:val="24"/>
          <w:szCs w:val="26"/>
          <w:lang w:eastAsia="ru-RU"/>
        </w:rPr>
        <w:tab/>
        <w:t>133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993" w:hanging="567"/>
        <w:rPr>
          <w:sz w:val="24"/>
          <w:szCs w:val="24"/>
          <w:lang w:eastAsia="ru-RU"/>
        </w:rPr>
      </w:pPr>
      <w:r w:rsidRPr="00B02E95">
        <w:rPr>
          <w:sz w:val="24"/>
          <w:szCs w:val="24"/>
          <w:lang w:eastAsia="ru-RU"/>
        </w:rPr>
        <w:t xml:space="preserve">5.2.2 </w:t>
      </w:r>
      <w:r w:rsidRPr="00B02E95">
        <w:rPr>
          <w:rFonts w:eastAsia="Times New Roman"/>
          <w:sz w:val="24"/>
          <w:szCs w:val="24"/>
          <w:lang w:eastAsia="ru-RU"/>
        </w:rPr>
        <w:t>Мероприятия</w:t>
      </w:r>
      <w:r w:rsidRPr="00B02E95">
        <w:rPr>
          <w:sz w:val="24"/>
          <w:szCs w:val="24"/>
          <w:lang w:eastAsia="ru-RU"/>
        </w:rPr>
        <w:t xml:space="preserve"> по предупреждению ЧС техногенного характера</w:t>
      </w:r>
      <w:r w:rsidR="00D25F2A">
        <w:rPr>
          <w:sz w:val="24"/>
          <w:szCs w:val="24"/>
          <w:lang w:eastAsia="ru-RU"/>
        </w:rPr>
        <w:tab/>
        <w:t>136</w:t>
      </w:r>
    </w:p>
    <w:p w:rsidR="00B02E95" w:rsidRPr="00B02E95" w:rsidRDefault="00B02E95" w:rsidP="00B41F6D">
      <w:pPr>
        <w:spacing w:after="0" w:line="240" w:lineRule="auto"/>
        <w:ind w:left="284" w:hanging="284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 xml:space="preserve">5.3. Перечень возможных источников ЧС биолого-социального характера на проектируемой территории </w:t>
      </w:r>
      <w:r w:rsidR="00D25F2A">
        <w:rPr>
          <w:rFonts w:eastAsia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</w:t>
      </w:r>
      <w:r w:rsidR="00E808DF">
        <w:rPr>
          <w:rFonts w:eastAsia="Times New Roman"/>
          <w:sz w:val="24"/>
          <w:szCs w:val="24"/>
          <w:lang w:eastAsia="ru-RU"/>
        </w:rPr>
        <w:t xml:space="preserve">                   </w:t>
      </w:r>
      <w:r w:rsidR="00B41F6D">
        <w:rPr>
          <w:rFonts w:eastAsia="Times New Roman"/>
          <w:sz w:val="24"/>
          <w:szCs w:val="24"/>
          <w:lang w:eastAsia="ru-RU"/>
        </w:rPr>
        <w:tab/>
        <w:t xml:space="preserve"> </w:t>
      </w:r>
      <w:r w:rsidR="00E808DF">
        <w:rPr>
          <w:rFonts w:eastAsia="Times New Roman"/>
          <w:sz w:val="24"/>
          <w:szCs w:val="24"/>
          <w:lang w:eastAsia="ru-RU"/>
        </w:rPr>
        <w:t>138</w:t>
      </w:r>
    </w:p>
    <w:p w:rsidR="00B02E95" w:rsidRPr="00B02E95" w:rsidRDefault="00B02E95" w:rsidP="00B41F6D">
      <w:pPr>
        <w:tabs>
          <w:tab w:val="right" w:pos="9637"/>
        </w:tabs>
        <w:spacing w:after="0" w:line="240" w:lineRule="auto"/>
        <w:ind w:left="284" w:hanging="284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sz w:val="24"/>
          <w:szCs w:val="24"/>
          <w:lang w:eastAsia="ru-RU"/>
        </w:rPr>
        <w:t>5.4. Перечень мероприятий по обеспечению пожарной безопасности</w:t>
      </w:r>
      <w:r w:rsidR="00E808DF">
        <w:rPr>
          <w:rFonts w:eastAsia="Times New Roman"/>
          <w:sz w:val="24"/>
          <w:szCs w:val="24"/>
          <w:lang w:eastAsia="ru-RU"/>
        </w:rPr>
        <w:tab/>
        <w:t>140</w:t>
      </w:r>
    </w:p>
    <w:p w:rsidR="00B02E95" w:rsidRPr="00B02E95" w:rsidRDefault="00B02E95" w:rsidP="00B41F6D">
      <w:pPr>
        <w:spacing w:before="60" w:after="0" w:line="240" w:lineRule="auto"/>
        <w:rPr>
          <w:rFonts w:eastAsia="Times New Roman"/>
          <w:b/>
          <w:sz w:val="24"/>
          <w:szCs w:val="24"/>
          <w:lang w:eastAsia="ru-RU"/>
        </w:rPr>
      </w:pPr>
    </w:p>
    <w:p w:rsidR="00B02E95" w:rsidRPr="00B02E95" w:rsidRDefault="00B02E95" w:rsidP="00B41F6D">
      <w:pPr>
        <w:spacing w:before="60" w:after="0" w:line="240" w:lineRule="auto"/>
        <w:rPr>
          <w:rFonts w:eastAsia="Times New Roman"/>
          <w:b/>
          <w:sz w:val="24"/>
          <w:szCs w:val="24"/>
          <w:lang w:eastAsia="ru-RU"/>
        </w:rPr>
      </w:pPr>
      <w:r w:rsidRPr="00B02E95">
        <w:rPr>
          <w:rFonts w:eastAsia="Times New Roman"/>
          <w:b/>
          <w:sz w:val="24"/>
          <w:szCs w:val="24"/>
          <w:lang w:eastAsia="ru-RU"/>
        </w:rPr>
        <w:t>6. Основные технико-экономические показатели генерального плана Гандичевского</w:t>
      </w:r>
      <w:r w:rsidRPr="00B02E95">
        <w:rPr>
          <w:rFonts w:eastAsia="Times New Roman"/>
          <w:sz w:val="24"/>
          <w:szCs w:val="24"/>
          <w:lang w:eastAsia="ru-RU"/>
        </w:rPr>
        <w:t xml:space="preserve"> </w:t>
      </w:r>
      <w:r w:rsidRPr="00B02E95">
        <w:rPr>
          <w:rFonts w:eastAsia="Times New Roman"/>
          <w:b/>
          <w:sz w:val="24"/>
          <w:szCs w:val="24"/>
          <w:lang w:eastAsia="ru-RU"/>
        </w:rPr>
        <w:t>сел</w:t>
      </w:r>
      <w:r w:rsidRPr="00B02E95">
        <w:rPr>
          <w:rFonts w:eastAsia="Times New Roman"/>
          <w:b/>
          <w:sz w:val="24"/>
          <w:szCs w:val="24"/>
          <w:lang w:eastAsia="ru-RU"/>
        </w:rPr>
        <w:t>ь</w:t>
      </w:r>
      <w:r w:rsidRPr="00B02E95">
        <w:rPr>
          <w:rFonts w:eastAsia="Times New Roman"/>
          <w:b/>
          <w:sz w:val="24"/>
          <w:szCs w:val="24"/>
          <w:lang w:eastAsia="ru-RU"/>
        </w:rPr>
        <w:t>совета</w:t>
      </w:r>
      <w:r w:rsidR="00E808DF">
        <w:rPr>
          <w:rFonts w:eastAsia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</w:t>
      </w:r>
      <w:r w:rsidR="00B41F6D">
        <w:rPr>
          <w:rFonts w:eastAsia="Times New Roman"/>
          <w:b/>
          <w:sz w:val="24"/>
          <w:szCs w:val="24"/>
          <w:lang w:eastAsia="ru-RU"/>
        </w:rPr>
        <w:tab/>
      </w:r>
      <w:r w:rsidR="00E808DF">
        <w:rPr>
          <w:rFonts w:eastAsia="Times New Roman"/>
          <w:b/>
          <w:sz w:val="24"/>
          <w:szCs w:val="24"/>
          <w:lang w:eastAsia="ru-RU"/>
        </w:rPr>
        <w:t xml:space="preserve"> </w:t>
      </w:r>
      <w:r w:rsidR="00E808DF" w:rsidRPr="00E808DF">
        <w:rPr>
          <w:rFonts w:eastAsia="Times New Roman"/>
          <w:sz w:val="24"/>
          <w:szCs w:val="24"/>
          <w:lang w:eastAsia="ru-RU"/>
        </w:rPr>
        <w:t>142</w:t>
      </w:r>
    </w:p>
    <w:p w:rsidR="00B02E95" w:rsidRPr="00B02E95" w:rsidRDefault="00B02E95" w:rsidP="00B41F6D">
      <w:pPr>
        <w:spacing w:after="0" w:line="240" w:lineRule="auto"/>
        <w:rPr>
          <w:rFonts w:eastAsia="Times New Roman"/>
          <w:i/>
          <w:sz w:val="24"/>
          <w:szCs w:val="24"/>
          <w:lang w:eastAsia="ru-RU"/>
        </w:rPr>
      </w:pPr>
    </w:p>
    <w:p w:rsidR="00B02E95" w:rsidRPr="00E808DF" w:rsidRDefault="00B02E95" w:rsidP="00B41F6D">
      <w:pPr>
        <w:tabs>
          <w:tab w:val="right" w:pos="9637"/>
        </w:tabs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B02E95">
        <w:rPr>
          <w:rFonts w:eastAsia="Times New Roman"/>
          <w:i/>
          <w:sz w:val="24"/>
          <w:szCs w:val="24"/>
          <w:lang w:eastAsia="ru-RU"/>
        </w:rPr>
        <w:t>Приложения:</w:t>
      </w:r>
      <w:r w:rsidR="00E808DF">
        <w:rPr>
          <w:rFonts w:eastAsia="Times New Roman"/>
          <w:i/>
          <w:sz w:val="24"/>
          <w:szCs w:val="24"/>
          <w:lang w:eastAsia="ru-RU"/>
        </w:rPr>
        <w:tab/>
      </w:r>
      <w:r w:rsidR="00E808DF">
        <w:rPr>
          <w:rFonts w:eastAsia="Times New Roman"/>
          <w:sz w:val="24"/>
          <w:szCs w:val="24"/>
          <w:lang w:eastAsia="ru-RU"/>
        </w:rPr>
        <w:t>143</w:t>
      </w:r>
    </w:p>
    <w:p w:rsidR="00B02E95" w:rsidRPr="00B02E95" w:rsidRDefault="00B02E95" w:rsidP="00B02E95">
      <w:pPr>
        <w:spacing w:before="40" w:after="40" w:line="240" w:lineRule="auto"/>
        <w:ind w:left="284" w:hanging="284"/>
        <w:outlineLvl w:val="0"/>
        <w:rPr>
          <w:lang w:eastAsia="ru-RU"/>
        </w:rPr>
      </w:pPr>
      <w:r w:rsidRPr="00B02E95">
        <w:rPr>
          <w:lang w:eastAsia="ru-RU"/>
        </w:rPr>
        <w:t>1. Техническое задание на разработку проектов генеральных планов сельских поселений Убинского района Новосибирской области</w:t>
      </w:r>
      <w:r w:rsidR="00114577">
        <w:rPr>
          <w:lang w:eastAsia="ru-RU"/>
        </w:rPr>
        <w:t>: с. Кундран, с. Новогандичево</w:t>
      </w:r>
      <w:r w:rsidRPr="00B02E95">
        <w:rPr>
          <w:lang w:eastAsia="ru-RU"/>
        </w:rPr>
        <w:t>, с. Раисино. Приложение №1 к м</w:t>
      </w:r>
      <w:r w:rsidRPr="00B02E95">
        <w:rPr>
          <w:lang w:eastAsia="ru-RU"/>
        </w:rPr>
        <w:t>у</w:t>
      </w:r>
      <w:r w:rsidRPr="00B02E95">
        <w:rPr>
          <w:lang w:eastAsia="ru-RU"/>
        </w:rPr>
        <w:t>ниципальному контракту.</w:t>
      </w:r>
    </w:p>
    <w:p w:rsidR="00B02E95" w:rsidRPr="00B02E95" w:rsidRDefault="00B02E95" w:rsidP="00B02E95">
      <w:pPr>
        <w:spacing w:before="40" w:after="40" w:line="240" w:lineRule="auto"/>
        <w:ind w:left="284" w:hanging="284"/>
        <w:outlineLvl w:val="0"/>
        <w:rPr>
          <w:lang w:eastAsia="ru-RU"/>
        </w:rPr>
      </w:pPr>
      <w:r w:rsidRPr="00B02E95">
        <w:rPr>
          <w:lang w:eastAsia="ru-RU"/>
        </w:rPr>
        <w:t>2. Протокол совещания по вопросу подготовки проектов генеральных планов сельских поселений Убинского района №1 от 04.09.2012.</w:t>
      </w:r>
    </w:p>
    <w:p w:rsidR="00B02E95" w:rsidRPr="00B02E95" w:rsidRDefault="00B02E95" w:rsidP="00B02E95">
      <w:pPr>
        <w:spacing w:before="40" w:after="40" w:line="240" w:lineRule="auto"/>
        <w:ind w:left="284" w:hanging="284"/>
        <w:outlineLvl w:val="0"/>
        <w:rPr>
          <w:lang w:eastAsia="ru-RU"/>
        </w:rPr>
      </w:pPr>
      <w:r w:rsidRPr="00B02E95">
        <w:rPr>
          <w:lang w:eastAsia="ru-RU"/>
        </w:rPr>
        <w:t xml:space="preserve">3. Протокол рабочего </w:t>
      </w:r>
      <w:r w:rsidRPr="00B02E95">
        <w:t>совещания по разработке Генерального плана Гандичевского сельсовета Уби</w:t>
      </w:r>
      <w:r w:rsidRPr="00B02E95">
        <w:t>н</w:t>
      </w:r>
      <w:r w:rsidRPr="00B02E95">
        <w:t>ского района НСО от 29.08.2012 г.</w:t>
      </w:r>
    </w:p>
    <w:p w:rsidR="00B02E95" w:rsidRPr="00B02E95" w:rsidRDefault="00B02E95" w:rsidP="00B02E95">
      <w:pPr>
        <w:widowControl w:val="0"/>
        <w:spacing w:after="0" w:line="240" w:lineRule="auto"/>
        <w:ind w:left="284" w:hanging="284"/>
        <w:jc w:val="both"/>
        <w:rPr>
          <w:rFonts w:eastAsia="Times New Roman"/>
          <w:lang w:eastAsia="ru-RU"/>
        </w:rPr>
      </w:pPr>
      <w:r w:rsidRPr="00B02E95">
        <w:rPr>
          <w:rFonts w:eastAsia="Times New Roman"/>
          <w:lang w:eastAsia="ru-RU"/>
        </w:rPr>
        <w:t>4. Свидетельство о допуске к работам, которые оказывают влияние на безопасность объектов кап</w:t>
      </w:r>
      <w:r w:rsidRPr="00B02E95">
        <w:rPr>
          <w:rFonts w:eastAsia="Times New Roman"/>
          <w:lang w:eastAsia="ru-RU"/>
        </w:rPr>
        <w:t>и</w:t>
      </w:r>
      <w:r w:rsidRPr="00B02E95">
        <w:rPr>
          <w:rFonts w:eastAsia="Times New Roman"/>
          <w:lang w:eastAsia="ru-RU"/>
        </w:rPr>
        <w:t>тального строительства № СРО-П-51-5448108334-08122009-00014, выданное «Гильдией проект</w:t>
      </w:r>
      <w:r w:rsidRPr="00B02E95">
        <w:rPr>
          <w:rFonts w:eastAsia="Times New Roman"/>
          <w:lang w:eastAsia="ru-RU"/>
        </w:rPr>
        <w:t>и</w:t>
      </w:r>
      <w:r w:rsidRPr="00B02E95">
        <w:rPr>
          <w:rFonts w:eastAsia="Times New Roman"/>
          <w:lang w:eastAsia="ru-RU"/>
        </w:rPr>
        <w:t>ровщиков Сибири» 07.12.2010 г. ООО «Концепт-Проект»</w:t>
      </w:r>
    </w:p>
    <w:p w:rsidR="00B02E95" w:rsidRPr="00B02E95" w:rsidRDefault="00B02E95" w:rsidP="00B02E95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81566D" w:rsidRPr="0000345B" w:rsidRDefault="0081566D" w:rsidP="0081566D">
      <w:pPr>
        <w:spacing w:after="0" w:line="240" w:lineRule="auto"/>
        <w:jc w:val="center"/>
        <w:rPr>
          <w:rFonts w:eastAsia="Times New Roman"/>
          <w:b/>
          <w:sz w:val="24"/>
          <w:szCs w:val="24"/>
          <w:lang w:eastAsia="ru-RU"/>
        </w:rPr>
      </w:pPr>
    </w:p>
    <w:p w:rsidR="00C42CC0" w:rsidRPr="00225D2D" w:rsidRDefault="00C42CC0" w:rsidP="00C42CC0">
      <w:pPr>
        <w:pageBreakBefore/>
        <w:spacing w:after="0" w:line="240" w:lineRule="auto"/>
        <w:ind w:right="22"/>
        <w:jc w:val="center"/>
        <w:rPr>
          <w:rFonts w:eastAsia="Times New Roman"/>
          <w:b/>
          <w:sz w:val="28"/>
          <w:szCs w:val="28"/>
          <w:lang w:eastAsia="ru-RU"/>
        </w:rPr>
      </w:pPr>
      <w:r w:rsidRPr="00225D2D">
        <w:rPr>
          <w:rFonts w:eastAsia="Times New Roman"/>
          <w:b/>
          <w:sz w:val="28"/>
          <w:szCs w:val="28"/>
          <w:lang w:eastAsia="ru-RU"/>
        </w:rPr>
        <w:lastRenderedPageBreak/>
        <w:t>Состав проекта</w:t>
      </w:r>
    </w:p>
    <w:p w:rsidR="00C42CC0" w:rsidRPr="00225D2D" w:rsidRDefault="00C42CC0" w:rsidP="00C42CC0">
      <w:pPr>
        <w:spacing w:after="0" w:line="240" w:lineRule="auto"/>
        <w:ind w:right="23"/>
        <w:jc w:val="center"/>
        <w:rPr>
          <w:rFonts w:eastAsia="Times New Roman"/>
          <w:b/>
          <w:sz w:val="28"/>
          <w:szCs w:val="28"/>
          <w:lang w:eastAsia="ru-RU"/>
        </w:rPr>
      </w:pPr>
    </w:p>
    <w:tbl>
      <w:tblPr>
        <w:tblW w:w="98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506"/>
        <w:gridCol w:w="6497"/>
        <w:gridCol w:w="1864"/>
        <w:gridCol w:w="993"/>
      </w:tblGrid>
      <w:tr w:rsidR="00C42CC0" w:rsidRPr="00225D2D" w:rsidTr="00AA216C">
        <w:tc>
          <w:tcPr>
            <w:tcW w:w="506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225D2D">
              <w:rPr>
                <w:rFonts w:eastAsia="Times New Roman"/>
                <w:b/>
                <w:szCs w:val="24"/>
                <w:lang w:eastAsia="ru-RU"/>
              </w:rPr>
              <w:t>№ п/п</w:t>
            </w:r>
          </w:p>
        </w:tc>
        <w:tc>
          <w:tcPr>
            <w:tcW w:w="6497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225D2D">
              <w:rPr>
                <w:rFonts w:eastAsia="Times New Roman"/>
                <w:b/>
                <w:szCs w:val="24"/>
                <w:lang w:eastAsia="ru-RU"/>
              </w:rPr>
              <w:t>Наименование документа</w:t>
            </w:r>
          </w:p>
        </w:tc>
        <w:tc>
          <w:tcPr>
            <w:tcW w:w="1864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225D2D">
              <w:rPr>
                <w:rFonts w:eastAsia="Times New Roman"/>
                <w:b/>
                <w:szCs w:val="24"/>
                <w:lang w:eastAsia="ru-RU"/>
              </w:rPr>
              <w:t>Шифр</w:t>
            </w:r>
          </w:p>
        </w:tc>
        <w:tc>
          <w:tcPr>
            <w:tcW w:w="993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225D2D">
              <w:rPr>
                <w:rFonts w:eastAsia="Times New Roman"/>
                <w:b/>
                <w:szCs w:val="24"/>
                <w:lang w:eastAsia="ru-RU"/>
              </w:rPr>
              <w:t>Примеч.</w:t>
            </w:r>
          </w:p>
        </w:tc>
      </w:tr>
      <w:tr w:rsidR="005A0B4E" w:rsidRPr="00225D2D" w:rsidTr="00AA216C">
        <w:trPr>
          <w:trHeight w:val="329"/>
        </w:trPr>
        <w:tc>
          <w:tcPr>
            <w:tcW w:w="506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</w:rPr>
            </w:pPr>
          </w:p>
        </w:tc>
        <w:tc>
          <w:tcPr>
            <w:tcW w:w="6497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jc w:val="left"/>
              <w:rPr>
                <w:rFonts w:asciiTheme="minorHAnsi" w:hAnsiTheme="minorHAnsi"/>
                <w:b/>
                <w:caps/>
              </w:rPr>
            </w:pPr>
            <w:r w:rsidRPr="005A0B4E">
              <w:rPr>
                <w:rFonts w:asciiTheme="minorHAnsi" w:hAnsiTheme="minorHAnsi"/>
                <w:b/>
                <w:sz w:val="22"/>
              </w:rPr>
              <w:t>Том</w:t>
            </w:r>
            <w:r w:rsidRPr="005A0B4E">
              <w:rPr>
                <w:rFonts w:asciiTheme="minorHAnsi" w:hAnsiTheme="minorHAnsi"/>
                <w:b/>
                <w:caps/>
                <w:sz w:val="22"/>
              </w:rPr>
              <w:t xml:space="preserve"> </w:t>
            </w:r>
            <w:r w:rsidRPr="005A0B4E">
              <w:rPr>
                <w:rFonts w:asciiTheme="minorHAnsi" w:hAnsiTheme="minorHAnsi"/>
                <w:b/>
                <w:caps/>
                <w:sz w:val="22"/>
                <w:lang w:val="en-US"/>
              </w:rPr>
              <w:t>i</w:t>
            </w:r>
            <w:r w:rsidRPr="005A0B4E">
              <w:rPr>
                <w:rFonts w:asciiTheme="minorHAnsi" w:hAnsiTheme="minorHAnsi"/>
                <w:b/>
                <w:caps/>
                <w:sz w:val="22"/>
              </w:rPr>
              <w:t>. Основная часть</w:t>
            </w:r>
          </w:p>
        </w:tc>
        <w:tc>
          <w:tcPr>
            <w:tcW w:w="1864" w:type="dxa"/>
            <w:vAlign w:val="center"/>
          </w:tcPr>
          <w:p w:rsidR="005A0B4E" w:rsidRPr="005A0B4E" w:rsidRDefault="005A0B4E" w:rsidP="004E3F4F">
            <w:pPr>
              <w:pStyle w:val="S6"/>
              <w:spacing w:line="240" w:lineRule="auto"/>
              <w:rPr>
                <w:rFonts w:asciiTheme="minorHAnsi" w:hAnsiTheme="minorHAnsi"/>
                <w:bCs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0013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-ГП.</w:t>
            </w:r>
            <w:r w:rsidR="004E3F4F">
              <w:rPr>
                <w:rFonts w:asciiTheme="minorHAnsi" w:hAnsiTheme="minorHAnsi"/>
                <w:bCs/>
                <w:sz w:val="22"/>
                <w:szCs w:val="22"/>
              </w:rPr>
              <w:t>6</w:t>
            </w:r>
          </w:p>
        </w:tc>
        <w:tc>
          <w:tcPr>
            <w:tcW w:w="993" w:type="dxa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bCs/>
                <w:sz w:val="22"/>
                <w:szCs w:val="22"/>
              </w:rPr>
            </w:pPr>
          </w:p>
        </w:tc>
      </w:tr>
      <w:tr w:rsidR="005A0B4E" w:rsidRPr="00225D2D" w:rsidTr="00AA216C">
        <w:trPr>
          <w:trHeight w:val="321"/>
        </w:trPr>
        <w:tc>
          <w:tcPr>
            <w:tcW w:w="506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</w:t>
            </w:r>
          </w:p>
        </w:tc>
        <w:tc>
          <w:tcPr>
            <w:tcW w:w="6497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Положение о территориальном планировании</w:t>
            </w:r>
          </w:p>
        </w:tc>
        <w:tc>
          <w:tcPr>
            <w:tcW w:w="1864" w:type="dxa"/>
            <w:vAlign w:val="center"/>
          </w:tcPr>
          <w:p w:rsidR="005A0B4E" w:rsidRPr="005A0B4E" w:rsidRDefault="005A0B4E" w:rsidP="004E3F4F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0013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-ГП.</w:t>
            </w:r>
            <w:r w:rsidR="004E3F4F">
              <w:rPr>
                <w:rFonts w:asciiTheme="minorHAnsi" w:hAnsiTheme="minorHAnsi"/>
                <w:bCs/>
                <w:sz w:val="22"/>
                <w:szCs w:val="22"/>
              </w:rPr>
              <w:t>6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-П</w:t>
            </w:r>
          </w:p>
        </w:tc>
        <w:tc>
          <w:tcPr>
            <w:tcW w:w="993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bCs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0"/>
                <w:szCs w:val="22"/>
              </w:rPr>
              <w:t>Поясн. записка</w:t>
            </w:r>
          </w:p>
        </w:tc>
      </w:tr>
      <w:tr w:rsidR="004E3F4F" w:rsidRPr="00225D2D" w:rsidTr="00AA216C">
        <w:trPr>
          <w:trHeight w:val="686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2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планируемого размещения объектов капитального стро</w:t>
            </w:r>
            <w:r w:rsidRPr="00674FA1">
              <w:rPr>
                <w:rFonts w:eastAsia="Times New Roman"/>
                <w:lang w:eastAsia="ru-RU"/>
              </w:rPr>
              <w:t>и</w:t>
            </w:r>
            <w:r w:rsidRPr="00674FA1">
              <w:rPr>
                <w:rFonts w:eastAsia="Times New Roman"/>
                <w:lang w:eastAsia="ru-RU"/>
              </w:rPr>
              <w:t>тельства местного значения поселения. Карта функциональных зон поселения. М 1:25000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4E3F4F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0013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-ГП.</w:t>
            </w:r>
            <w:r>
              <w:rPr>
                <w:rFonts w:asciiTheme="minorHAnsi" w:hAnsiTheme="minorHAnsi"/>
                <w:bCs/>
                <w:sz w:val="22"/>
                <w:szCs w:val="22"/>
              </w:rPr>
              <w:t>6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-ОЧ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1</w:t>
            </w:r>
          </w:p>
        </w:tc>
      </w:tr>
      <w:tr w:rsidR="004E3F4F" w:rsidRPr="00225D2D" w:rsidTr="00AA216C">
        <w:trPr>
          <w:trHeight w:val="569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3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планируемого размещения объектов капитального стро</w:t>
            </w:r>
            <w:r w:rsidRPr="00674FA1">
              <w:rPr>
                <w:rFonts w:eastAsia="Times New Roman"/>
                <w:lang w:eastAsia="ru-RU"/>
              </w:rPr>
              <w:t>и</w:t>
            </w:r>
            <w:r w:rsidRPr="00674FA1">
              <w:rPr>
                <w:rFonts w:eastAsia="Times New Roman"/>
                <w:lang w:eastAsia="ru-RU"/>
              </w:rPr>
              <w:t xml:space="preserve">тельства местного значения с. Новогандичево, </w:t>
            </w:r>
            <w:r w:rsidRPr="00674FA1">
              <w:rPr>
                <w:rFonts w:eastAsia="Times New Roman"/>
                <w:lang w:eastAsia="ru-RU"/>
              </w:rPr>
              <w:br/>
              <w:t>п. Белолебяжий, п.Суходолье. М 1:5 000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то же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bCs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2</w:t>
            </w:r>
          </w:p>
        </w:tc>
      </w:tr>
      <w:tr w:rsidR="004E3F4F" w:rsidRPr="00225D2D" w:rsidTr="00AA216C">
        <w:trPr>
          <w:trHeight w:val="416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4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 xml:space="preserve">Карта функциональных зон с. Новогандичево, </w:t>
            </w:r>
            <w:r w:rsidRPr="00674FA1">
              <w:rPr>
                <w:rFonts w:eastAsia="Times New Roman"/>
                <w:lang w:eastAsia="ru-RU"/>
              </w:rPr>
              <w:br/>
              <w:t>п. Белолебяжий, п.Суходолье. М 1:5 000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3</w:t>
            </w:r>
          </w:p>
        </w:tc>
      </w:tr>
      <w:tr w:rsidR="004E3F4F" w:rsidRPr="00225D2D" w:rsidTr="00AA216C">
        <w:trPr>
          <w:trHeight w:val="557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5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4E3F4F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границ населенных пунктов, входящих в состав поселения.</w:t>
            </w:r>
            <w:r>
              <w:rPr>
                <w:rFonts w:eastAsia="Times New Roman"/>
                <w:lang w:eastAsia="ru-RU"/>
              </w:rPr>
              <w:br/>
            </w:r>
            <w:r w:rsidRPr="00674FA1">
              <w:rPr>
                <w:rFonts w:eastAsia="Times New Roman"/>
                <w:lang w:eastAsia="ru-RU"/>
              </w:rPr>
              <w:t>М 1:5000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4</w:t>
            </w:r>
          </w:p>
        </w:tc>
      </w:tr>
      <w:tr w:rsidR="005A0B4E" w:rsidRPr="00225D2D" w:rsidTr="00AA216C">
        <w:trPr>
          <w:trHeight w:val="416"/>
        </w:trPr>
        <w:tc>
          <w:tcPr>
            <w:tcW w:w="506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6</w:t>
            </w:r>
          </w:p>
        </w:tc>
        <w:tc>
          <w:tcPr>
            <w:tcW w:w="6497" w:type="dxa"/>
            <w:vAlign w:val="center"/>
          </w:tcPr>
          <w:p w:rsidR="005A0B4E" w:rsidRPr="005A0B4E" w:rsidRDefault="005A0B4E" w:rsidP="005A0B4E">
            <w:pPr>
              <w:pStyle w:val="S6"/>
              <w:spacing w:line="240" w:lineRule="auto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/>
                <w:sz w:val="22"/>
              </w:rPr>
              <w:t>Том</w:t>
            </w:r>
            <w:r w:rsidRPr="005A0B4E">
              <w:rPr>
                <w:rFonts w:asciiTheme="minorHAnsi" w:hAnsiTheme="minorHAnsi"/>
                <w:b/>
                <w:caps/>
                <w:sz w:val="22"/>
              </w:rPr>
              <w:t xml:space="preserve"> </w:t>
            </w:r>
            <w:r w:rsidRPr="005A0B4E">
              <w:rPr>
                <w:rFonts w:asciiTheme="minorHAnsi" w:hAnsiTheme="minorHAnsi"/>
                <w:b/>
                <w:caps/>
                <w:sz w:val="22"/>
                <w:lang w:val="en-US"/>
              </w:rPr>
              <w:t>ii</w:t>
            </w:r>
            <w:r w:rsidRPr="005A0B4E">
              <w:rPr>
                <w:rFonts w:asciiTheme="minorHAnsi" w:hAnsiTheme="minorHAnsi"/>
                <w:b/>
                <w:caps/>
                <w:sz w:val="22"/>
              </w:rPr>
              <w:t xml:space="preserve">. Материалы по обоснованию: </w:t>
            </w:r>
            <w:r w:rsidRPr="005A0B4E">
              <w:rPr>
                <w:rFonts w:asciiTheme="minorHAnsi" w:hAnsiTheme="minorHAnsi"/>
                <w:b/>
                <w:sz w:val="22"/>
              </w:rPr>
              <w:t>Пояснительная записка</w:t>
            </w:r>
          </w:p>
        </w:tc>
        <w:tc>
          <w:tcPr>
            <w:tcW w:w="1864" w:type="dxa"/>
            <w:vAlign w:val="center"/>
          </w:tcPr>
          <w:p w:rsidR="005A0B4E" w:rsidRPr="005A0B4E" w:rsidRDefault="005A0B4E" w:rsidP="004E3F4F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0013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-ГП.</w:t>
            </w:r>
            <w:r w:rsidR="004E3F4F">
              <w:rPr>
                <w:rFonts w:asciiTheme="minorHAnsi" w:hAnsiTheme="minorHAnsi"/>
                <w:bCs/>
                <w:sz w:val="22"/>
                <w:szCs w:val="22"/>
              </w:rPr>
              <w:t>6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-ПЗ</w:t>
            </w:r>
          </w:p>
        </w:tc>
        <w:tc>
          <w:tcPr>
            <w:tcW w:w="993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5A0B4E" w:rsidRPr="00225D2D" w:rsidTr="005A0B4E">
        <w:trPr>
          <w:trHeight w:val="464"/>
        </w:trPr>
        <w:tc>
          <w:tcPr>
            <w:tcW w:w="506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7</w:t>
            </w:r>
          </w:p>
        </w:tc>
        <w:tc>
          <w:tcPr>
            <w:tcW w:w="6497" w:type="dxa"/>
            <w:vAlign w:val="center"/>
          </w:tcPr>
          <w:p w:rsidR="005A0B4E" w:rsidRPr="005A0B4E" w:rsidRDefault="005A0B4E" w:rsidP="005A0B4E">
            <w:pPr>
              <w:pStyle w:val="S6"/>
              <w:spacing w:line="240" w:lineRule="auto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/>
                <w:sz w:val="22"/>
              </w:rPr>
              <w:t>Том</w:t>
            </w:r>
            <w:r w:rsidRPr="005A0B4E">
              <w:rPr>
                <w:rFonts w:asciiTheme="minorHAnsi" w:hAnsiTheme="minorHAnsi"/>
                <w:b/>
                <w:caps/>
                <w:sz w:val="22"/>
              </w:rPr>
              <w:t xml:space="preserve"> </w:t>
            </w:r>
            <w:r w:rsidRPr="005A0B4E">
              <w:rPr>
                <w:rFonts w:asciiTheme="minorHAnsi" w:hAnsiTheme="minorHAnsi"/>
                <w:b/>
                <w:caps/>
                <w:sz w:val="22"/>
                <w:lang w:val="en-US"/>
              </w:rPr>
              <w:t>iIi</w:t>
            </w:r>
            <w:r w:rsidRPr="005A0B4E">
              <w:rPr>
                <w:rFonts w:asciiTheme="minorHAnsi" w:hAnsiTheme="minorHAnsi"/>
                <w:b/>
                <w:caps/>
                <w:sz w:val="22"/>
              </w:rPr>
              <w:t>. Материалы по обоснованию:</w:t>
            </w:r>
            <w:r>
              <w:rPr>
                <w:rFonts w:asciiTheme="minorHAnsi" w:hAnsiTheme="minorHAnsi"/>
                <w:b/>
                <w:caps/>
                <w:sz w:val="22"/>
              </w:rPr>
              <w:t xml:space="preserve"> </w:t>
            </w:r>
            <w:r w:rsidRPr="005A0B4E">
              <w:rPr>
                <w:rFonts w:asciiTheme="minorHAnsi" w:hAnsiTheme="minorHAnsi"/>
                <w:b/>
                <w:sz w:val="22"/>
              </w:rPr>
              <w:t>Графическая часть</w:t>
            </w:r>
          </w:p>
        </w:tc>
        <w:tc>
          <w:tcPr>
            <w:tcW w:w="1864" w:type="dxa"/>
            <w:vAlign w:val="center"/>
          </w:tcPr>
          <w:p w:rsidR="005A0B4E" w:rsidRPr="005A0B4E" w:rsidRDefault="005A0B4E" w:rsidP="004E3F4F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0013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-ГП.</w:t>
            </w:r>
            <w:r w:rsidR="004E3F4F">
              <w:rPr>
                <w:rFonts w:asciiTheme="minorHAnsi" w:hAnsiTheme="minorHAnsi"/>
                <w:bCs/>
                <w:sz w:val="22"/>
                <w:szCs w:val="22"/>
              </w:rPr>
              <w:t>6</w:t>
            </w: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-ГЧ</w:t>
            </w:r>
          </w:p>
        </w:tc>
        <w:tc>
          <w:tcPr>
            <w:tcW w:w="993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5A0B4E" w:rsidRPr="00225D2D" w:rsidTr="00AA216C">
        <w:trPr>
          <w:trHeight w:val="20"/>
        </w:trPr>
        <w:tc>
          <w:tcPr>
            <w:tcW w:w="506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8</w:t>
            </w:r>
          </w:p>
        </w:tc>
        <w:tc>
          <w:tcPr>
            <w:tcW w:w="6497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Схема размещения поселения на территории Убинского района.</w:t>
            </w:r>
            <w:r w:rsidRPr="005A0B4E">
              <w:rPr>
                <w:rFonts w:asciiTheme="minorHAnsi" w:hAnsiTheme="minorHAnsi"/>
                <w:sz w:val="22"/>
                <w:szCs w:val="22"/>
              </w:rPr>
              <w:br/>
              <w:t>М 1:500 000</w:t>
            </w:r>
          </w:p>
        </w:tc>
        <w:tc>
          <w:tcPr>
            <w:tcW w:w="1864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то же</w:t>
            </w:r>
          </w:p>
        </w:tc>
        <w:tc>
          <w:tcPr>
            <w:tcW w:w="993" w:type="dxa"/>
            <w:vAlign w:val="center"/>
          </w:tcPr>
          <w:p w:rsidR="005A0B4E" w:rsidRPr="005A0B4E" w:rsidRDefault="005A0B4E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5</w:t>
            </w:r>
          </w:p>
        </w:tc>
      </w:tr>
      <w:tr w:rsidR="004E3F4F" w:rsidRPr="00225D2D" w:rsidTr="00AA216C">
        <w:trPr>
          <w:trHeight w:val="423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9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использования территории поселения</w:t>
            </w:r>
            <w:r w:rsidRPr="00674FA1">
              <w:rPr>
                <w:rFonts w:eastAsia="Times New Roman"/>
                <w:lang w:eastAsia="ru-RU"/>
              </w:rPr>
              <w:br/>
              <w:t xml:space="preserve">(Опорный план поселения). М 1:25 000 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6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10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 xml:space="preserve">Карта использования территории с. Новогандичево, </w:t>
            </w:r>
            <w:r w:rsidRPr="00674FA1">
              <w:rPr>
                <w:rFonts w:eastAsia="Times New Roman"/>
                <w:lang w:eastAsia="ru-RU"/>
              </w:rPr>
              <w:br/>
              <w:t>п. Белолебяжий, п.Суходолье.</w:t>
            </w:r>
            <w:r w:rsidRPr="00674FA1">
              <w:rPr>
                <w:rFonts w:eastAsia="Times New Roman"/>
                <w:lang w:eastAsia="ru-RU"/>
              </w:rPr>
              <w:br/>
              <w:t>(Опорный план населенных пунктов). М 1:5 000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7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11</w:t>
            </w:r>
          </w:p>
        </w:tc>
        <w:tc>
          <w:tcPr>
            <w:tcW w:w="6497" w:type="dxa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 xml:space="preserve">Карта землепользования на территории поселения. </w:t>
            </w:r>
            <w:r w:rsidRPr="00674FA1">
              <w:rPr>
                <w:rFonts w:eastAsia="Times New Roman"/>
                <w:lang w:eastAsia="ru-RU"/>
              </w:rPr>
              <w:br/>
              <w:t>М 1:25 000</w:t>
            </w:r>
          </w:p>
        </w:tc>
        <w:tc>
          <w:tcPr>
            <w:tcW w:w="1864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8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12</w:t>
            </w:r>
          </w:p>
        </w:tc>
        <w:tc>
          <w:tcPr>
            <w:tcW w:w="6497" w:type="dxa"/>
            <w:shd w:val="clear" w:color="auto" w:fill="auto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существующих ограничений, карта комплексной градостро</w:t>
            </w:r>
            <w:r w:rsidRPr="00674FA1">
              <w:rPr>
                <w:rFonts w:eastAsia="Times New Roman"/>
                <w:lang w:eastAsia="ru-RU"/>
              </w:rPr>
              <w:t>и</w:t>
            </w:r>
            <w:r w:rsidRPr="00674FA1">
              <w:rPr>
                <w:rFonts w:eastAsia="Times New Roman"/>
                <w:lang w:eastAsia="ru-RU"/>
              </w:rPr>
              <w:t>тельной оценки. М 1:50 000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9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13</w:t>
            </w:r>
          </w:p>
        </w:tc>
        <w:tc>
          <w:tcPr>
            <w:tcW w:w="6497" w:type="dxa"/>
            <w:shd w:val="clear" w:color="auto" w:fill="auto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 xml:space="preserve">Карта функционально-планировочной организации, границ зон с особыми условиями использования территории, транспортной, инженерной инфраструктуры поселения </w:t>
            </w:r>
            <w:r w:rsidRPr="00674FA1">
              <w:rPr>
                <w:rFonts w:eastAsia="Times New Roman"/>
                <w:lang w:eastAsia="ru-RU"/>
              </w:rPr>
              <w:br/>
              <w:t>(Проектный план поселения). М 1:25 000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10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14</w:t>
            </w:r>
          </w:p>
        </w:tc>
        <w:tc>
          <w:tcPr>
            <w:tcW w:w="6497" w:type="dxa"/>
            <w:shd w:val="clear" w:color="auto" w:fill="auto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 xml:space="preserve">Карта функционально-планировочной организации, границ зон с особыми условиями использования территории с. Новогандичево, </w:t>
            </w:r>
            <w:r w:rsidRPr="00674FA1">
              <w:rPr>
                <w:rFonts w:eastAsia="Times New Roman"/>
                <w:lang w:eastAsia="ru-RU"/>
              </w:rPr>
              <w:br/>
              <w:t>п. Белолебяжий, п.Суходолье.</w:t>
            </w:r>
            <w:r w:rsidRPr="00674FA1">
              <w:rPr>
                <w:rFonts w:eastAsia="Times New Roman"/>
                <w:lang w:eastAsia="ru-RU"/>
              </w:rPr>
              <w:br/>
              <w:t>(Проектный план населенных пунктов). М 1:5 000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bCs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11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15</w:t>
            </w:r>
          </w:p>
        </w:tc>
        <w:tc>
          <w:tcPr>
            <w:tcW w:w="6497" w:type="dxa"/>
            <w:shd w:val="clear" w:color="auto" w:fill="auto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транспортной, инженерной инфраструктуры, инженерного благоустройства с. Новогандичево, п. Белолебяжий, п.Суходолье.</w:t>
            </w:r>
            <w:r w:rsidRPr="00674FA1">
              <w:rPr>
                <w:rFonts w:eastAsia="Times New Roman"/>
                <w:lang w:eastAsia="ru-RU"/>
              </w:rPr>
              <w:br/>
              <w:t>М 1:5 000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12</w:t>
            </w:r>
          </w:p>
        </w:tc>
      </w:tr>
      <w:tr w:rsidR="004E3F4F" w:rsidRPr="00225D2D" w:rsidTr="00AA216C">
        <w:trPr>
          <w:trHeight w:val="20"/>
        </w:trPr>
        <w:tc>
          <w:tcPr>
            <w:tcW w:w="506" w:type="dxa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</w:rPr>
            </w:pPr>
            <w:r w:rsidRPr="005A0B4E">
              <w:rPr>
                <w:rFonts w:asciiTheme="minorHAnsi" w:hAnsiTheme="minorHAnsi"/>
                <w:sz w:val="22"/>
              </w:rPr>
              <w:t>16</w:t>
            </w:r>
          </w:p>
        </w:tc>
        <w:tc>
          <w:tcPr>
            <w:tcW w:w="6497" w:type="dxa"/>
            <w:shd w:val="clear" w:color="auto" w:fill="auto"/>
            <w:vAlign w:val="center"/>
          </w:tcPr>
          <w:p w:rsidR="004E3F4F" w:rsidRPr="00674FA1" w:rsidRDefault="004E3F4F" w:rsidP="001E633E">
            <w:pPr>
              <w:spacing w:after="0" w:line="240" w:lineRule="auto"/>
              <w:rPr>
                <w:rFonts w:eastAsia="Times New Roman"/>
                <w:lang w:eastAsia="ru-RU"/>
              </w:rPr>
            </w:pPr>
            <w:r w:rsidRPr="00674FA1">
              <w:rPr>
                <w:rFonts w:eastAsia="Times New Roman"/>
                <w:lang w:eastAsia="ru-RU"/>
              </w:rPr>
              <w:t>Карта границ территорий, подверженные риску возникновения чрезвычайных ситуаций природного и техногенного характера.</w:t>
            </w:r>
            <w:r w:rsidRPr="00674FA1">
              <w:rPr>
                <w:rFonts w:eastAsia="Times New Roman"/>
                <w:lang w:eastAsia="ru-RU"/>
              </w:rPr>
              <w:br/>
              <w:t>М 1:50 000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sz w:val="22"/>
                <w:szCs w:val="22"/>
              </w:rPr>
              <w:t>– // –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E3F4F" w:rsidRPr="005A0B4E" w:rsidRDefault="004E3F4F" w:rsidP="000C43F1">
            <w:pPr>
              <w:pStyle w:val="S6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5A0B4E">
              <w:rPr>
                <w:rFonts w:asciiTheme="minorHAnsi" w:hAnsiTheme="minorHAnsi"/>
                <w:bCs/>
                <w:sz w:val="22"/>
                <w:szCs w:val="22"/>
              </w:rPr>
              <w:t>Лист 13</w:t>
            </w:r>
          </w:p>
        </w:tc>
      </w:tr>
      <w:tr w:rsidR="00C42CC0" w:rsidRPr="00225D2D" w:rsidTr="00AA216C">
        <w:trPr>
          <w:trHeight w:val="20"/>
        </w:trPr>
        <w:tc>
          <w:tcPr>
            <w:tcW w:w="506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225D2D">
              <w:rPr>
                <w:rFonts w:eastAsia="Times New Roman"/>
                <w:szCs w:val="24"/>
                <w:lang w:eastAsia="ru-RU"/>
              </w:rPr>
              <w:t>17</w:t>
            </w:r>
          </w:p>
        </w:tc>
        <w:tc>
          <w:tcPr>
            <w:tcW w:w="6497" w:type="dxa"/>
            <w:vAlign w:val="center"/>
          </w:tcPr>
          <w:p w:rsidR="00C42CC0" w:rsidRPr="00265515" w:rsidRDefault="00C42CC0" w:rsidP="00AA216C">
            <w:pPr>
              <w:spacing w:before="40" w:after="40" w:line="240" w:lineRule="auto"/>
              <w:rPr>
                <w:rFonts w:eastAsia="Times New Roman"/>
                <w:lang w:eastAsia="ru-RU"/>
              </w:rPr>
            </w:pPr>
            <w:r w:rsidRPr="00265515">
              <w:rPr>
                <w:rFonts w:eastAsia="Times New Roman"/>
                <w:b/>
                <w:lang w:eastAsia="ru-RU"/>
              </w:rPr>
              <w:t>Том</w:t>
            </w:r>
            <w:r w:rsidRPr="00265515">
              <w:rPr>
                <w:rFonts w:eastAsia="Times New Roman"/>
                <w:b/>
                <w:caps/>
                <w:lang w:eastAsia="ru-RU"/>
              </w:rPr>
              <w:t xml:space="preserve"> </w:t>
            </w:r>
            <w:r w:rsidRPr="00265515">
              <w:rPr>
                <w:rFonts w:eastAsia="Times New Roman"/>
                <w:b/>
                <w:caps/>
                <w:lang w:val="en-US" w:eastAsia="ru-RU"/>
              </w:rPr>
              <w:t>iV</w:t>
            </w:r>
            <w:r w:rsidRPr="00265515">
              <w:rPr>
                <w:rFonts w:eastAsia="Times New Roman"/>
                <w:b/>
                <w:caps/>
                <w:lang w:eastAsia="ru-RU"/>
              </w:rPr>
              <w:t xml:space="preserve">. </w:t>
            </w:r>
            <w:r w:rsidRPr="00265515">
              <w:rPr>
                <w:rFonts w:eastAsia="Times New Roman"/>
                <w:b/>
                <w:lang w:eastAsia="ru-RU"/>
              </w:rPr>
              <w:t>Исходные данные для проектирования  – отчет</w:t>
            </w:r>
          </w:p>
        </w:tc>
        <w:tc>
          <w:tcPr>
            <w:tcW w:w="1864" w:type="dxa"/>
            <w:vAlign w:val="center"/>
          </w:tcPr>
          <w:p w:rsidR="00C42CC0" w:rsidRPr="00265515" w:rsidRDefault="00C42CC0" w:rsidP="004E3F4F">
            <w:pPr>
              <w:spacing w:before="40" w:after="40" w:line="240" w:lineRule="auto"/>
              <w:jc w:val="center"/>
              <w:rPr>
                <w:rFonts w:eastAsia="Times New Roman"/>
                <w:bCs/>
                <w:lang w:eastAsia="ru-RU"/>
              </w:rPr>
            </w:pPr>
            <w:r w:rsidRPr="00265515">
              <w:rPr>
                <w:rFonts w:eastAsia="Times New Roman"/>
                <w:lang w:eastAsia="ru-RU"/>
              </w:rPr>
              <w:t>0013</w:t>
            </w:r>
            <w:r w:rsidRPr="00265515">
              <w:rPr>
                <w:rFonts w:eastAsia="Times New Roman"/>
                <w:bCs/>
                <w:lang w:eastAsia="ru-RU"/>
              </w:rPr>
              <w:t>-ГП.</w:t>
            </w:r>
            <w:r w:rsidR="004E3F4F">
              <w:rPr>
                <w:rFonts w:eastAsia="Times New Roman"/>
                <w:bCs/>
                <w:lang w:eastAsia="ru-RU"/>
              </w:rPr>
              <w:t>6</w:t>
            </w:r>
            <w:r w:rsidRPr="00265515">
              <w:rPr>
                <w:rFonts w:eastAsia="Times New Roman"/>
                <w:bCs/>
                <w:lang w:eastAsia="ru-RU"/>
              </w:rPr>
              <w:t>-ИД</w:t>
            </w:r>
          </w:p>
        </w:tc>
        <w:tc>
          <w:tcPr>
            <w:tcW w:w="993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0"/>
                <w:lang w:eastAsia="ru-RU"/>
              </w:rPr>
            </w:pPr>
          </w:p>
        </w:tc>
      </w:tr>
      <w:tr w:rsidR="00C42CC0" w:rsidRPr="00225D2D" w:rsidTr="00AA216C">
        <w:trPr>
          <w:trHeight w:val="20"/>
        </w:trPr>
        <w:tc>
          <w:tcPr>
            <w:tcW w:w="506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225D2D">
              <w:rPr>
                <w:rFonts w:eastAsia="Times New Roman"/>
                <w:szCs w:val="24"/>
                <w:lang w:eastAsia="ru-RU"/>
              </w:rPr>
              <w:t>18</w:t>
            </w:r>
          </w:p>
        </w:tc>
        <w:tc>
          <w:tcPr>
            <w:tcW w:w="6497" w:type="dxa"/>
            <w:vAlign w:val="center"/>
          </w:tcPr>
          <w:p w:rsidR="00C42CC0" w:rsidRPr="00265515" w:rsidRDefault="00C42CC0" w:rsidP="00AA216C">
            <w:pPr>
              <w:spacing w:before="40" w:after="40" w:line="240" w:lineRule="auto"/>
              <w:rPr>
                <w:rFonts w:eastAsia="Times New Roman"/>
                <w:b/>
                <w:lang w:eastAsia="ru-RU"/>
              </w:rPr>
            </w:pPr>
            <w:r w:rsidRPr="00265515">
              <w:rPr>
                <w:rFonts w:eastAsia="Times New Roman"/>
                <w:b/>
                <w:lang w:eastAsia="ru-RU"/>
              </w:rPr>
              <w:t xml:space="preserve">Том </w:t>
            </w:r>
            <w:r w:rsidRPr="00265515">
              <w:rPr>
                <w:rFonts w:eastAsia="Times New Roman"/>
                <w:b/>
                <w:lang w:val="en-US" w:eastAsia="ru-RU"/>
              </w:rPr>
              <w:t>V</w:t>
            </w:r>
            <w:r w:rsidRPr="00265515">
              <w:rPr>
                <w:rFonts w:eastAsia="Times New Roman"/>
                <w:b/>
                <w:lang w:eastAsia="ru-RU"/>
              </w:rPr>
              <w:t>. Электронная версия проекта</w:t>
            </w:r>
          </w:p>
        </w:tc>
        <w:tc>
          <w:tcPr>
            <w:tcW w:w="1864" w:type="dxa"/>
            <w:vAlign w:val="center"/>
          </w:tcPr>
          <w:p w:rsidR="00C42CC0" w:rsidRPr="00265515" w:rsidRDefault="00C42CC0" w:rsidP="005A0B4E">
            <w:pPr>
              <w:spacing w:before="40" w:after="40" w:line="240" w:lineRule="auto"/>
              <w:jc w:val="center"/>
              <w:rPr>
                <w:rFonts w:eastAsia="Times New Roman"/>
                <w:bCs/>
                <w:lang w:eastAsia="ru-RU"/>
              </w:rPr>
            </w:pPr>
            <w:r w:rsidRPr="00265515">
              <w:rPr>
                <w:rFonts w:eastAsia="Times New Roman"/>
                <w:lang w:eastAsia="ru-RU"/>
              </w:rPr>
              <w:t>0013</w:t>
            </w:r>
            <w:r w:rsidRPr="00265515">
              <w:rPr>
                <w:rFonts w:eastAsia="Times New Roman"/>
                <w:bCs/>
                <w:lang w:eastAsia="ru-RU"/>
              </w:rPr>
              <w:t>-ГП.</w:t>
            </w:r>
            <w:r w:rsidR="004E3F4F">
              <w:rPr>
                <w:rFonts w:eastAsia="Times New Roman"/>
                <w:bCs/>
                <w:lang w:eastAsia="ru-RU"/>
              </w:rPr>
              <w:t>6</w:t>
            </w:r>
            <w:r w:rsidRPr="00265515">
              <w:rPr>
                <w:rFonts w:eastAsia="Times New Roman"/>
                <w:bCs/>
                <w:lang w:eastAsia="ru-RU"/>
              </w:rPr>
              <w:t>-ЭП</w:t>
            </w:r>
          </w:p>
        </w:tc>
        <w:tc>
          <w:tcPr>
            <w:tcW w:w="993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0"/>
                <w:lang w:eastAsia="ru-RU"/>
              </w:rPr>
            </w:pPr>
            <w:r w:rsidRPr="00225D2D">
              <w:rPr>
                <w:rFonts w:eastAsia="Times New Roman"/>
                <w:sz w:val="20"/>
                <w:lang w:eastAsia="ru-RU"/>
              </w:rPr>
              <w:t>Записка, э/диск</w:t>
            </w:r>
          </w:p>
        </w:tc>
      </w:tr>
    </w:tbl>
    <w:p w:rsidR="00C42CC0" w:rsidRPr="00225D2D" w:rsidRDefault="00C42CC0" w:rsidP="00C42CC0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6846BA" w:rsidRDefault="006846BA" w:rsidP="00C42CC0">
      <w:pPr>
        <w:pageBreakBefore/>
        <w:spacing w:after="0" w:line="240" w:lineRule="auto"/>
        <w:jc w:val="center"/>
        <w:rPr>
          <w:rFonts w:eastAsia="Times New Roman"/>
          <w:b/>
          <w:sz w:val="28"/>
          <w:szCs w:val="28"/>
          <w:lang w:val="en-US" w:eastAsia="ru-RU"/>
        </w:rPr>
      </w:pPr>
    </w:p>
    <w:p w:rsidR="006846BA" w:rsidRDefault="006846BA" w:rsidP="006846BA">
      <w:pPr>
        <w:spacing w:after="0" w:line="240" w:lineRule="auto"/>
        <w:jc w:val="center"/>
        <w:rPr>
          <w:rFonts w:eastAsia="Times New Roman"/>
          <w:b/>
          <w:sz w:val="28"/>
          <w:szCs w:val="28"/>
          <w:lang w:val="en-US" w:eastAsia="ru-RU"/>
        </w:rPr>
      </w:pPr>
    </w:p>
    <w:p w:rsidR="00C42CC0" w:rsidRPr="004E3F4F" w:rsidRDefault="0067259E" w:rsidP="006846BA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>
        <w:rPr>
          <w:rFonts w:eastAsia="Times New Roman"/>
          <w:b/>
          <w:sz w:val="28"/>
          <w:szCs w:val="28"/>
          <w:lang w:eastAsia="ru-RU"/>
        </w:rPr>
        <w:t>Авторский коллектив</w:t>
      </w:r>
    </w:p>
    <w:p w:rsidR="00C42CC0" w:rsidRPr="00225D2D" w:rsidRDefault="00C42CC0" w:rsidP="00C42CC0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4"/>
        <w:gridCol w:w="2664"/>
        <w:gridCol w:w="4251"/>
        <w:gridCol w:w="1950"/>
      </w:tblGrid>
      <w:tr w:rsidR="00C42CC0" w:rsidRPr="00225D2D" w:rsidTr="000B6AF9">
        <w:tc>
          <w:tcPr>
            <w:tcW w:w="824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№№</w:t>
            </w:r>
          </w:p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п.п</w:t>
            </w:r>
          </w:p>
        </w:tc>
        <w:tc>
          <w:tcPr>
            <w:tcW w:w="2664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Фамилия, инициалы</w:t>
            </w:r>
          </w:p>
        </w:tc>
        <w:tc>
          <w:tcPr>
            <w:tcW w:w="4251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Должность</w:t>
            </w:r>
            <w:r w:rsidR="00803C46">
              <w:rPr>
                <w:rFonts w:eastAsia="Times New Roman"/>
                <w:sz w:val="24"/>
                <w:szCs w:val="24"/>
                <w:lang w:eastAsia="ru-RU"/>
              </w:rPr>
              <w:t>, ученая степень</w:t>
            </w:r>
          </w:p>
        </w:tc>
        <w:tc>
          <w:tcPr>
            <w:tcW w:w="1950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Подпись</w:t>
            </w:r>
          </w:p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( в арх. экз.)</w:t>
            </w:r>
          </w:p>
        </w:tc>
      </w:tr>
      <w:tr w:rsidR="000B6AF9" w:rsidRPr="00225D2D" w:rsidTr="000B6AF9">
        <w:trPr>
          <w:trHeight w:val="407"/>
        </w:trPr>
        <w:tc>
          <w:tcPr>
            <w:tcW w:w="9689" w:type="dxa"/>
            <w:gridSpan w:val="4"/>
            <w:vAlign w:val="center"/>
          </w:tcPr>
          <w:p w:rsidR="000B6AF9" w:rsidRPr="000B6AF9" w:rsidRDefault="000B6AF9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0B6AF9">
              <w:rPr>
                <w:rFonts w:eastAsia="Times New Roman"/>
                <w:b/>
                <w:sz w:val="24"/>
                <w:szCs w:val="24"/>
                <w:lang w:eastAsia="ru-RU"/>
              </w:rPr>
              <w:t>Ответственные исполнители</w:t>
            </w: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>:</w:t>
            </w:r>
          </w:p>
        </w:tc>
      </w:tr>
      <w:tr w:rsidR="00C42CC0" w:rsidRPr="00225D2D" w:rsidTr="000B6AF9">
        <w:tc>
          <w:tcPr>
            <w:tcW w:w="82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Марков М.Н.</w:t>
            </w:r>
          </w:p>
        </w:tc>
        <w:tc>
          <w:tcPr>
            <w:tcW w:w="4251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Директор</w:t>
            </w:r>
          </w:p>
        </w:tc>
        <w:tc>
          <w:tcPr>
            <w:tcW w:w="1950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C42CC0" w:rsidRPr="00225D2D" w:rsidTr="000B6AF9">
        <w:tc>
          <w:tcPr>
            <w:tcW w:w="82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Григорьев В.А.</w:t>
            </w:r>
          </w:p>
        </w:tc>
        <w:tc>
          <w:tcPr>
            <w:tcW w:w="4251" w:type="dxa"/>
            <w:vAlign w:val="center"/>
          </w:tcPr>
          <w:p w:rsidR="00C42CC0" w:rsidRPr="00225D2D" w:rsidRDefault="00C42CC0" w:rsidP="00803C46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Главный градостроитель проекта</w:t>
            </w:r>
            <w:r w:rsidR="00803C46">
              <w:rPr>
                <w:rFonts w:eastAsia="Times New Roman"/>
                <w:sz w:val="24"/>
                <w:szCs w:val="24"/>
                <w:lang w:eastAsia="ru-RU"/>
              </w:rPr>
              <w:t>,</w:t>
            </w:r>
            <w:r w:rsidR="00803C46">
              <w:rPr>
                <w:rFonts w:eastAsia="Times New Roman"/>
                <w:sz w:val="24"/>
                <w:szCs w:val="24"/>
                <w:lang w:eastAsia="ru-RU"/>
              </w:rPr>
              <w:br/>
              <w:t>к. арх.</w:t>
            </w:r>
          </w:p>
        </w:tc>
        <w:tc>
          <w:tcPr>
            <w:tcW w:w="1950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C42CC0" w:rsidRPr="00225D2D" w:rsidTr="000B6AF9">
        <w:tc>
          <w:tcPr>
            <w:tcW w:w="82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6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Хомов А.А.</w:t>
            </w:r>
          </w:p>
        </w:tc>
        <w:tc>
          <w:tcPr>
            <w:tcW w:w="4251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Зам. главного инженера проекта</w:t>
            </w:r>
          </w:p>
        </w:tc>
        <w:tc>
          <w:tcPr>
            <w:tcW w:w="1950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C42CC0" w:rsidRPr="00225D2D" w:rsidTr="000B6AF9">
        <w:tc>
          <w:tcPr>
            <w:tcW w:w="82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64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Маршалова А.С.</w:t>
            </w:r>
          </w:p>
        </w:tc>
        <w:tc>
          <w:tcPr>
            <w:tcW w:w="4251" w:type="dxa"/>
            <w:vAlign w:val="center"/>
          </w:tcPr>
          <w:p w:rsidR="00C42CC0" w:rsidRPr="00225D2D" w:rsidRDefault="00C42CC0" w:rsidP="00AA216C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Главный экономист проекта</w:t>
            </w:r>
            <w:r w:rsidR="00803C46">
              <w:rPr>
                <w:rFonts w:eastAsia="Times New Roman"/>
                <w:sz w:val="24"/>
                <w:szCs w:val="24"/>
                <w:lang w:eastAsia="ru-RU"/>
              </w:rPr>
              <w:t>, к. э. н.</w:t>
            </w:r>
          </w:p>
        </w:tc>
        <w:tc>
          <w:tcPr>
            <w:tcW w:w="1950" w:type="dxa"/>
            <w:vAlign w:val="center"/>
          </w:tcPr>
          <w:p w:rsidR="00C42CC0" w:rsidRPr="00225D2D" w:rsidRDefault="00C42CC0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7259E" w:rsidRPr="00225D2D" w:rsidTr="000B6AF9">
        <w:tc>
          <w:tcPr>
            <w:tcW w:w="824" w:type="dxa"/>
            <w:vAlign w:val="center"/>
          </w:tcPr>
          <w:p w:rsidR="0067259E" w:rsidRPr="00225D2D" w:rsidRDefault="0067259E" w:rsidP="000E4467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64" w:type="dxa"/>
            <w:vAlign w:val="center"/>
          </w:tcPr>
          <w:p w:rsidR="0067259E" w:rsidRPr="00225D2D" w:rsidRDefault="0067259E" w:rsidP="000E4467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Меренкова Е.Р.</w:t>
            </w:r>
          </w:p>
        </w:tc>
        <w:tc>
          <w:tcPr>
            <w:tcW w:w="4251" w:type="dxa"/>
            <w:vAlign w:val="center"/>
          </w:tcPr>
          <w:p w:rsidR="0067259E" w:rsidRPr="00225D2D" w:rsidRDefault="0067259E" w:rsidP="000E4467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Градостроитель </w:t>
            </w:r>
            <w:r w:rsidRPr="00225D2D">
              <w:rPr>
                <w:rFonts w:eastAsia="Times New Roman"/>
                <w:sz w:val="24"/>
                <w:szCs w:val="24"/>
                <w:lang w:val="en-US" w:eastAsia="ru-RU"/>
              </w:rPr>
              <w:t>II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 категории</w:t>
            </w:r>
          </w:p>
        </w:tc>
        <w:tc>
          <w:tcPr>
            <w:tcW w:w="1950" w:type="dxa"/>
            <w:vAlign w:val="center"/>
          </w:tcPr>
          <w:p w:rsidR="0067259E" w:rsidRPr="00225D2D" w:rsidRDefault="0067259E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7259E" w:rsidRPr="00225D2D" w:rsidTr="000B6AF9">
        <w:tc>
          <w:tcPr>
            <w:tcW w:w="824" w:type="dxa"/>
            <w:vAlign w:val="center"/>
          </w:tcPr>
          <w:p w:rsidR="0067259E" w:rsidRPr="00225D2D" w:rsidRDefault="0067259E" w:rsidP="000E4467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64" w:type="dxa"/>
            <w:vAlign w:val="center"/>
          </w:tcPr>
          <w:p w:rsidR="0067259E" w:rsidRDefault="0067259E" w:rsidP="000C43F1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Гринева И.Ю.</w:t>
            </w:r>
          </w:p>
        </w:tc>
        <w:tc>
          <w:tcPr>
            <w:tcW w:w="4251" w:type="dxa"/>
            <w:vAlign w:val="center"/>
          </w:tcPr>
          <w:p w:rsidR="0067259E" w:rsidRPr="00225D2D" w:rsidRDefault="0067259E" w:rsidP="000C43F1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Градостроитель </w:t>
            </w:r>
            <w:r w:rsidRPr="00225D2D">
              <w:rPr>
                <w:rFonts w:eastAsia="Times New Roman"/>
                <w:sz w:val="24"/>
                <w:szCs w:val="24"/>
                <w:lang w:val="en-US" w:eastAsia="ru-RU"/>
              </w:rPr>
              <w:t>II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 категории</w:t>
            </w:r>
          </w:p>
        </w:tc>
        <w:tc>
          <w:tcPr>
            <w:tcW w:w="1950" w:type="dxa"/>
            <w:vAlign w:val="center"/>
          </w:tcPr>
          <w:p w:rsidR="0067259E" w:rsidRPr="00225D2D" w:rsidRDefault="0067259E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846BA" w:rsidRPr="00225D2D" w:rsidTr="000B6AF9">
        <w:tc>
          <w:tcPr>
            <w:tcW w:w="824" w:type="dxa"/>
            <w:vAlign w:val="center"/>
          </w:tcPr>
          <w:p w:rsidR="006846BA" w:rsidRPr="00225D2D" w:rsidRDefault="006846BA" w:rsidP="001E633E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64" w:type="dxa"/>
            <w:vAlign w:val="center"/>
          </w:tcPr>
          <w:p w:rsidR="006846BA" w:rsidRDefault="006846BA" w:rsidP="006846BA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Караванова М.В.</w:t>
            </w:r>
          </w:p>
        </w:tc>
        <w:tc>
          <w:tcPr>
            <w:tcW w:w="4251" w:type="dxa"/>
            <w:vAlign w:val="center"/>
          </w:tcPr>
          <w:p w:rsidR="006846BA" w:rsidRPr="00225D2D" w:rsidRDefault="006846BA" w:rsidP="001E633E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Градостроитель </w:t>
            </w:r>
            <w:r w:rsidRPr="00225D2D">
              <w:rPr>
                <w:rFonts w:eastAsia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eastAsia="Times New Roman"/>
                <w:sz w:val="24"/>
                <w:szCs w:val="24"/>
                <w:lang w:val="en-US" w:eastAsia="ru-RU"/>
              </w:rPr>
              <w:t>I</w:t>
            </w:r>
            <w:r w:rsidRPr="00225D2D">
              <w:rPr>
                <w:rFonts w:eastAsia="Times New Roman"/>
                <w:sz w:val="24"/>
                <w:szCs w:val="24"/>
                <w:lang w:val="en-US" w:eastAsia="ru-RU"/>
              </w:rPr>
              <w:t>I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 категории</w:t>
            </w:r>
          </w:p>
        </w:tc>
        <w:tc>
          <w:tcPr>
            <w:tcW w:w="1950" w:type="dxa"/>
            <w:vAlign w:val="center"/>
          </w:tcPr>
          <w:p w:rsidR="006846BA" w:rsidRPr="00225D2D" w:rsidRDefault="006846BA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846BA" w:rsidRPr="00225D2D" w:rsidTr="000B6AF9">
        <w:tc>
          <w:tcPr>
            <w:tcW w:w="824" w:type="dxa"/>
            <w:vAlign w:val="center"/>
          </w:tcPr>
          <w:p w:rsidR="006846BA" w:rsidRPr="00225D2D" w:rsidRDefault="006846BA" w:rsidP="001E633E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64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Тихомиров А.В.</w:t>
            </w:r>
          </w:p>
        </w:tc>
        <w:tc>
          <w:tcPr>
            <w:tcW w:w="4251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Руководитель группы ВиК</w:t>
            </w:r>
          </w:p>
        </w:tc>
        <w:tc>
          <w:tcPr>
            <w:tcW w:w="1950" w:type="dxa"/>
            <w:vAlign w:val="center"/>
          </w:tcPr>
          <w:p w:rsidR="006846BA" w:rsidRPr="00225D2D" w:rsidRDefault="006846BA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846BA" w:rsidRPr="00225D2D" w:rsidTr="000B6AF9">
        <w:tc>
          <w:tcPr>
            <w:tcW w:w="824" w:type="dxa"/>
            <w:vAlign w:val="center"/>
          </w:tcPr>
          <w:p w:rsidR="006846BA" w:rsidRPr="00225D2D" w:rsidRDefault="006846BA" w:rsidP="001E633E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64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Харчук А.А.</w:t>
            </w:r>
          </w:p>
        </w:tc>
        <w:tc>
          <w:tcPr>
            <w:tcW w:w="4251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Руководитель группы по теплосна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б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жению, отоплению и вентиляции</w:t>
            </w:r>
          </w:p>
        </w:tc>
        <w:tc>
          <w:tcPr>
            <w:tcW w:w="1950" w:type="dxa"/>
            <w:vAlign w:val="center"/>
          </w:tcPr>
          <w:p w:rsidR="006846BA" w:rsidRPr="00225D2D" w:rsidRDefault="006846BA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846BA" w:rsidRPr="00225D2D" w:rsidTr="000B6AF9">
        <w:tc>
          <w:tcPr>
            <w:tcW w:w="824" w:type="dxa"/>
            <w:vAlign w:val="center"/>
          </w:tcPr>
          <w:p w:rsidR="006846BA" w:rsidRPr="006846BA" w:rsidRDefault="006846BA" w:rsidP="000C43F1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val="en-US" w:eastAsia="ru-RU"/>
              </w:rPr>
            </w:pPr>
            <w:r>
              <w:rPr>
                <w:rFonts w:eastAsia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2664" w:type="dxa"/>
            <w:vAlign w:val="center"/>
          </w:tcPr>
          <w:p w:rsidR="006846BA" w:rsidRPr="00225D2D" w:rsidRDefault="006846BA" w:rsidP="000F6FFD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Мириевская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Л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.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</w:t>
            </w: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251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225D2D">
              <w:rPr>
                <w:rFonts w:eastAsia="Times New Roman"/>
                <w:sz w:val="24"/>
                <w:szCs w:val="24"/>
                <w:lang w:eastAsia="ru-RU"/>
              </w:rPr>
              <w:t>Инженер по электроснабжению</w:t>
            </w:r>
          </w:p>
        </w:tc>
        <w:tc>
          <w:tcPr>
            <w:tcW w:w="1950" w:type="dxa"/>
            <w:vAlign w:val="center"/>
          </w:tcPr>
          <w:p w:rsidR="006846BA" w:rsidRPr="00225D2D" w:rsidRDefault="006846BA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846BA" w:rsidRPr="00225D2D" w:rsidTr="000B6AF9">
        <w:tc>
          <w:tcPr>
            <w:tcW w:w="824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664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Тарасов Г.П.</w:t>
            </w:r>
          </w:p>
        </w:tc>
        <w:tc>
          <w:tcPr>
            <w:tcW w:w="4251" w:type="dxa"/>
            <w:vAlign w:val="center"/>
          </w:tcPr>
          <w:p w:rsidR="006846BA" w:rsidRPr="00225D2D" w:rsidRDefault="006846BA" w:rsidP="000C43F1">
            <w:pPr>
              <w:spacing w:before="60" w:after="6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Инженер-гидрогеолог</w:t>
            </w:r>
          </w:p>
        </w:tc>
        <w:tc>
          <w:tcPr>
            <w:tcW w:w="1950" w:type="dxa"/>
            <w:vAlign w:val="center"/>
          </w:tcPr>
          <w:p w:rsidR="006846BA" w:rsidRPr="00225D2D" w:rsidRDefault="006846BA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6846BA" w:rsidRPr="00225D2D" w:rsidTr="006846BA">
        <w:trPr>
          <w:trHeight w:val="400"/>
        </w:trPr>
        <w:tc>
          <w:tcPr>
            <w:tcW w:w="824" w:type="dxa"/>
            <w:vAlign w:val="center"/>
          </w:tcPr>
          <w:p w:rsidR="006846BA" w:rsidRPr="00225D2D" w:rsidRDefault="006846BA" w:rsidP="00AA216C">
            <w:pPr>
              <w:spacing w:before="60" w:after="6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64" w:type="dxa"/>
            <w:vAlign w:val="center"/>
          </w:tcPr>
          <w:p w:rsidR="006846BA" w:rsidRPr="00225D2D" w:rsidRDefault="006846BA" w:rsidP="00AA216C">
            <w:pPr>
              <w:spacing w:before="60" w:after="60" w:line="240" w:lineRule="auto"/>
              <w:ind w:firstLine="252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4251" w:type="dxa"/>
            <w:vAlign w:val="center"/>
          </w:tcPr>
          <w:p w:rsidR="006846BA" w:rsidRPr="00225D2D" w:rsidRDefault="006846BA" w:rsidP="000B6AF9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1950" w:type="dxa"/>
            <w:vAlign w:val="center"/>
          </w:tcPr>
          <w:p w:rsidR="006846BA" w:rsidRPr="00225D2D" w:rsidRDefault="006846BA" w:rsidP="00AA216C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4C311D" w:rsidRDefault="004C311D" w:rsidP="0081566D">
      <w:pPr>
        <w:spacing w:after="0" w:line="240" w:lineRule="auto"/>
        <w:jc w:val="center"/>
        <w:rPr>
          <w:rFonts w:eastAsia="Times New Roman"/>
          <w:b/>
          <w:sz w:val="24"/>
          <w:szCs w:val="24"/>
          <w:lang w:eastAsia="ru-RU"/>
        </w:rPr>
      </w:pPr>
    </w:p>
    <w:p w:rsidR="003F17A7" w:rsidRDefault="003F17A7" w:rsidP="0081566D">
      <w:pPr>
        <w:spacing w:after="0" w:line="240" w:lineRule="auto"/>
        <w:jc w:val="center"/>
        <w:rPr>
          <w:rFonts w:eastAsia="Times New Roman"/>
          <w:b/>
          <w:sz w:val="24"/>
          <w:szCs w:val="24"/>
          <w:lang w:eastAsia="ru-RU"/>
        </w:rPr>
      </w:pPr>
    </w:p>
    <w:p w:rsidR="00DA4995" w:rsidRDefault="00DA4995" w:rsidP="0081566D">
      <w:pPr>
        <w:spacing w:after="0" w:line="240" w:lineRule="auto"/>
        <w:jc w:val="center"/>
        <w:rPr>
          <w:rFonts w:eastAsia="Times New Roman"/>
          <w:b/>
          <w:sz w:val="24"/>
          <w:szCs w:val="24"/>
          <w:lang w:eastAsia="ru-RU"/>
        </w:rPr>
        <w:sectPr w:rsidR="00DA4995" w:rsidSect="00B359F6">
          <w:footerReference w:type="default" r:id="rId9"/>
          <w:footnotePr>
            <w:numRestart w:val="eachPage"/>
          </w:footnotePr>
          <w:pgSz w:w="11906" w:h="16838"/>
          <w:pgMar w:top="1134" w:right="851" w:bottom="1134" w:left="1418" w:header="709" w:footer="709" w:gutter="0"/>
          <w:pgNumType w:start="0"/>
          <w:cols w:space="708"/>
          <w:titlePg/>
          <w:docGrid w:linePitch="360"/>
        </w:sectPr>
      </w:pPr>
    </w:p>
    <w:p w:rsidR="00225D2D" w:rsidRPr="00225D2D" w:rsidRDefault="00225D2D" w:rsidP="00FA0294">
      <w:pPr>
        <w:pStyle w:val="6"/>
        <w:rPr>
          <w:sz w:val="24"/>
          <w:lang w:eastAsia="ru-RU"/>
        </w:rPr>
      </w:pPr>
      <w:r w:rsidRPr="00225D2D">
        <w:rPr>
          <w:lang w:eastAsia="ru-RU"/>
        </w:rPr>
        <w:lastRenderedPageBreak/>
        <w:t>1. ОБЩ</w:t>
      </w:r>
      <w:r w:rsidR="00C42CC0">
        <w:rPr>
          <w:lang w:eastAsia="ru-RU"/>
        </w:rPr>
        <w:t>АЯ ЧАСТЬ</w:t>
      </w:r>
      <w:r w:rsidRPr="00225D2D">
        <w:rPr>
          <w:lang w:eastAsia="ru-RU"/>
        </w:rPr>
        <w:t xml:space="preserve"> </w:t>
      </w:r>
    </w:p>
    <w:p w:rsidR="00225D2D" w:rsidRDefault="00225D2D" w:rsidP="00225D2D">
      <w:pPr>
        <w:spacing w:after="0" w:line="240" w:lineRule="auto"/>
        <w:jc w:val="center"/>
        <w:rPr>
          <w:rFonts w:eastAsia="Times New Roman"/>
          <w:sz w:val="24"/>
          <w:szCs w:val="24"/>
          <w:lang w:eastAsia="ru-RU"/>
        </w:rPr>
      </w:pPr>
    </w:p>
    <w:p w:rsidR="003D1D28" w:rsidRDefault="003D1D28" w:rsidP="004D7B58">
      <w:pPr>
        <w:pStyle w:val="9"/>
        <w:rPr>
          <w:lang w:eastAsia="ru-RU"/>
        </w:rPr>
      </w:pPr>
      <w:r>
        <w:rPr>
          <w:lang w:eastAsia="ru-RU"/>
        </w:rPr>
        <w:t>Основания для разработки проекта</w:t>
      </w:r>
    </w:p>
    <w:p w:rsidR="00C966AD" w:rsidRDefault="003D1D28" w:rsidP="004236B4">
      <w:pPr>
        <w:spacing w:after="0" w:line="360" w:lineRule="auto"/>
        <w:ind w:firstLine="540"/>
        <w:contextualSpacing/>
        <w:jc w:val="both"/>
        <w:rPr>
          <w:sz w:val="24"/>
        </w:rPr>
      </w:pPr>
      <w:r>
        <w:rPr>
          <w:rFonts w:eastAsia="Times New Roman"/>
          <w:bCs/>
          <w:iCs/>
          <w:sz w:val="24"/>
          <w:szCs w:val="24"/>
          <w:lang w:eastAsia="ru-RU"/>
        </w:rPr>
        <w:t>П</w:t>
      </w:r>
      <w:r w:rsidR="00565500" w:rsidRPr="007B1875">
        <w:rPr>
          <w:rFonts w:eastAsia="Times New Roman"/>
          <w:bCs/>
          <w:iCs/>
          <w:sz w:val="24"/>
          <w:szCs w:val="24"/>
          <w:lang w:eastAsia="ru-RU"/>
        </w:rPr>
        <w:t xml:space="preserve">роект </w:t>
      </w:r>
      <w:r w:rsidR="007B1875" w:rsidRPr="007B1875">
        <w:rPr>
          <w:sz w:val="24"/>
          <w:szCs w:val="24"/>
        </w:rPr>
        <w:t xml:space="preserve">генерального плана </w:t>
      </w:r>
      <w:r w:rsidR="00B40982">
        <w:rPr>
          <w:sz w:val="24"/>
          <w:szCs w:val="24"/>
        </w:rPr>
        <w:t>Гандичевского</w:t>
      </w:r>
      <w:r w:rsidR="007B1875" w:rsidRPr="007B1875">
        <w:rPr>
          <w:sz w:val="24"/>
          <w:szCs w:val="24"/>
        </w:rPr>
        <w:t xml:space="preserve"> сельсовета Убинского района Новосиби</w:t>
      </w:r>
      <w:r w:rsidR="007B1875" w:rsidRPr="007B1875">
        <w:rPr>
          <w:sz w:val="24"/>
          <w:szCs w:val="24"/>
        </w:rPr>
        <w:t>р</w:t>
      </w:r>
      <w:r w:rsidR="007B1875" w:rsidRPr="007B1875">
        <w:rPr>
          <w:sz w:val="24"/>
          <w:szCs w:val="24"/>
        </w:rPr>
        <w:t>ской области</w:t>
      </w:r>
      <w:r w:rsidR="007B1875" w:rsidRPr="0000345B">
        <w:rPr>
          <w:rFonts w:eastAsia="Times New Roman"/>
          <w:iCs/>
          <w:sz w:val="24"/>
          <w:szCs w:val="24"/>
          <w:lang w:eastAsia="ru-RU"/>
        </w:rPr>
        <w:t xml:space="preserve"> </w:t>
      </w:r>
      <w:r w:rsidR="00565500" w:rsidRPr="0000345B">
        <w:rPr>
          <w:rFonts w:eastAsia="Times New Roman"/>
          <w:iCs/>
          <w:sz w:val="24"/>
          <w:szCs w:val="24"/>
          <w:lang w:eastAsia="ru-RU"/>
        </w:rPr>
        <w:t xml:space="preserve">выполнен на основании </w:t>
      </w:r>
      <w:r w:rsidR="0081566D" w:rsidRPr="0000345B">
        <w:rPr>
          <w:rFonts w:eastAsia="Times New Roman"/>
          <w:iCs/>
          <w:sz w:val="24"/>
          <w:szCs w:val="24"/>
          <w:lang w:eastAsia="ru-RU"/>
        </w:rPr>
        <w:t>Муниципального</w:t>
      </w:r>
      <w:r w:rsidR="0081566D" w:rsidRPr="0000345B">
        <w:rPr>
          <w:rFonts w:eastAsia="Times New Roman"/>
          <w:sz w:val="24"/>
          <w:szCs w:val="24"/>
          <w:lang w:eastAsia="ru-RU"/>
        </w:rPr>
        <w:t xml:space="preserve"> контракта </w:t>
      </w:r>
      <w:r w:rsidR="00670C48" w:rsidRPr="0000345B">
        <w:rPr>
          <w:sz w:val="24"/>
        </w:rPr>
        <w:t xml:space="preserve">на </w:t>
      </w:r>
      <w:r w:rsidR="007B1875" w:rsidRPr="007B1875">
        <w:rPr>
          <w:color w:val="000000"/>
          <w:sz w:val="24"/>
          <w:szCs w:val="28"/>
        </w:rPr>
        <w:t xml:space="preserve">разработку проектов генеральных планов сельских поселений Убинского района Новосибирской области: </w:t>
      </w:r>
      <w:r w:rsidR="008B2286" w:rsidRPr="008B2286">
        <w:rPr>
          <w:color w:val="000000"/>
          <w:sz w:val="24"/>
          <w:szCs w:val="28"/>
        </w:rPr>
        <w:t>Кун</w:t>
      </w:r>
      <w:r w:rsidR="008B2286" w:rsidRPr="008B2286">
        <w:rPr>
          <w:color w:val="000000"/>
          <w:sz w:val="24"/>
          <w:szCs w:val="28"/>
        </w:rPr>
        <w:t>д</w:t>
      </w:r>
      <w:r w:rsidR="008B2286" w:rsidRPr="008B2286">
        <w:rPr>
          <w:color w:val="000000"/>
          <w:sz w:val="24"/>
          <w:szCs w:val="28"/>
        </w:rPr>
        <w:t xml:space="preserve">ранский сельсовет, </w:t>
      </w:r>
      <w:r w:rsidR="00B40982">
        <w:rPr>
          <w:color w:val="000000"/>
          <w:sz w:val="24"/>
          <w:szCs w:val="28"/>
        </w:rPr>
        <w:t>Гандичевский</w:t>
      </w:r>
      <w:r w:rsidR="008B2286" w:rsidRPr="008B2286">
        <w:rPr>
          <w:color w:val="000000"/>
          <w:sz w:val="24"/>
          <w:szCs w:val="28"/>
        </w:rPr>
        <w:t xml:space="preserve"> сельсовет, Раисинский сельсовет, № 910151300011312000013 </w:t>
      </w:r>
      <w:r w:rsidR="007B1875">
        <w:rPr>
          <w:color w:val="000000"/>
          <w:sz w:val="24"/>
          <w:szCs w:val="28"/>
        </w:rPr>
        <w:t>от</w:t>
      </w:r>
      <w:r w:rsidR="007B1875" w:rsidRPr="007B1875">
        <w:rPr>
          <w:color w:val="000000"/>
          <w:sz w:val="24"/>
          <w:szCs w:val="28"/>
        </w:rPr>
        <w:t xml:space="preserve"> 28.06.2012</w:t>
      </w:r>
      <w:r w:rsidR="007B1875">
        <w:rPr>
          <w:color w:val="000000"/>
          <w:sz w:val="24"/>
          <w:szCs w:val="28"/>
        </w:rPr>
        <w:t xml:space="preserve"> с учетом дополнительного соглашения к муниц</w:t>
      </w:r>
      <w:r w:rsidR="007B1875">
        <w:rPr>
          <w:color w:val="000000"/>
          <w:sz w:val="24"/>
          <w:szCs w:val="28"/>
        </w:rPr>
        <w:t>и</w:t>
      </w:r>
      <w:r w:rsidR="007B1875">
        <w:rPr>
          <w:color w:val="000000"/>
          <w:sz w:val="24"/>
          <w:szCs w:val="28"/>
        </w:rPr>
        <w:t>пальному контракту  №1</w:t>
      </w:r>
      <w:r w:rsidR="00670C48" w:rsidRPr="0000345B">
        <w:rPr>
          <w:rFonts w:eastAsia="Times New Roman"/>
          <w:iCs/>
          <w:sz w:val="24"/>
          <w:szCs w:val="28"/>
          <w:lang w:eastAsia="ru-RU"/>
        </w:rPr>
        <w:t>.</w:t>
      </w:r>
      <w:r w:rsidR="004236B4">
        <w:rPr>
          <w:rFonts w:eastAsia="Times New Roman"/>
          <w:iCs/>
          <w:sz w:val="24"/>
          <w:szCs w:val="28"/>
          <w:lang w:eastAsia="ru-RU"/>
        </w:rPr>
        <w:t xml:space="preserve"> </w:t>
      </w:r>
      <w:r>
        <w:rPr>
          <w:sz w:val="24"/>
        </w:rPr>
        <w:t>Техническое задание на р</w:t>
      </w:r>
      <w:r w:rsidR="001614A3">
        <w:rPr>
          <w:sz w:val="24"/>
        </w:rPr>
        <w:t>азработку проекта прилагается (П</w:t>
      </w:r>
      <w:r>
        <w:rPr>
          <w:sz w:val="24"/>
        </w:rPr>
        <w:t>рил. 1)</w:t>
      </w:r>
      <w:r w:rsidR="001614A3">
        <w:rPr>
          <w:sz w:val="24"/>
        </w:rPr>
        <w:t>.</w:t>
      </w:r>
    </w:p>
    <w:p w:rsidR="001614A3" w:rsidRDefault="001614A3" w:rsidP="003D1D28">
      <w:pPr>
        <w:spacing w:after="0" w:line="360" w:lineRule="auto"/>
        <w:ind w:firstLine="567"/>
        <w:contextualSpacing/>
        <w:jc w:val="both"/>
        <w:rPr>
          <w:sz w:val="24"/>
        </w:rPr>
      </w:pPr>
      <w:r>
        <w:rPr>
          <w:sz w:val="24"/>
        </w:rPr>
        <w:t xml:space="preserve">Результаты </w:t>
      </w:r>
      <w:r w:rsidR="004236B4">
        <w:rPr>
          <w:sz w:val="24"/>
        </w:rPr>
        <w:t>обсуждений проектных решений с Заказчиком, полученны</w:t>
      </w:r>
      <w:r w:rsidR="00A239D5">
        <w:rPr>
          <w:sz w:val="24"/>
        </w:rPr>
        <w:t>е</w:t>
      </w:r>
      <w:r w:rsidR="004236B4">
        <w:rPr>
          <w:sz w:val="24"/>
        </w:rPr>
        <w:t xml:space="preserve"> в ходе рабочих совещаний, прилагаются (Прил. 2, 3). </w:t>
      </w:r>
    </w:p>
    <w:p w:rsidR="001614A3" w:rsidRDefault="001614A3" w:rsidP="001614A3">
      <w:pPr>
        <w:spacing w:after="0" w:line="360" w:lineRule="auto"/>
        <w:ind w:firstLine="567"/>
        <w:jc w:val="both"/>
        <w:rPr>
          <w:rStyle w:val="afff7"/>
        </w:rPr>
      </w:pPr>
      <w:r w:rsidRPr="001614A3">
        <w:rPr>
          <w:rStyle w:val="afff7"/>
        </w:rPr>
        <w:t>Свидетельство о допуске разработчика проекта ООО «Концепт-Проект к работам, кот</w:t>
      </w:r>
      <w:r w:rsidRPr="001614A3">
        <w:rPr>
          <w:rStyle w:val="afff7"/>
        </w:rPr>
        <w:t>о</w:t>
      </w:r>
      <w:r w:rsidRPr="001614A3">
        <w:rPr>
          <w:rStyle w:val="afff7"/>
        </w:rPr>
        <w:t>рые оказывают влияние на безопасность объектов капитального строительства № СРО-П-51-5448108334-08122009-00014, выданное «Гильдией проектировщиков Сибири» от  07.12.2010 г, прилагается (Прил</w:t>
      </w:r>
      <w:r>
        <w:rPr>
          <w:rStyle w:val="afff7"/>
        </w:rPr>
        <w:t>.</w:t>
      </w:r>
      <w:r w:rsidRPr="001614A3">
        <w:rPr>
          <w:rStyle w:val="afff7"/>
        </w:rPr>
        <w:t xml:space="preserve"> </w:t>
      </w:r>
      <w:r w:rsidR="004236B4">
        <w:rPr>
          <w:rStyle w:val="afff7"/>
        </w:rPr>
        <w:t>4</w:t>
      </w:r>
      <w:r w:rsidRPr="001614A3">
        <w:rPr>
          <w:rStyle w:val="afff7"/>
        </w:rPr>
        <w:t>).</w:t>
      </w:r>
    </w:p>
    <w:p w:rsidR="00A04AE4" w:rsidRDefault="00A04AE4" w:rsidP="001614A3">
      <w:pPr>
        <w:spacing w:after="0" w:line="360" w:lineRule="auto"/>
        <w:ind w:firstLine="567"/>
        <w:jc w:val="both"/>
        <w:rPr>
          <w:rStyle w:val="afff7"/>
        </w:rPr>
      </w:pPr>
    </w:p>
    <w:p w:rsidR="004236B4" w:rsidRDefault="004236B4" w:rsidP="001614A3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При выполнении проекта учитывались следующие основные нормативные документы: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Градостроительный кодекс Российской Федерации от 29.12.04 г. №190-ФЗ; 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Земельный кодекс РФ от 25 октября </w:t>
      </w:r>
      <w:smartTag w:uri="urn:schemas-microsoft-com:office:smarttags" w:element="metricconverter">
        <w:smartTagPr>
          <w:attr w:name="ProductID" w:val="2001 г"/>
        </w:smartTagPr>
        <w:r w:rsidRPr="0020476A">
          <w:rPr>
            <w:rStyle w:val="afff7"/>
            <w:sz w:val="22"/>
          </w:rPr>
          <w:t>2001 г</w:t>
        </w:r>
      </w:smartTag>
      <w:r w:rsidRPr="0020476A">
        <w:rPr>
          <w:rStyle w:val="afff7"/>
          <w:sz w:val="22"/>
        </w:rPr>
        <w:t xml:space="preserve">. № 137-ФЗ; Водный кодекс РФ от 3 июня </w:t>
      </w:r>
      <w:smartTag w:uri="urn:schemas-microsoft-com:office:smarttags" w:element="metricconverter">
        <w:smartTagPr>
          <w:attr w:name="ProductID" w:val="2006 г"/>
        </w:smartTagPr>
        <w:r w:rsidRPr="0020476A">
          <w:rPr>
            <w:rStyle w:val="afff7"/>
            <w:sz w:val="22"/>
          </w:rPr>
          <w:t>2006 г</w:t>
        </w:r>
      </w:smartTag>
      <w:r w:rsidRPr="0020476A">
        <w:rPr>
          <w:rStyle w:val="afff7"/>
          <w:sz w:val="22"/>
        </w:rPr>
        <w:t>. № 73-ФЗ;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Лесной кодекс РФ от 4 декабря </w:t>
      </w:r>
      <w:smartTag w:uri="urn:schemas-microsoft-com:office:smarttags" w:element="metricconverter">
        <w:smartTagPr>
          <w:attr w:name="ProductID" w:val="2006 г"/>
        </w:smartTagPr>
        <w:r w:rsidRPr="0020476A">
          <w:rPr>
            <w:rStyle w:val="afff7"/>
            <w:sz w:val="22"/>
          </w:rPr>
          <w:t>2006 г</w:t>
        </w:r>
      </w:smartTag>
      <w:r w:rsidRPr="0020476A">
        <w:rPr>
          <w:rStyle w:val="afff7"/>
          <w:sz w:val="22"/>
        </w:rPr>
        <w:t xml:space="preserve">. №201-ФЗ; 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Федеральный закон «Об общих принципах организации местного самоуправления в РФ» от 6 октября </w:t>
      </w:r>
      <w:smartTag w:uri="urn:schemas-microsoft-com:office:smarttags" w:element="metricconverter">
        <w:smartTagPr>
          <w:attr w:name="ProductID" w:val="2003 г"/>
        </w:smartTagPr>
        <w:r w:rsidRPr="0020476A">
          <w:rPr>
            <w:rStyle w:val="afff7"/>
            <w:sz w:val="22"/>
          </w:rPr>
          <w:t>2003 г</w:t>
        </w:r>
      </w:smartTag>
      <w:r w:rsidRPr="0020476A">
        <w:rPr>
          <w:rStyle w:val="afff7"/>
          <w:sz w:val="22"/>
        </w:rPr>
        <w:t>. № 131- ФЗ;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Федеральный закон «Об автомобильных дорогах и дорожной деятельности в РФ» от 8 ноября </w:t>
      </w:r>
      <w:smartTag w:uri="urn:schemas-microsoft-com:office:smarttags" w:element="metricconverter">
        <w:smartTagPr>
          <w:attr w:name="ProductID" w:val="2007 г"/>
        </w:smartTagPr>
        <w:r w:rsidRPr="0020476A">
          <w:rPr>
            <w:rStyle w:val="afff7"/>
            <w:sz w:val="22"/>
          </w:rPr>
          <w:t>2007 г</w:t>
        </w:r>
      </w:smartTag>
      <w:r w:rsidRPr="0020476A">
        <w:rPr>
          <w:rStyle w:val="afff7"/>
          <w:sz w:val="22"/>
        </w:rPr>
        <w:t>. №257-ФЗ;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Закон НСО «О статусе и границах муниципальных образований Новосибирской области» от 2 июня </w:t>
      </w:r>
      <w:smartTag w:uri="urn:schemas-microsoft-com:office:smarttags" w:element="metricconverter">
        <w:smartTagPr>
          <w:attr w:name="ProductID" w:val="2004 г"/>
        </w:smartTagPr>
        <w:r w:rsidRPr="0020476A">
          <w:rPr>
            <w:rStyle w:val="afff7"/>
            <w:sz w:val="22"/>
          </w:rPr>
          <w:t>2004 г</w:t>
        </w:r>
      </w:smartTag>
      <w:r w:rsidRPr="0020476A">
        <w:rPr>
          <w:rStyle w:val="afff7"/>
          <w:sz w:val="22"/>
        </w:rPr>
        <w:t xml:space="preserve">. №200-ОЗ; 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СП 42.13330.2011 «СНиП 2.07.01-89*» Градостроительство. Планировка и застройка городских и сельских поселений (утв.приказом Министерства регионального развития РФ от 28 декабря </w:t>
      </w:r>
      <w:smartTag w:uri="urn:schemas-microsoft-com:office:smarttags" w:element="metricconverter">
        <w:smartTagPr>
          <w:attr w:name="ProductID" w:val="2010 г"/>
        </w:smartTagPr>
        <w:r w:rsidRPr="0020476A">
          <w:rPr>
            <w:rStyle w:val="afff7"/>
            <w:sz w:val="22"/>
          </w:rPr>
          <w:t>2010 г</w:t>
        </w:r>
      </w:smartTag>
      <w:r w:rsidRPr="0020476A">
        <w:rPr>
          <w:rStyle w:val="afff7"/>
          <w:sz w:val="22"/>
        </w:rPr>
        <w:t>.</w:t>
      </w:r>
      <w:r w:rsidR="009F7D0C" w:rsidRPr="0020476A">
        <w:rPr>
          <w:rStyle w:val="afff7"/>
          <w:sz w:val="22"/>
        </w:rPr>
        <w:t xml:space="preserve"> </w:t>
      </w:r>
      <w:r w:rsidRPr="0020476A">
        <w:rPr>
          <w:rStyle w:val="afff7"/>
          <w:sz w:val="22"/>
        </w:rPr>
        <w:t>№ 820)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>Закон Новосибирской области от 27.04.2010 №481 – ОЗ «О регулировании градостроительной деятельности в Новосибирской области»;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>Приказ Министерства Регионального развития РФ №224 от 26.05.2011г. «Об утверждении рек</w:t>
      </w:r>
      <w:r w:rsidRPr="0020476A">
        <w:rPr>
          <w:rStyle w:val="afff7"/>
          <w:sz w:val="22"/>
        </w:rPr>
        <w:t>о</w:t>
      </w:r>
      <w:r w:rsidRPr="0020476A">
        <w:rPr>
          <w:rStyle w:val="afff7"/>
          <w:sz w:val="22"/>
        </w:rPr>
        <w:t>мендаций по разработке проектов генеральных планов поселений и городских округов;</w:t>
      </w:r>
    </w:p>
    <w:p w:rsidR="004236B4" w:rsidRPr="0020476A" w:rsidRDefault="004236B4" w:rsidP="004236B4">
      <w:pPr>
        <w:numPr>
          <w:ilvl w:val="0"/>
          <w:numId w:val="36"/>
        </w:numPr>
        <w:spacing w:after="0"/>
        <w:ind w:left="422" w:hanging="422"/>
        <w:jc w:val="both"/>
        <w:rPr>
          <w:rStyle w:val="afff7"/>
          <w:sz w:val="22"/>
        </w:rPr>
      </w:pPr>
      <w:r w:rsidRPr="0020476A">
        <w:rPr>
          <w:rStyle w:val="afff7"/>
          <w:sz w:val="22"/>
        </w:rPr>
        <w:t xml:space="preserve">Приказ Министерства регионального развития РФ от 30 января </w:t>
      </w:r>
      <w:smartTag w:uri="urn:schemas-microsoft-com:office:smarttags" w:element="metricconverter">
        <w:smartTagPr>
          <w:attr w:name="ProductID" w:val="2012 г"/>
        </w:smartTagPr>
        <w:r w:rsidRPr="0020476A">
          <w:rPr>
            <w:rStyle w:val="afff7"/>
            <w:sz w:val="22"/>
          </w:rPr>
          <w:t>2012 г</w:t>
        </w:r>
      </w:smartTag>
      <w:r w:rsidRPr="0020476A">
        <w:rPr>
          <w:rStyle w:val="afff7"/>
          <w:sz w:val="22"/>
        </w:rPr>
        <w:t>. N 19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значения».</w:t>
      </w:r>
    </w:p>
    <w:p w:rsidR="00C966AD" w:rsidRDefault="00C966AD" w:rsidP="007B1875">
      <w:pPr>
        <w:spacing w:after="0"/>
        <w:ind w:firstLine="567"/>
        <w:jc w:val="both"/>
        <w:rPr>
          <w:sz w:val="24"/>
        </w:rPr>
      </w:pPr>
    </w:p>
    <w:p w:rsidR="00C42CC0" w:rsidRPr="00225D2D" w:rsidRDefault="00C42CC0" w:rsidP="004D7B58">
      <w:pPr>
        <w:pStyle w:val="9"/>
      </w:pPr>
      <w:r>
        <w:t>Краткое руководство пользователя</w:t>
      </w:r>
    </w:p>
    <w:p w:rsidR="0023530B" w:rsidRPr="009E5102" w:rsidRDefault="00C42CC0" w:rsidP="009E5102">
      <w:pPr>
        <w:spacing w:after="0" w:line="360" w:lineRule="auto"/>
        <w:ind w:firstLine="567"/>
        <w:jc w:val="both"/>
        <w:rPr>
          <w:rStyle w:val="afff7"/>
        </w:rPr>
      </w:pPr>
      <w:r w:rsidRPr="009E5102">
        <w:rPr>
          <w:rStyle w:val="afff7"/>
        </w:rPr>
        <w:t>Материалы проекта Генерального плана скомплектованы в 5</w:t>
      </w:r>
      <w:r w:rsidR="00DE5668" w:rsidRPr="009E5102">
        <w:rPr>
          <w:rStyle w:val="afff7"/>
        </w:rPr>
        <w:t>-ти</w:t>
      </w:r>
      <w:r w:rsidRPr="009E5102">
        <w:rPr>
          <w:rStyle w:val="afff7"/>
        </w:rPr>
        <w:t xml:space="preserve"> томах.</w:t>
      </w:r>
    </w:p>
    <w:p w:rsidR="0020476A" w:rsidRDefault="0020476A" w:rsidP="009E5102">
      <w:pPr>
        <w:spacing w:after="0" w:line="360" w:lineRule="auto"/>
        <w:ind w:firstLine="567"/>
        <w:jc w:val="both"/>
        <w:rPr>
          <w:rStyle w:val="afff7"/>
        </w:rPr>
      </w:pPr>
    </w:p>
    <w:p w:rsidR="00C42CC0" w:rsidRDefault="00C42CC0" w:rsidP="009E5102">
      <w:pPr>
        <w:spacing w:after="0" w:line="360" w:lineRule="auto"/>
        <w:ind w:firstLine="567"/>
        <w:jc w:val="both"/>
        <w:rPr>
          <w:rStyle w:val="afff7"/>
        </w:rPr>
      </w:pPr>
      <w:r w:rsidRPr="009E5102">
        <w:rPr>
          <w:rStyle w:val="afff7"/>
        </w:rPr>
        <w:t xml:space="preserve">I том </w:t>
      </w:r>
      <w:r w:rsidR="003D32A5" w:rsidRPr="009E5102">
        <w:rPr>
          <w:rStyle w:val="afff7"/>
        </w:rPr>
        <w:t>содержит</w:t>
      </w:r>
      <w:r w:rsidRPr="009E5102">
        <w:rPr>
          <w:rStyle w:val="afff7"/>
        </w:rPr>
        <w:t xml:space="preserve"> </w:t>
      </w:r>
      <w:r w:rsidR="003D32A5" w:rsidRPr="009E5102">
        <w:rPr>
          <w:rStyle w:val="afff7"/>
        </w:rPr>
        <w:t xml:space="preserve">Основную (утверждаемую) часть проекта, включающую «Положения о территориальном планировании» и </w:t>
      </w:r>
      <w:r w:rsidR="00910C70">
        <w:rPr>
          <w:rStyle w:val="afff7"/>
        </w:rPr>
        <w:t>4</w:t>
      </w:r>
      <w:r w:rsidR="003D32A5" w:rsidRPr="009E5102">
        <w:rPr>
          <w:rStyle w:val="afff7"/>
        </w:rPr>
        <w:t xml:space="preserve"> карт</w:t>
      </w:r>
      <w:r w:rsidR="00910C70">
        <w:rPr>
          <w:rStyle w:val="afff7"/>
        </w:rPr>
        <w:t>ы</w:t>
      </w:r>
      <w:r w:rsidR="003D32A5" w:rsidRPr="009E5102">
        <w:rPr>
          <w:rStyle w:val="afff7"/>
        </w:rPr>
        <w:t>.</w:t>
      </w:r>
      <w:r w:rsidR="00DE5668" w:rsidRPr="009E5102">
        <w:rPr>
          <w:rStyle w:val="afff7"/>
        </w:rPr>
        <w:t xml:space="preserve"> Материалы предназначены для публикации, использования в ходе публичных слушаний по проекту, включения в состав нормативно-правового акта орган</w:t>
      </w:r>
      <w:r w:rsidR="00A239D5">
        <w:rPr>
          <w:rStyle w:val="afff7"/>
        </w:rPr>
        <w:t>ов</w:t>
      </w:r>
      <w:r w:rsidR="00DE5668" w:rsidRPr="009E5102">
        <w:rPr>
          <w:rStyle w:val="afff7"/>
        </w:rPr>
        <w:t xml:space="preserve"> местного самоуправления </w:t>
      </w:r>
      <w:r w:rsidR="00A239D5">
        <w:rPr>
          <w:rStyle w:val="afff7"/>
        </w:rPr>
        <w:t xml:space="preserve">муниципального образования </w:t>
      </w:r>
      <w:r w:rsidR="00DE5668" w:rsidRPr="009E5102">
        <w:rPr>
          <w:rStyle w:val="afff7"/>
        </w:rPr>
        <w:t>об утве</w:t>
      </w:r>
      <w:r w:rsidR="00DE5668" w:rsidRPr="009E5102">
        <w:rPr>
          <w:rStyle w:val="afff7"/>
        </w:rPr>
        <w:t>р</w:t>
      </w:r>
      <w:r w:rsidR="00DE5668" w:rsidRPr="009E5102">
        <w:rPr>
          <w:rStyle w:val="afff7"/>
        </w:rPr>
        <w:t xml:space="preserve">ждении </w:t>
      </w:r>
      <w:r w:rsidR="001F2849" w:rsidRPr="009E5102">
        <w:rPr>
          <w:rStyle w:val="afff7"/>
        </w:rPr>
        <w:t>генерального</w:t>
      </w:r>
      <w:r w:rsidR="00DE5668" w:rsidRPr="009E5102">
        <w:rPr>
          <w:rStyle w:val="afff7"/>
        </w:rPr>
        <w:t xml:space="preserve"> плана.</w:t>
      </w:r>
    </w:p>
    <w:p w:rsidR="0020476A" w:rsidRPr="009E5102" w:rsidRDefault="0020476A" w:rsidP="009E5102">
      <w:pPr>
        <w:spacing w:after="0" w:line="360" w:lineRule="auto"/>
        <w:ind w:firstLine="567"/>
        <w:jc w:val="both"/>
        <w:rPr>
          <w:rStyle w:val="afff7"/>
        </w:rPr>
      </w:pPr>
    </w:p>
    <w:p w:rsidR="003D32A5" w:rsidRDefault="003D32A5" w:rsidP="009E5102">
      <w:pPr>
        <w:spacing w:after="0" w:line="360" w:lineRule="auto"/>
        <w:ind w:firstLine="567"/>
        <w:jc w:val="both"/>
        <w:rPr>
          <w:rStyle w:val="afff7"/>
        </w:rPr>
      </w:pPr>
      <w:r w:rsidRPr="009E5102">
        <w:rPr>
          <w:rStyle w:val="afff7"/>
        </w:rPr>
        <w:t xml:space="preserve">II и III тома содержат Материалы по обоснованию </w:t>
      </w:r>
      <w:r w:rsidR="0020476A">
        <w:rPr>
          <w:rStyle w:val="afff7"/>
        </w:rPr>
        <w:t xml:space="preserve">проекта </w:t>
      </w:r>
      <w:r w:rsidRPr="009E5102">
        <w:rPr>
          <w:rStyle w:val="afff7"/>
        </w:rPr>
        <w:t xml:space="preserve">генерального плана, в том числе «Пояснительную записку» (том II) и графическую часть, состоящую из </w:t>
      </w:r>
      <w:r w:rsidR="00910C70">
        <w:rPr>
          <w:rStyle w:val="afff7"/>
        </w:rPr>
        <w:t>9</w:t>
      </w:r>
      <w:r w:rsidRPr="009E5102">
        <w:rPr>
          <w:rStyle w:val="afff7"/>
        </w:rPr>
        <w:t xml:space="preserve"> карт и схем (том</w:t>
      </w:r>
      <w:r w:rsidR="00716699">
        <w:rPr>
          <w:rStyle w:val="afff7"/>
        </w:rPr>
        <w:t xml:space="preserve"> </w:t>
      </w:r>
      <w:r w:rsidR="00716699" w:rsidRPr="009E5102">
        <w:rPr>
          <w:rStyle w:val="afff7"/>
        </w:rPr>
        <w:t>III).</w:t>
      </w:r>
      <w:r w:rsidR="00716699">
        <w:rPr>
          <w:rStyle w:val="afff7"/>
        </w:rPr>
        <w:t xml:space="preserve"> </w:t>
      </w:r>
      <w:r w:rsidR="00C53578">
        <w:rPr>
          <w:rStyle w:val="afff7"/>
        </w:rPr>
        <w:t xml:space="preserve">Карты и схемы охватывают всю территорию сельсовета в масштабах М1:25 000 и М1:50 000, а также территории отдельных населенных пунктов в масштабе М1:5000. </w:t>
      </w:r>
      <w:r w:rsidR="00716699">
        <w:rPr>
          <w:rStyle w:val="afff7"/>
        </w:rPr>
        <w:t>Испол</w:t>
      </w:r>
      <w:r w:rsidR="00716699">
        <w:rPr>
          <w:rStyle w:val="afff7"/>
        </w:rPr>
        <w:t>ь</w:t>
      </w:r>
      <w:r w:rsidR="00716699">
        <w:rPr>
          <w:rStyle w:val="afff7"/>
        </w:rPr>
        <w:t xml:space="preserve">зуемые в Пояснительной записке ссылки на чертежи относятся к чертежам </w:t>
      </w:r>
      <w:r w:rsidR="00716699">
        <w:rPr>
          <w:rStyle w:val="afff7"/>
          <w:lang w:val="en-US"/>
        </w:rPr>
        <w:t>II</w:t>
      </w:r>
      <w:r w:rsidR="00910C70">
        <w:rPr>
          <w:rStyle w:val="afff7"/>
          <w:lang w:val="en-US"/>
        </w:rPr>
        <w:t>I</w:t>
      </w:r>
      <w:r w:rsidR="00716699">
        <w:rPr>
          <w:rStyle w:val="afff7"/>
        </w:rPr>
        <w:t xml:space="preserve"> тома. </w:t>
      </w:r>
      <w:r w:rsidR="001901D5">
        <w:rPr>
          <w:rStyle w:val="afff7"/>
        </w:rPr>
        <w:t>В числе прочих м</w:t>
      </w:r>
      <w:r w:rsidR="001742B4">
        <w:rPr>
          <w:rStyle w:val="afff7"/>
        </w:rPr>
        <w:t>атериалы содержат обосновани</w:t>
      </w:r>
      <w:r w:rsidR="00B63EB7">
        <w:rPr>
          <w:rStyle w:val="afff7"/>
        </w:rPr>
        <w:t>е</w:t>
      </w:r>
      <w:r w:rsidR="001742B4">
        <w:rPr>
          <w:rStyle w:val="afff7"/>
        </w:rPr>
        <w:t xml:space="preserve"> </w:t>
      </w:r>
      <w:r w:rsidR="00B63EB7">
        <w:rPr>
          <w:rStyle w:val="afff7"/>
        </w:rPr>
        <w:t>варианта</w:t>
      </w:r>
      <w:r w:rsidR="001742B4">
        <w:rPr>
          <w:rStyle w:val="afff7"/>
        </w:rPr>
        <w:t xml:space="preserve"> размещени</w:t>
      </w:r>
      <w:r w:rsidR="00B63EB7">
        <w:rPr>
          <w:rStyle w:val="afff7"/>
        </w:rPr>
        <w:t>я</w:t>
      </w:r>
      <w:r w:rsidR="001742B4">
        <w:rPr>
          <w:rStyle w:val="afff7"/>
        </w:rPr>
        <w:t xml:space="preserve"> необходимых объектов</w:t>
      </w:r>
      <w:r w:rsidR="00B63EB7">
        <w:rPr>
          <w:rStyle w:val="afff7"/>
        </w:rPr>
        <w:t xml:space="preserve"> к</w:t>
      </w:r>
      <w:r w:rsidR="00B63EB7">
        <w:rPr>
          <w:rStyle w:val="afff7"/>
        </w:rPr>
        <w:t>а</w:t>
      </w:r>
      <w:r w:rsidR="00B63EB7">
        <w:rPr>
          <w:rStyle w:val="afff7"/>
        </w:rPr>
        <w:t>питального строительства местного значения, оценку возможного влияния планируемых для размещения объектов на комплексное развитие территории Раисинского сельсовета, хара</w:t>
      </w:r>
      <w:r w:rsidR="00B63EB7">
        <w:rPr>
          <w:rStyle w:val="afff7"/>
        </w:rPr>
        <w:t>к</w:t>
      </w:r>
      <w:r w:rsidR="00B63EB7">
        <w:rPr>
          <w:rStyle w:val="afff7"/>
        </w:rPr>
        <w:t>теристику зон с особыми условиями использования территории, установление которых тр</w:t>
      </w:r>
      <w:r w:rsidR="00B63EB7">
        <w:rPr>
          <w:rStyle w:val="afff7"/>
        </w:rPr>
        <w:t>е</w:t>
      </w:r>
      <w:r w:rsidR="00B63EB7">
        <w:rPr>
          <w:rStyle w:val="afff7"/>
        </w:rPr>
        <w:t>буется в связи с размещением объектов капитального с</w:t>
      </w:r>
      <w:r w:rsidR="00BD3AAE">
        <w:rPr>
          <w:rStyle w:val="afff7"/>
        </w:rPr>
        <w:t>троительства местного значения.</w:t>
      </w:r>
    </w:p>
    <w:p w:rsidR="0020476A" w:rsidRPr="009E5102" w:rsidRDefault="0020476A" w:rsidP="009E5102">
      <w:pPr>
        <w:spacing w:after="0" w:line="360" w:lineRule="auto"/>
        <w:ind w:firstLine="567"/>
        <w:jc w:val="both"/>
        <w:rPr>
          <w:rStyle w:val="afff7"/>
        </w:rPr>
      </w:pPr>
    </w:p>
    <w:p w:rsidR="003D32A5" w:rsidRDefault="003D32A5" w:rsidP="009E5102">
      <w:pPr>
        <w:spacing w:after="0" w:line="360" w:lineRule="auto"/>
        <w:ind w:firstLine="567"/>
        <w:jc w:val="both"/>
        <w:rPr>
          <w:rStyle w:val="afff7"/>
        </w:rPr>
      </w:pPr>
      <w:r w:rsidRPr="009E5102">
        <w:rPr>
          <w:rStyle w:val="afff7"/>
        </w:rPr>
        <w:t>IV том содержит отчет о собранных в ходе п</w:t>
      </w:r>
      <w:r w:rsidR="00114577">
        <w:rPr>
          <w:rStyle w:val="afff7"/>
        </w:rPr>
        <w:t>одготовки</w:t>
      </w:r>
      <w:r w:rsidR="001F2849" w:rsidRPr="009E5102">
        <w:rPr>
          <w:rStyle w:val="afff7"/>
        </w:rPr>
        <w:t xml:space="preserve"> проекта</w:t>
      </w:r>
      <w:r w:rsidRPr="009E5102">
        <w:rPr>
          <w:rStyle w:val="afff7"/>
        </w:rPr>
        <w:t xml:space="preserve"> исходных данных.</w:t>
      </w:r>
    </w:p>
    <w:p w:rsidR="0020476A" w:rsidRPr="009E5102" w:rsidRDefault="0020476A" w:rsidP="009E5102">
      <w:pPr>
        <w:spacing w:after="0" w:line="360" w:lineRule="auto"/>
        <w:ind w:firstLine="567"/>
        <w:jc w:val="both"/>
        <w:rPr>
          <w:rStyle w:val="afff7"/>
        </w:rPr>
      </w:pPr>
    </w:p>
    <w:p w:rsidR="003D32A5" w:rsidRPr="009E5102" w:rsidRDefault="003D32A5" w:rsidP="009E5102">
      <w:pPr>
        <w:spacing w:after="0" w:line="360" w:lineRule="auto"/>
        <w:ind w:firstLine="567"/>
        <w:jc w:val="both"/>
        <w:rPr>
          <w:rStyle w:val="afff7"/>
        </w:rPr>
      </w:pPr>
      <w:r w:rsidRPr="009E5102">
        <w:rPr>
          <w:rStyle w:val="afff7"/>
        </w:rPr>
        <w:t>V том содержит электронную версию проекта, включающую Руководство пользователя и электронный диск с файлами.</w:t>
      </w:r>
    </w:p>
    <w:p w:rsidR="00C42CC0" w:rsidRPr="00C42CC0" w:rsidRDefault="00C42CC0" w:rsidP="00A6072A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  <w:lang w:eastAsia="ru-RU"/>
        </w:rPr>
      </w:pPr>
    </w:p>
    <w:p w:rsidR="0023530B" w:rsidRDefault="0023530B" w:rsidP="007B1875">
      <w:pPr>
        <w:spacing w:after="0"/>
        <w:ind w:firstLine="567"/>
        <w:jc w:val="both"/>
        <w:rPr>
          <w:sz w:val="24"/>
        </w:rPr>
      </w:pPr>
    </w:p>
    <w:p w:rsidR="00036FF6" w:rsidRPr="00AC0428" w:rsidRDefault="00036FF6" w:rsidP="00AC0428">
      <w:pPr>
        <w:pStyle w:val="6"/>
        <w:rPr>
          <w:rFonts w:eastAsia="Times New Roman"/>
          <w:lang w:eastAsia="ru-RU"/>
        </w:rPr>
      </w:pPr>
      <w:r w:rsidRPr="00AC0428">
        <w:rPr>
          <w:rFonts w:eastAsia="Times New Roman"/>
          <w:lang w:eastAsia="ru-RU"/>
        </w:rPr>
        <w:lastRenderedPageBreak/>
        <w:t>2.</w:t>
      </w:r>
      <w:r w:rsidRPr="002110C9">
        <w:rPr>
          <w:rFonts w:eastAsia="Times New Roman"/>
          <w:lang w:eastAsia="ru-RU"/>
        </w:rPr>
        <w:t xml:space="preserve"> </w:t>
      </w:r>
      <w:r w:rsidR="002110C9" w:rsidRPr="002110C9">
        <w:t>Природн</w:t>
      </w:r>
      <w:r w:rsidR="008A3266">
        <w:t>ые условия и ресурсы территории</w:t>
      </w:r>
    </w:p>
    <w:p w:rsidR="00036FF6" w:rsidRPr="00036FF6" w:rsidRDefault="00036FF6" w:rsidP="00036FF6">
      <w:pPr>
        <w:spacing w:after="0" w:line="360" w:lineRule="auto"/>
        <w:rPr>
          <w:rFonts w:eastAsia="Times New Roman"/>
          <w:sz w:val="24"/>
          <w:szCs w:val="24"/>
          <w:lang w:eastAsia="ru-RU"/>
        </w:rPr>
      </w:pPr>
    </w:p>
    <w:p w:rsidR="005B192A" w:rsidRPr="00AC0428" w:rsidRDefault="005B192A" w:rsidP="00494091">
      <w:pPr>
        <w:pStyle w:val="7"/>
      </w:pPr>
      <w:r w:rsidRPr="00AC0428">
        <w:t xml:space="preserve">2.1 Экономико-географическое положение </w:t>
      </w:r>
      <w:r w:rsidR="00F16085">
        <w:t xml:space="preserve"> </w:t>
      </w:r>
      <w:r w:rsidR="00B40982">
        <w:t>Гандичевского</w:t>
      </w:r>
      <w:r w:rsidRPr="00AC0428">
        <w:t xml:space="preserve"> сельсовета </w:t>
      </w:r>
      <w:r w:rsidR="00F16085">
        <w:br/>
      </w:r>
      <w:r w:rsidRPr="00AC0428">
        <w:t>в составе Убинского района Новосибирской области</w:t>
      </w:r>
    </w:p>
    <w:p w:rsidR="005E1200" w:rsidRPr="005E1200" w:rsidRDefault="00B40982" w:rsidP="005E1200">
      <w:pPr>
        <w:spacing w:after="0" w:line="360" w:lineRule="auto"/>
        <w:ind w:firstLine="567"/>
        <w:jc w:val="both"/>
        <w:rPr>
          <w:rStyle w:val="afff7"/>
        </w:rPr>
      </w:pPr>
      <w:r>
        <w:t>Гандичевский</w:t>
      </w:r>
      <w:r w:rsidR="005E1200">
        <w:t xml:space="preserve"> </w:t>
      </w:r>
      <w:r w:rsidR="005B192A" w:rsidRPr="009E5102">
        <w:rPr>
          <w:rStyle w:val="afff7"/>
        </w:rPr>
        <w:t xml:space="preserve">сельсовет относится к категории сельских поселений (далее термины </w:t>
      </w:r>
      <w:r w:rsidR="005B192A" w:rsidRPr="00111FE8">
        <w:rPr>
          <w:rStyle w:val="afff7"/>
          <w:i/>
        </w:rPr>
        <w:t>сельсовет</w:t>
      </w:r>
      <w:r w:rsidR="00740E42">
        <w:rPr>
          <w:rStyle w:val="afff7"/>
          <w:i/>
        </w:rPr>
        <w:t>,</w:t>
      </w:r>
      <w:r w:rsidR="005B192A" w:rsidRPr="009E5102">
        <w:rPr>
          <w:rStyle w:val="afff7"/>
        </w:rPr>
        <w:t xml:space="preserve"> </w:t>
      </w:r>
      <w:r w:rsidR="005B192A" w:rsidRPr="00111FE8">
        <w:rPr>
          <w:rStyle w:val="afff7"/>
          <w:i/>
        </w:rPr>
        <w:t>поселение</w:t>
      </w:r>
      <w:r w:rsidR="00740E42">
        <w:rPr>
          <w:rStyle w:val="afff7"/>
          <w:i/>
        </w:rPr>
        <w:t>, муниципальное образование</w:t>
      </w:r>
      <w:r w:rsidR="005B192A" w:rsidRPr="009E5102">
        <w:rPr>
          <w:rStyle w:val="afff7"/>
        </w:rPr>
        <w:t xml:space="preserve"> употребля</w:t>
      </w:r>
      <w:r w:rsidR="00910C70">
        <w:rPr>
          <w:rStyle w:val="afff7"/>
        </w:rPr>
        <w:t>ю</w:t>
      </w:r>
      <w:r w:rsidR="005B192A" w:rsidRPr="009E5102">
        <w:rPr>
          <w:rStyle w:val="afff7"/>
        </w:rPr>
        <w:t xml:space="preserve">тся в качестве синонимов). Площадь территории поселения составляет </w:t>
      </w:r>
      <w:r w:rsidR="001967CF">
        <w:rPr>
          <w:rStyle w:val="afff7"/>
        </w:rPr>
        <w:t>308,04</w:t>
      </w:r>
      <w:r w:rsidR="005B192A" w:rsidRPr="009E5102">
        <w:rPr>
          <w:rStyle w:val="afff7"/>
        </w:rPr>
        <w:t xml:space="preserve"> кв.км.</w:t>
      </w:r>
      <w:r w:rsidR="005B192A" w:rsidRPr="005E1200">
        <w:rPr>
          <w:rStyle w:val="afff7"/>
        </w:rPr>
        <w:t xml:space="preserve"> </w:t>
      </w:r>
      <w:r w:rsidR="005E1200" w:rsidRPr="005E1200">
        <w:rPr>
          <w:rStyle w:val="afff7"/>
        </w:rPr>
        <w:t>Оно располагается на территории Барабинской низменности, размещается в южной части Убинского района. Сельсовет гран</w:t>
      </w:r>
      <w:r w:rsidR="005E1200" w:rsidRPr="005E1200">
        <w:rPr>
          <w:rStyle w:val="afff7"/>
        </w:rPr>
        <w:t>и</w:t>
      </w:r>
      <w:r w:rsidR="005E1200" w:rsidRPr="005E1200">
        <w:rPr>
          <w:rStyle w:val="afff7"/>
        </w:rPr>
        <w:t>чит со следующими муниципальными образованиями:</w:t>
      </w:r>
    </w:p>
    <w:p w:rsidR="005E1200" w:rsidRPr="005E1200" w:rsidRDefault="005E1200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5E1200">
        <w:rPr>
          <w:rStyle w:val="afff7"/>
        </w:rPr>
        <w:t xml:space="preserve">- с </w:t>
      </w:r>
      <w:r w:rsidR="001967CF">
        <w:rPr>
          <w:rStyle w:val="afff7"/>
        </w:rPr>
        <w:t>северной</w:t>
      </w:r>
      <w:r w:rsidRPr="005E1200">
        <w:rPr>
          <w:rStyle w:val="afff7"/>
        </w:rPr>
        <w:t xml:space="preserve"> – с территори</w:t>
      </w:r>
      <w:r w:rsidR="001967CF">
        <w:rPr>
          <w:rStyle w:val="afff7"/>
        </w:rPr>
        <w:t>ей</w:t>
      </w:r>
      <w:r w:rsidRPr="005E1200">
        <w:rPr>
          <w:rStyle w:val="afff7"/>
        </w:rPr>
        <w:t xml:space="preserve"> </w:t>
      </w:r>
      <w:r w:rsidR="001967CF">
        <w:rPr>
          <w:rStyle w:val="afff7"/>
        </w:rPr>
        <w:t>Круглоозерного</w:t>
      </w:r>
      <w:r w:rsidRPr="005E1200">
        <w:rPr>
          <w:rStyle w:val="afff7"/>
        </w:rPr>
        <w:t xml:space="preserve"> сельсовета;</w:t>
      </w:r>
    </w:p>
    <w:p w:rsidR="005E1200" w:rsidRPr="005E1200" w:rsidRDefault="005E1200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5E1200">
        <w:rPr>
          <w:rStyle w:val="afff7"/>
        </w:rPr>
        <w:t xml:space="preserve">- с южной стороны – с территорией </w:t>
      </w:r>
      <w:r w:rsidR="001967CF">
        <w:rPr>
          <w:rStyle w:val="afff7"/>
        </w:rPr>
        <w:t>Кундранского</w:t>
      </w:r>
      <w:r w:rsidRPr="005E1200">
        <w:rPr>
          <w:rStyle w:val="afff7"/>
        </w:rPr>
        <w:t xml:space="preserve"> сельсовета;</w:t>
      </w:r>
    </w:p>
    <w:p w:rsidR="005E1200" w:rsidRPr="005E1200" w:rsidRDefault="005E1200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5E1200">
        <w:rPr>
          <w:rStyle w:val="afff7"/>
        </w:rPr>
        <w:t xml:space="preserve">- с </w:t>
      </w:r>
      <w:r w:rsidR="001967CF">
        <w:rPr>
          <w:rStyle w:val="afff7"/>
        </w:rPr>
        <w:t>юго-</w:t>
      </w:r>
      <w:r w:rsidRPr="005E1200">
        <w:rPr>
          <w:rStyle w:val="afff7"/>
        </w:rPr>
        <w:t xml:space="preserve">западной стороны - с территориями </w:t>
      </w:r>
      <w:r w:rsidR="001967CF">
        <w:rPr>
          <w:rStyle w:val="afff7"/>
        </w:rPr>
        <w:t xml:space="preserve">Здвинского </w:t>
      </w:r>
      <w:r w:rsidRPr="005E1200">
        <w:rPr>
          <w:rStyle w:val="afff7"/>
        </w:rPr>
        <w:t>район</w:t>
      </w:r>
      <w:r w:rsidR="001967CF">
        <w:rPr>
          <w:rStyle w:val="afff7"/>
        </w:rPr>
        <w:t>а</w:t>
      </w:r>
      <w:r w:rsidR="001967CF" w:rsidRPr="001967CF">
        <w:rPr>
          <w:rStyle w:val="afff7"/>
        </w:rPr>
        <w:t xml:space="preserve"> </w:t>
      </w:r>
      <w:r w:rsidR="001967CF">
        <w:rPr>
          <w:rStyle w:val="afff7"/>
        </w:rPr>
        <w:t>Новосибирской области;</w:t>
      </w:r>
    </w:p>
    <w:p w:rsidR="005E1200" w:rsidRPr="005E1200" w:rsidRDefault="001967CF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с восточной</w:t>
      </w:r>
      <w:r w:rsidR="005E1200" w:rsidRPr="005E1200">
        <w:rPr>
          <w:rStyle w:val="afff7"/>
        </w:rPr>
        <w:t xml:space="preserve"> стороны – с территорией </w:t>
      </w:r>
      <w:r>
        <w:rPr>
          <w:rStyle w:val="afff7"/>
        </w:rPr>
        <w:t>Каргатского района Новосибирской области</w:t>
      </w:r>
      <w:r w:rsidR="005E1200" w:rsidRPr="005E1200">
        <w:rPr>
          <w:rStyle w:val="afff7"/>
        </w:rPr>
        <w:t>.</w:t>
      </w:r>
    </w:p>
    <w:p w:rsidR="005E1200" w:rsidRPr="005E1200" w:rsidRDefault="00114577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Согласно Уставу</w:t>
      </w:r>
      <w:r w:rsidR="005E1200" w:rsidRPr="005E1200">
        <w:rPr>
          <w:rStyle w:val="afff7"/>
        </w:rPr>
        <w:t xml:space="preserve"> </w:t>
      </w:r>
      <w:r w:rsidR="00B40982">
        <w:rPr>
          <w:rStyle w:val="afff7"/>
        </w:rPr>
        <w:t>Гандичевского</w:t>
      </w:r>
      <w:r w:rsidR="005E1200" w:rsidRPr="005E1200">
        <w:rPr>
          <w:rStyle w:val="afff7"/>
        </w:rPr>
        <w:t xml:space="preserve"> сельсовета Убинского района Новосибирской области на территории </w:t>
      </w:r>
      <w:r w:rsidR="00FC2907">
        <w:rPr>
          <w:rStyle w:val="afff7"/>
        </w:rPr>
        <w:t>поселения</w:t>
      </w:r>
      <w:r w:rsidR="005E1200" w:rsidRPr="005E1200">
        <w:rPr>
          <w:rStyle w:val="afff7"/>
        </w:rPr>
        <w:t xml:space="preserve"> расположены три сельских населенных пункта: село </w:t>
      </w:r>
      <w:r w:rsidR="00B40982">
        <w:rPr>
          <w:rStyle w:val="afff7"/>
        </w:rPr>
        <w:t>Новогандич</w:t>
      </w:r>
      <w:r w:rsidR="00B40982">
        <w:rPr>
          <w:rStyle w:val="afff7"/>
        </w:rPr>
        <w:t>е</w:t>
      </w:r>
      <w:r w:rsidR="00B40982">
        <w:rPr>
          <w:rStyle w:val="afff7"/>
        </w:rPr>
        <w:t>во</w:t>
      </w:r>
      <w:r w:rsidR="005E1200" w:rsidRPr="005E1200">
        <w:rPr>
          <w:rStyle w:val="afff7"/>
        </w:rPr>
        <w:t xml:space="preserve">, </w:t>
      </w:r>
      <w:r w:rsidR="001E633E">
        <w:rPr>
          <w:rStyle w:val="afff7"/>
        </w:rPr>
        <w:t>поселок Суходолье, поселок Белолебяжий</w:t>
      </w:r>
      <w:r w:rsidR="005E1200" w:rsidRPr="005E1200">
        <w:rPr>
          <w:rStyle w:val="afff7"/>
        </w:rPr>
        <w:t>. Административным центром  поселения я</w:t>
      </w:r>
      <w:r w:rsidR="005E1200" w:rsidRPr="005E1200">
        <w:rPr>
          <w:rStyle w:val="afff7"/>
        </w:rPr>
        <w:t>в</w:t>
      </w:r>
      <w:r w:rsidR="005E1200" w:rsidRPr="005E1200">
        <w:rPr>
          <w:rStyle w:val="afff7"/>
        </w:rPr>
        <w:t xml:space="preserve">ляется с. </w:t>
      </w:r>
      <w:r w:rsidR="00B40982">
        <w:rPr>
          <w:rStyle w:val="afff7"/>
        </w:rPr>
        <w:t>Новогандичево</w:t>
      </w:r>
      <w:r w:rsidR="005E1200" w:rsidRPr="005E1200">
        <w:rPr>
          <w:rStyle w:val="afff7"/>
        </w:rPr>
        <w:t>. Оно расположено в 4</w:t>
      </w:r>
      <w:r w:rsidR="001E633E">
        <w:rPr>
          <w:rStyle w:val="afff7"/>
        </w:rPr>
        <w:t>8</w:t>
      </w:r>
      <w:r w:rsidR="005E1200" w:rsidRPr="005E1200">
        <w:rPr>
          <w:rStyle w:val="afff7"/>
        </w:rPr>
        <w:t xml:space="preserve"> км от районного центра с. Убинское и в 2</w:t>
      </w:r>
      <w:r w:rsidR="001E633E">
        <w:rPr>
          <w:rStyle w:val="afff7"/>
        </w:rPr>
        <w:t>8</w:t>
      </w:r>
      <w:r w:rsidR="005E1200" w:rsidRPr="005E1200">
        <w:rPr>
          <w:rStyle w:val="afff7"/>
        </w:rPr>
        <w:t xml:space="preserve">0 км от г. Новосибирска. </w:t>
      </w:r>
      <w:r w:rsidR="001E633E">
        <w:rPr>
          <w:rStyle w:val="afff7"/>
        </w:rPr>
        <w:t>Ч</w:t>
      </w:r>
      <w:r w:rsidR="005E1200" w:rsidRPr="005E1200">
        <w:rPr>
          <w:rStyle w:val="afff7"/>
        </w:rPr>
        <w:t xml:space="preserve">исленность населения </w:t>
      </w:r>
      <w:r w:rsidR="001E633E">
        <w:rPr>
          <w:rStyle w:val="afff7"/>
        </w:rPr>
        <w:t>села составила 368</w:t>
      </w:r>
      <w:r w:rsidR="005E1200" w:rsidRPr="005E1200">
        <w:rPr>
          <w:rStyle w:val="afff7"/>
        </w:rPr>
        <w:t xml:space="preserve"> чел. по состоянию на 01.01.2012 г</w:t>
      </w:r>
      <w:r w:rsidR="005E1200">
        <w:rPr>
          <w:rStyle w:val="afff7"/>
        </w:rPr>
        <w:t xml:space="preserve"> (исходный период)</w:t>
      </w:r>
      <w:r w:rsidR="005E1200" w:rsidRPr="005E1200">
        <w:rPr>
          <w:rStyle w:val="afff7"/>
        </w:rPr>
        <w:t>.</w:t>
      </w:r>
    </w:p>
    <w:p w:rsidR="005E1200" w:rsidRPr="005E1200" w:rsidRDefault="001E633E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Поселок</w:t>
      </w:r>
      <w:r w:rsidR="005E1200" w:rsidRPr="005E1200">
        <w:rPr>
          <w:rStyle w:val="afff7"/>
        </w:rPr>
        <w:t xml:space="preserve"> </w:t>
      </w:r>
      <w:r>
        <w:rPr>
          <w:rStyle w:val="afff7"/>
        </w:rPr>
        <w:t>Белолебяжий</w:t>
      </w:r>
      <w:r w:rsidRPr="005E1200">
        <w:rPr>
          <w:rStyle w:val="afff7"/>
        </w:rPr>
        <w:t xml:space="preserve"> </w:t>
      </w:r>
      <w:r w:rsidR="005E1200" w:rsidRPr="005E1200">
        <w:rPr>
          <w:rStyle w:val="afff7"/>
        </w:rPr>
        <w:t xml:space="preserve">расположен в </w:t>
      </w:r>
      <w:r w:rsidR="002029F6">
        <w:rPr>
          <w:rStyle w:val="afff7"/>
        </w:rPr>
        <w:t>3</w:t>
      </w:r>
      <w:r w:rsidR="005E1200" w:rsidRPr="005E1200">
        <w:rPr>
          <w:rStyle w:val="afff7"/>
        </w:rPr>
        <w:t xml:space="preserve"> км от центра поселения и, соответственно, в </w:t>
      </w:r>
      <w:r w:rsidR="002029F6">
        <w:rPr>
          <w:rStyle w:val="afff7"/>
        </w:rPr>
        <w:t>51</w:t>
      </w:r>
      <w:r w:rsidR="005E1200" w:rsidRPr="005E1200">
        <w:rPr>
          <w:rStyle w:val="afff7"/>
        </w:rPr>
        <w:t xml:space="preserve"> км и 2</w:t>
      </w:r>
      <w:r w:rsidR="002029F6">
        <w:rPr>
          <w:rStyle w:val="afff7"/>
        </w:rPr>
        <w:t>83</w:t>
      </w:r>
      <w:r w:rsidR="005E1200" w:rsidRPr="005E1200">
        <w:rPr>
          <w:rStyle w:val="afff7"/>
        </w:rPr>
        <w:t xml:space="preserve"> км от районного и областного центров. Численность населения </w:t>
      </w:r>
      <w:r w:rsidR="005E1200">
        <w:rPr>
          <w:rStyle w:val="afff7"/>
        </w:rPr>
        <w:t>на исходный период</w:t>
      </w:r>
      <w:r w:rsidR="005E1200" w:rsidRPr="005E1200">
        <w:rPr>
          <w:rStyle w:val="afff7"/>
        </w:rPr>
        <w:t xml:space="preserve"> составила </w:t>
      </w:r>
      <w:r w:rsidR="002029F6">
        <w:rPr>
          <w:rStyle w:val="afff7"/>
        </w:rPr>
        <w:t>73</w:t>
      </w:r>
      <w:r w:rsidR="005E1200" w:rsidRPr="005E1200">
        <w:rPr>
          <w:rStyle w:val="afff7"/>
        </w:rPr>
        <w:t xml:space="preserve"> чел.</w:t>
      </w:r>
    </w:p>
    <w:p w:rsidR="005E1200" w:rsidRPr="005E1200" w:rsidRDefault="001E633E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Поселок Суходолье</w:t>
      </w:r>
      <w:r w:rsidRPr="005E1200">
        <w:rPr>
          <w:rStyle w:val="afff7"/>
        </w:rPr>
        <w:t xml:space="preserve"> </w:t>
      </w:r>
      <w:r w:rsidR="005E1200" w:rsidRPr="005E1200">
        <w:rPr>
          <w:rStyle w:val="afff7"/>
        </w:rPr>
        <w:t xml:space="preserve">расположен в </w:t>
      </w:r>
      <w:r w:rsidR="002029F6">
        <w:rPr>
          <w:rStyle w:val="afff7"/>
        </w:rPr>
        <w:t>4,5</w:t>
      </w:r>
      <w:r w:rsidR="005E1200" w:rsidRPr="005E1200">
        <w:rPr>
          <w:rStyle w:val="afff7"/>
        </w:rPr>
        <w:t xml:space="preserve"> км от центра поселения</w:t>
      </w:r>
      <w:r w:rsidR="002029F6">
        <w:rPr>
          <w:rStyle w:val="afff7"/>
        </w:rPr>
        <w:t>, но ближе к</w:t>
      </w:r>
      <w:r w:rsidR="002029F6" w:rsidRPr="002029F6">
        <w:rPr>
          <w:rStyle w:val="afff7"/>
        </w:rPr>
        <w:t xml:space="preserve"> </w:t>
      </w:r>
      <w:r w:rsidR="002029F6" w:rsidRPr="005E1200">
        <w:rPr>
          <w:rStyle w:val="afff7"/>
        </w:rPr>
        <w:t>районно</w:t>
      </w:r>
      <w:r w:rsidR="002029F6">
        <w:rPr>
          <w:rStyle w:val="afff7"/>
        </w:rPr>
        <w:t>му</w:t>
      </w:r>
      <w:r w:rsidR="002029F6" w:rsidRPr="005E1200">
        <w:rPr>
          <w:rStyle w:val="afff7"/>
        </w:rPr>
        <w:t xml:space="preserve"> и областно</w:t>
      </w:r>
      <w:r w:rsidR="002029F6">
        <w:rPr>
          <w:rStyle w:val="afff7"/>
        </w:rPr>
        <w:t>му</w:t>
      </w:r>
      <w:r w:rsidR="002029F6" w:rsidRPr="005E1200">
        <w:rPr>
          <w:rStyle w:val="afff7"/>
        </w:rPr>
        <w:t xml:space="preserve"> центр</w:t>
      </w:r>
      <w:r w:rsidR="002029F6">
        <w:rPr>
          <w:rStyle w:val="afff7"/>
        </w:rPr>
        <w:t>ам – на расстоянии</w:t>
      </w:r>
      <w:r w:rsidR="005E1200" w:rsidRPr="005E1200">
        <w:rPr>
          <w:rStyle w:val="afff7"/>
        </w:rPr>
        <w:t xml:space="preserve"> </w:t>
      </w:r>
      <w:r w:rsidR="002029F6">
        <w:rPr>
          <w:rStyle w:val="afff7"/>
        </w:rPr>
        <w:t>43,5</w:t>
      </w:r>
      <w:r w:rsidR="005E1200" w:rsidRPr="005E1200">
        <w:rPr>
          <w:rStyle w:val="afff7"/>
        </w:rPr>
        <w:t xml:space="preserve"> км и 2</w:t>
      </w:r>
      <w:r w:rsidR="002029F6">
        <w:rPr>
          <w:rStyle w:val="afff7"/>
        </w:rPr>
        <w:t>75,5</w:t>
      </w:r>
      <w:r w:rsidR="005E1200" w:rsidRPr="005E1200">
        <w:rPr>
          <w:rStyle w:val="afff7"/>
        </w:rPr>
        <w:t xml:space="preserve"> км</w:t>
      </w:r>
      <w:r w:rsidR="002029F6">
        <w:rPr>
          <w:rStyle w:val="afff7"/>
        </w:rPr>
        <w:t xml:space="preserve"> соответственно</w:t>
      </w:r>
      <w:r w:rsidR="005E1200" w:rsidRPr="005E1200">
        <w:rPr>
          <w:rStyle w:val="afff7"/>
        </w:rPr>
        <w:t>. Численность нас</w:t>
      </w:r>
      <w:r w:rsidR="005E1200" w:rsidRPr="005E1200">
        <w:rPr>
          <w:rStyle w:val="afff7"/>
        </w:rPr>
        <w:t>е</w:t>
      </w:r>
      <w:r w:rsidR="005E1200" w:rsidRPr="005E1200">
        <w:rPr>
          <w:rStyle w:val="afff7"/>
        </w:rPr>
        <w:t xml:space="preserve">ления </w:t>
      </w:r>
      <w:r w:rsidR="005E1200">
        <w:rPr>
          <w:rStyle w:val="afff7"/>
        </w:rPr>
        <w:t>на исходный период</w:t>
      </w:r>
      <w:r w:rsidR="005E1200" w:rsidRPr="005E1200">
        <w:rPr>
          <w:rStyle w:val="afff7"/>
        </w:rPr>
        <w:t xml:space="preserve"> составила</w:t>
      </w:r>
      <w:r w:rsidR="005E1200">
        <w:rPr>
          <w:rStyle w:val="afff7"/>
        </w:rPr>
        <w:t xml:space="preserve"> </w:t>
      </w:r>
      <w:r w:rsidR="002029F6">
        <w:rPr>
          <w:rStyle w:val="afff7"/>
        </w:rPr>
        <w:t>150</w:t>
      </w:r>
      <w:r w:rsidR="005E1200" w:rsidRPr="005E1200">
        <w:rPr>
          <w:rStyle w:val="afff7"/>
        </w:rPr>
        <w:t xml:space="preserve"> чел.</w:t>
      </w:r>
    </w:p>
    <w:p w:rsidR="002029F6" w:rsidRDefault="005E1200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5E1200">
        <w:rPr>
          <w:rStyle w:val="afff7"/>
        </w:rPr>
        <w:t xml:space="preserve">Все три населенных пункта расположены на главной </w:t>
      </w:r>
      <w:r w:rsidR="00FC2907" w:rsidRPr="005E1200">
        <w:rPr>
          <w:rStyle w:val="afff7"/>
        </w:rPr>
        <w:t>юж</w:t>
      </w:r>
      <w:r w:rsidR="00FC2907">
        <w:rPr>
          <w:rStyle w:val="afff7"/>
        </w:rPr>
        <w:t>ной</w:t>
      </w:r>
      <w:r w:rsidRPr="005E1200">
        <w:rPr>
          <w:rStyle w:val="afff7"/>
        </w:rPr>
        <w:t xml:space="preserve"> оси расселения Убинского района, проходящей по дороге </w:t>
      </w:r>
      <w:r>
        <w:rPr>
          <w:rStyle w:val="afff7"/>
        </w:rPr>
        <w:t>Убинское - Кундран</w:t>
      </w:r>
      <w:r w:rsidRPr="005E1200">
        <w:rPr>
          <w:rStyle w:val="afff7"/>
        </w:rPr>
        <w:t>. По данной дороге населенные пункты напрямую связаны транспортным сообщением с районным центром, а также с железнод</w:t>
      </w:r>
      <w:r w:rsidRPr="005E1200">
        <w:rPr>
          <w:rStyle w:val="afff7"/>
        </w:rPr>
        <w:t>о</w:t>
      </w:r>
      <w:r w:rsidRPr="005E1200">
        <w:rPr>
          <w:rStyle w:val="afff7"/>
        </w:rPr>
        <w:t>рожной станцией Убинская.</w:t>
      </w:r>
      <w:r w:rsidR="009E03B7">
        <w:rPr>
          <w:rStyle w:val="afff7"/>
        </w:rPr>
        <w:t xml:space="preserve"> </w:t>
      </w:r>
    </w:p>
    <w:p w:rsidR="00325FA0" w:rsidRDefault="005E1200" w:rsidP="005E12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5E1200">
        <w:rPr>
          <w:rStyle w:val="afff7"/>
        </w:rPr>
        <w:t xml:space="preserve">В пространственном отношении территория сельсовета, как и всего Убинского района, тяготеет к Куйбышевско-Барабинской планировочной зоне Новосибирской области. Центры </w:t>
      </w:r>
      <w:r w:rsidRPr="005E1200">
        <w:rPr>
          <w:rStyle w:val="afff7"/>
        </w:rPr>
        <w:lastRenderedPageBreak/>
        <w:t xml:space="preserve">данной зоны – города Барабинск и Куйбышев расположены на удалении порядка </w:t>
      </w:r>
      <w:r w:rsidR="002029F6">
        <w:rPr>
          <w:rStyle w:val="afff7"/>
        </w:rPr>
        <w:t>90</w:t>
      </w:r>
      <w:r w:rsidRPr="005E1200">
        <w:rPr>
          <w:rStyle w:val="afff7"/>
        </w:rPr>
        <w:t xml:space="preserve"> км от центра поселения с. </w:t>
      </w:r>
      <w:r w:rsidR="00B40982">
        <w:rPr>
          <w:rStyle w:val="afff7"/>
        </w:rPr>
        <w:t>Новогандичево</w:t>
      </w:r>
      <w:r w:rsidRPr="005E1200">
        <w:rPr>
          <w:rStyle w:val="afff7"/>
        </w:rPr>
        <w:t xml:space="preserve">. </w:t>
      </w:r>
    </w:p>
    <w:p w:rsidR="005E1200" w:rsidRPr="00325FA0" w:rsidRDefault="00325FA0" w:rsidP="00325FA0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325FA0">
        <w:rPr>
          <w:rStyle w:val="afff7"/>
        </w:rPr>
        <w:t>Удаленность от главных центров социально-экономической активности района и о</w:t>
      </w:r>
      <w:r w:rsidRPr="00325FA0">
        <w:rPr>
          <w:rStyle w:val="afff7"/>
        </w:rPr>
        <w:t>б</w:t>
      </w:r>
      <w:r w:rsidRPr="00325FA0">
        <w:rPr>
          <w:rStyle w:val="afff7"/>
        </w:rPr>
        <w:t>ласти не благоприятствует развитию территории поселения. С другой стороны, благоприя</w:t>
      </w:r>
      <w:r w:rsidRPr="00325FA0">
        <w:rPr>
          <w:rStyle w:val="afff7"/>
        </w:rPr>
        <w:t>т</w:t>
      </w:r>
      <w:r w:rsidRPr="00325FA0">
        <w:rPr>
          <w:rStyle w:val="afff7"/>
        </w:rPr>
        <w:t xml:space="preserve">ная экологическая обстановка и малозатронутая хозяйственной деятельностью природа </w:t>
      </w:r>
      <w:r>
        <w:rPr>
          <w:rStyle w:val="afff7"/>
        </w:rPr>
        <w:t>сп</w:t>
      </w:r>
      <w:r>
        <w:rPr>
          <w:rStyle w:val="afff7"/>
        </w:rPr>
        <w:t>о</w:t>
      </w:r>
      <w:r>
        <w:rPr>
          <w:rStyle w:val="afff7"/>
        </w:rPr>
        <w:t>собствуют</w:t>
      </w:r>
      <w:r w:rsidRPr="00325FA0">
        <w:rPr>
          <w:rStyle w:val="afff7"/>
        </w:rPr>
        <w:t xml:space="preserve"> развити</w:t>
      </w:r>
      <w:r>
        <w:rPr>
          <w:rStyle w:val="afff7"/>
        </w:rPr>
        <w:t>ю здесь</w:t>
      </w:r>
      <w:r w:rsidRPr="00325FA0">
        <w:rPr>
          <w:rStyle w:val="afff7"/>
        </w:rPr>
        <w:t xml:space="preserve"> рекреации и природохранной деятельности</w:t>
      </w:r>
      <w:r>
        <w:rPr>
          <w:rStyle w:val="afff7"/>
        </w:rPr>
        <w:t>.</w:t>
      </w:r>
    </w:p>
    <w:p w:rsidR="005B192A" w:rsidRPr="009E5102" w:rsidRDefault="005B192A" w:rsidP="00E16FB5">
      <w:pPr>
        <w:spacing w:after="0" w:line="360" w:lineRule="auto"/>
        <w:ind w:firstLine="567"/>
        <w:rPr>
          <w:rStyle w:val="afff7"/>
        </w:rPr>
      </w:pPr>
    </w:p>
    <w:p w:rsidR="005B192A" w:rsidRPr="00AC0428" w:rsidRDefault="005B192A" w:rsidP="00494091">
      <w:pPr>
        <w:pStyle w:val="7"/>
      </w:pPr>
      <w:r w:rsidRPr="00AC0428">
        <w:t>2.2 Исторические сведения</w:t>
      </w:r>
    </w:p>
    <w:p w:rsidR="00C04FEC" w:rsidRDefault="00C04FEC" w:rsidP="00FD60E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>
        <w:rPr>
          <w:rStyle w:val="afff7"/>
        </w:rPr>
        <w:t xml:space="preserve">Заселение территории относится </w:t>
      </w:r>
      <w:r w:rsidR="00D36A55">
        <w:rPr>
          <w:rStyle w:val="afff7"/>
        </w:rPr>
        <w:t>к началу освоения переселенцами Барабинской ни</w:t>
      </w:r>
      <w:r w:rsidR="00D36A55">
        <w:rPr>
          <w:rStyle w:val="afff7"/>
        </w:rPr>
        <w:t>з</w:t>
      </w:r>
      <w:r w:rsidR="00D36A55">
        <w:rPr>
          <w:rStyle w:val="afff7"/>
        </w:rPr>
        <w:t>менности в</w:t>
      </w:r>
      <w:r w:rsidR="00FD60E4" w:rsidRPr="00FD60E4">
        <w:rPr>
          <w:rStyle w:val="afff7"/>
        </w:rPr>
        <w:t xml:space="preserve"> середине </w:t>
      </w:r>
      <w:r w:rsidR="00FD60E4" w:rsidRPr="00FD60E4">
        <w:rPr>
          <w:rStyle w:val="afff7"/>
          <w:lang w:val="en-US"/>
        </w:rPr>
        <w:t>XVII</w:t>
      </w:r>
      <w:r w:rsidR="00FD60E4" w:rsidRPr="00FD60E4">
        <w:rPr>
          <w:rStyle w:val="afff7"/>
        </w:rPr>
        <w:t xml:space="preserve"> века. </w:t>
      </w:r>
    </w:p>
    <w:p w:rsidR="00D36A55" w:rsidRDefault="00D36A55" w:rsidP="00FD60E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>
        <w:rPr>
          <w:rStyle w:val="afff7"/>
        </w:rPr>
        <w:t>Колхоз «Гандичевский» был организован в 1932 г постановлением правительства в св</w:t>
      </w:r>
      <w:r>
        <w:rPr>
          <w:rStyle w:val="afff7"/>
        </w:rPr>
        <w:t>я</w:t>
      </w:r>
      <w:r>
        <w:rPr>
          <w:rStyle w:val="afff7"/>
        </w:rPr>
        <w:t xml:space="preserve">зи с переходом к массовой коллективизации. Центральная ферма в то время находилась в д. Гандичи и новое хозяйство </w:t>
      </w:r>
      <w:r w:rsidR="00AA5E68">
        <w:rPr>
          <w:rStyle w:val="afff7"/>
        </w:rPr>
        <w:t xml:space="preserve">в с. Новогандичево </w:t>
      </w:r>
      <w:r>
        <w:rPr>
          <w:rStyle w:val="afff7"/>
        </w:rPr>
        <w:t xml:space="preserve">получило название по населенному пункту, оказавшемуся при этом за его границами. Населенные пункты территории формировались в качестве выселок или поселков при фермах (п. Белолебяжий, п. Суходолье, бывшая ферма №2). К 1933 г. в селе </w:t>
      </w:r>
      <w:r w:rsidR="00AA5E68">
        <w:rPr>
          <w:rStyle w:val="afff7"/>
        </w:rPr>
        <w:t xml:space="preserve">Новогандичево </w:t>
      </w:r>
      <w:r w:rsidR="00C74B8F">
        <w:rPr>
          <w:rStyle w:val="afff7"/>
        </w:rPr>
        <w:t xml:space="preserve">было </w:t>
      </w:r>
      <w:r>
        <w:rPr>
          <w:rStyle w:val="afff7"/>
        </w:rPr>
        <w:t xml:space="preserve">18 домов. Среди первопоселенцев </w:t>
      </w:r>
      <w:r w:rsidR="00AA5E68">
        <w:rPr>
          <w:rStyle w:val="afff7"/>
        </w:rPr>
        <w:t xml:space="preserve">были </w:t>
      </w:r>
      <w:r>
        <w:rPr>
          <w:rStyle w:val="afff7"/>
        </w:rPr>
        <w:t>казахи и русские.</w:t>
      </w:r>
      <w:r w:rsidR="00C87A9E">
        <w:rPr>
          <w:rStyle w:val="afff7"/>
        </w:rPr>
        <w:t xml:space="preserve"> В 1934 г строится школа, в 1937 г – мельница, телятники, бараки.</w:t>
      </w:r>
    </w:p>
    <w:p w:rsidR="00C87A9E" w:rsidRDefault="00C87A9E" w:rsidP="00FD60E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>
        <w:rPr>
          <w:rStyle w:val="afff7"/>
        </w:rPr>
        <w:t xml:space="preserve">В 60-х гг село посещал </w:t>
      </w:r>
      <w:r w:rsidR="001277F1">
        <w:rPr>
          <w:rStyle w:val="afff7"/>
        </w:rPr>
        <w:t xml:space="preserve">руководитель государства </w:t>
      </w:r>
      <w:r>
        <w:rPr>
          <w:rStyle w:val="afff7"/>
        </w:rPr>
        <w:t>Н.С. Хрущев</w:t>
      </w:r>
      <w:r w:rsidR="00AA5E68">
        <w:rPr>
          <w:rStyle w:val="afff7"/>
        </w:rPr>
        <w:t>, с чем связывают начало массового строительства жилья. В 1961-69 гг в состав совхоз «Гандичевский» входил колхоз «Заветы Ильича» (Кундранский). В 60-70-е гг в селе строится новая школа, детский сад, клуб.</w:t>
      </w:r>
    </w:p>
    <w:p w:rsidR="00FD60E4" w:rsidRPr="00FD60E4" w:rsidRDefault="00FD60E4" w:rsidP="00FD60E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 w:rsidRPr="00FD60E4">
        <w:rPr>
          <w:rStyle w:val="afff7"/>
        </w:rPr>
        <w:t xml:space="preserve">К настоящему времени на территории осталось три населенных пункта. Численность населения на 01.01.2012 года составила </w:t>
      </w:r>
      <w:r w:rsidR="00AA5E68">
        <w:rPr>
          <w:rStyle w:val="afff7"/>
        </w:rPr>
        <w:t>591</w:t>
      </w:r>
      <w:r w:rsidRPr="00FD60E4">
        <w:rPr>
          <w:rStyle w:val="afff7"/>
        </w:rPr>
        <w:t xml:space="preserve"> человек. На протяжении последних лет числе</w:t>
      </w:r>
      <w:r w:rsidRPr="00FD60E4">
        <w:rPr>
          <w:rStyle w:val="afff7"/>
        </w:rPr>
        <w:t>н</w:t>
      </w:r>
      <w:r w:rsidRPr="00FD60E4">
        <w:rPr>
          <w:rStyle w:val="afff7"/>
        </w:rPr>
        <w:t>ность постоянно снижается. Все население сельское.</w:t>
      </w:r>
    </w:p>
    <w:p w:rsidR="009E5102" w:rsidRPr="00FD60E4" w:rsidRDefault="009E5102" w:rsidP="00FD60E4">
      <w:pPr>
        <w:spacing w:after="0" w:line="360" w:lineRule="auto"/>
        <w:ind w:firstLine="567"/>
        <w:jc w:val="both"/>
        <w:rPr>
          <w:rStyle w:val="afff7"/>
        </w:rPr>
      </w:pPr>
    </w:p>
    <w:p w:rsidR="005B192A" w:rsidRPr="00AC0428" w:rsidRDefault="005B192A" w:rsidP="00494091">
      <w:pPr>
        <w:pStyle w:val="7"/>
      </w:pPr>
      <w:r w:rsidRPr="00AC0428">
        <w:t>2.3 Природно-ресурсный потенциал территории</w:t>
      </w:r>
    </w:p>
    <w:p w:rsidR="005B192A" w:rsidRPr="00D86A2C" w:rsidRDefault="00DE7837" w:rsidP="00D86A2C">
      <w:pPr>
        <w:pStyle w:val="8"/>
        <w:rPr>
          <w:rStyle w:val="afff7"/>
        </w:rPr>
      </w:pPr>
      <w:r w:rsidRPr="00D86A2C">
        <w:rPr>
          <w:rStyle w:val="afff7"/>
        </w:rPr>
        <w:t>2.3.1 Климат</w:t>
      </w:r>
    </w:p>
    <w:p w:rsidR="000E0537" w:rsidRPr="00CB72CC" w:rsidRDefault="000E0537" w:rsidP="00702332">
      <w:pPr>
        <w:spacing w:after="0"/>
        <w:ind w:left="284" w:firstLine="283"/>
        <w:jc w:val="both"/>
        <w:rPr>
          <w:rStyle w:val="afff7"/>
          <w:sz w:val="20"/>
        </w:rPr>
      </w:pPr>
      <w:r w:rsidRPr="00CB72CC">
        <w:rPr>
          <w:rStyle w:val="afff7"/>
          <w:sz w:val="20"/>
        </w:rPr>
        <w:t>Сведения о климате территории получены путем интерполяции значений, установленных для мете</w:t>
      </w:r>
      <w:r w:rsidRPr="00CB72CC">
        <w:rPr>
          <w:rStyle w:val="afff7"/>
          <w:sz w:val="20"/>
        </w:rPr>
        <w:t>о</w:t>
      </w:r>
      <w:r w:rsidRPr="00CB72CC">
        <w:rPr>
          <w:rStyle w:val="afff7"/>
          <w:sz w:val="20"/>
        </w:rPr>
        <w:t>станций прилегающих территорий: Барабинск, Здвинск, Чулым. Источники информации: СНиП 23-01-99 "Строительная климатология", Научно-прикладной справочник по климату СССР.  Серия 3. Многолетние данные. Ч.1-6. Вып.20. Томская, Новосибирская, Кемеровская области, Алтайский край; СПб.: Гидромете</w:t>
      </w:r>
      <w:r w:rsidRPr="00CB72CC">
        <w:rPr>
          <w:rStyle w:val="afff7"/>
          <w:sz w:val="20"/>
        </w:rPr>
        <w:t>о</w:t>
      </w:r>
      <w:r w:rsidRPr="00CB72CC">
        <w:rPr>
          <w:rStyle w:val="afff7"/>
          <w:sz w:val="20"/>
        </w:rPr>
        <w:t>издат, 1993.</w:t>
      </w:r>
    </w:p>
    <w:p w:rsidR="000E0537" w:rsidRPr="00E50067" w:rsidRDefault="000E0537" w:rsidP="00E50067">
      <w:pPr>
        <w:spacing w:after="0" w:line="360" w:lineRule="auto"/>
        <w:ind w:firstLine="567"/>
        <w:jc w:val="both"/>
        <w:rPr>
          <w:rStyle w:val="afff7"/>
        </w:rPr>
      </w:pPr>
    </w:p>
    <w:p w:rsidR="00E50067" w:rsidRPr="00E50067" w:rsidRDefault="00E50067" w:rsidP="00E50067">
      <w:pPr>
        <w:spacing w:after="0" w:line="360" w:lineRule="auto"/>
        <w:ind w:firstLine="567"/>
        <w:rPr>
          <w:rStyle w:val="afff7"/>
        </w:rPr>
      </w:pPr>
      <w:r w:rsidRPr="00E50067">
        <w:rPr>
          <w:rStyle w:val="afff7"/>
        </w:rPr>
        <w:lastRenderedPageBreak/>
        <w:t xml:space="preserve">Климат территории резко континентальный. Абсолютная минимальная температура за год достигает - 48 </w:t>
      </w:r>
      <w:r w:rsidRPr="00E50067">
        <w:rPr>
          <w:rStyle w:val="afff7"/>
          <w:vertAlign w:val="superscript"/>
        </w:rPr>
        <w:t>о</w:t>
      </w:r>
      <w:r w:rsidRPr="00E50067">
        <w:rPr>
          <w:rStyle w:val="afff7"/>
        </w:rPr>
        <w:t>С, максимальна</w:t>
      </w:r>
      <w:r w:rsidR="00C74B8F">
        <w:rPr>
          <w:rStyle w:val="afff7"/>
        </w:rPr>
        <w:t>я</w:t>
      </w:r>
      <w:r w:rsidRPr="00E50067">
        <w:rPr>
          <w:rStyle w:val="afff7"/>
        </w:rPr>
        <w:t xml:space="preserve"> +39 </w:t>
      </w:r>
      <w:r w:rsidRPr="00E50067">
        <w:rPr>
          <w:rStyle w:val="afff7"/>
          <w:vertAlign w:val="superscript"/>
        </w:rPr>
        <w:t>о</w:t>
      </w:r>
      <w:r w:rsidRPr="00E50067">
        <w:rPr>
          <w:rStyle w:val="afff7"/>
        </w:rPr>
        <w:t xml:space="preserve">С. Среднемесячная температура июля + 19,0 </w:t>
      </w:r>
      <w:r w:rsidRPr="00E50067">
        <w:rPr>
          <w:rStyle w:val="afff7"/>
          <w:vertAlign w:val="superscript"/>
        </w:rPr>
        <w:t>о</w:t>
      </w:r>
      <w:r w:rsidRPr="00E50067">
        <w:rPr>
          <w:rStyle w:val="afff7"/>
        </w:rPr>
        <w:t>С, я</w:t>
      </w:r>
      <w:r w:rsidRPr="00E50067">
        <w:rPr>
          <w:rStyle w:val="afff7"/>
        </w:rPr>
        <w:t>н</w:t>
      </w:r>
      <w:r w:rsidRPr="00E50067">
        <w:rPr>
          <w:rStyle w:val="afff7"/>
        </w:rPr>
        <w:t xml:space="preserve">варя -19,9 </w:t>
      </w:r>
      <w:r w:rsidRPr="00E50067">
        <w:rPr>
          <w:rStyle w:val="afff7"/>
          <w:vertAlign w:val="superscript"/>
        </w:rPr>
        <w:t>о</w:t>
      </w:r>
      <w:r w:rsidRPr="00E50067">
        <w:rPr>
          <w:rStyle w:val="afff7"/>
        </w:rPr>
        <w:t>С. Продолжительность отопительного периода составляет 230 суток.</w:t>
      </w:r>
    </w:p>
    <w:p w:rsidR="00E50067" w:rsidRPr="00E50067" w:rsidRDefault="00E50067" w:rsidP="00E50067">
      <w:pPr>
        <w:spacing w:after="0" w:line="360" w:lineRule="auto"/>
        <w:ind w:firstLine="567"/>
        <w:rPr>
          <w:rStyle w:val="afff7"/>
        </w:rPr>
      </w:pPr>
      <w:r w:rsidRPr="00E50067">
        <w:rPr>
          <w:rStyle w:val="afff7"/>
        </w:rPr>
        <w:t xml:space="preserve">Среднегодовая температура воздуха составляет -0,1 </w:t>
      </w:r>
      <w:r w:rsidRPr="00E50067">
        <w:rPr>
          <w:rStyle w:val="afff7"/>
          <w:vertAlign w:val="superscript"/>
        </w:rPr>
        <w:t>о</w:t>
      </w:r>
      <w:r w:rsidRPr="00E50067">
        <w:rPr>
          <w:rStyle w:val="afff7"/>
        </w:rPr>
        <w:t>С.</w:t>
      </w:r>
    </w:p>
    <w:p w:rsidR="00E50067" w:rsidRPr="00E50067" w:rsidRDefault="00E50067" w:rsidP="00E50067">
      <w:pPr>
        <w:spacing w:after="0" w:line="360" w:lineRule="auto"/>
        <w:ind w:firstLine="567"/>
        <w:rPr>
          <w:rStyle w:val="afff7"/>
        </w:rPr>
      </w:pPr>
      <w:r w:rsidRPr="00E50067">
        <w:rPr>
          <w:rStyle w:val="afff7"/>
        </w:rPr>
        <w:t>Среднегодовое количество осадков составляет порядка 370 мм – территория слабо у</w:t>
      </w:r>
      <w:r w:rsidRPr="00E50067">
        <w:rPr>
          <w:rStyle w:val="afff7"/>
        </w:rPr>
        <w:t>в</w:t>
      </w:r>
      <w:r w:rsidRPr="00E50067">
        <w:rPr>
          <w:rStyle w:val="afff7"/>
        </w:rPr>
        <w:t>лажненная. До 75% годовой нормы осадков выпадает в период с апреля по октябрь.</w:t>
      </w:r>
    </w:p>
    <w:p w:rsidR="00FC2907" w:rsidRDefault="00E50067" w:rsidP="00FC2907">
      <w:pPr>
        <w:spacing w:after="0" w:line="360" w:lineRule="auto"/>
        <w:ind w:firstLine="567"/>
        <w:jc w:val="both"/>
        <w:rPr>
          <w:rStyle w:val="afff7"/>
        </w:rPr>
      </w:pPr>
      <w:r w:rsidRPr="00E50067">
        <w:rPr>
          <w:rStyle w:val="afff7"/>
        </w:rPr>
        <w:t>Зимой преобладают ветра юго-западного направления. Летом – ветра западного, сев</w:t>
      </w:r>
      <w:r w:rsidRPr="00E50067">
        <w:rPr>
          <w:rStyle w:val="afff7"/>
        </w:rPr>
        <w:t>е</w:t>
      </w:r>
      <w:r w:rsidRPr="00E50067">
        <w:rPr>
          <w:rStyle w:val="afff7"/>
        </w:rPr>
        <w:t>ро-западного, северного и северо-восточного направлений (таблица 2.1).</w:t>
      </w:r>
      <w:r w:rsidR="00FC2907" w:rsidRPr="00FC2907">
        <w:rPr>
          <w:rStyle w:val="afff7"/>
        </w:rPr>
        <w:t xml:space="preserve"> </w:t>
      </w:r>
    </w:p>
    <w:p w:rsidR="00E50067" w:rsidRPr="00E50067" w:rsidRDefault="00E50067" w:rsidP="00E50067">
      <w:pPr>
        <w:spacing w:after="0" w:line="360" w:lineRule="auto"/>
        <w:ind w:firstLine="567"/>
        <w:rPr>
          <w:rStyle w:val="afff7"/>
        </w:rPr>
      </w:pPr>
    </w:p>
    <w:p w:rsidR="005B192A" w:rsidRPr="005B192A" w:rsidRDefault="005B192A" w:rsidP="00C737BB">
      <w:pPr>
        <w:pStyle w:val="af6"/>
      </w:pPr>
      <w:r w:rsidRPr="005A0C1D">
        <w:t>Таблица</w:t>
      </w:r>
      <w:r w:rsidRPr="005B192A">
        <w:t xml:space="preserve"> 2.1</w:t>
      </w:r>
    </w:p>
    <w:p w:rsidR="005B192A" w:rsidRPr="009E5102" w:rsidRDefault="005B192A" w:rsidP="00005FD2">
      <w:pPr>
        <w:pStyle w:val="afa"/>
      </w:pPr>
      <w:r w:rsidRPr="00727379">
        <w:t>Ветровой</w:t>
      </w:r>
      <w:r w:rsidRPr="009E5102">
        <w:t xml:space="preserve"> </w:t>
      </w:r>
      <w:r w:rsidRPr="005A0C1D">
        <w:t>режим</w:t>
      </w:r>
    </w:p>
    <w:tbl>
      <w:tblPr>
        <w:tblW w:w="9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559"/>
        <w:gridCol w:w="2475"/>
        <w:gridCol w:w="680"/>
        <w:gridCol w:w="680"/>
        <w:gridCol w:w="680"/>
        <w:gridCol w:w="680"/>
        <w:gridCol w:w="680"/>
        <w:gridCol w:w="680"/>
        <w:gridCol w:w="680"/>
        <w:gridCol w:w="680"/>
        <w:gridCol w:w="1364"/>
      </w:tblGrid>
      <w:tr w:rsidR="005B192A" w:rsidRPr="005B192A" w:rsidTr="00AA216C">
        <w:trPr>
          <w:tblHeader/>
        </w:trPr>
        <w:tc>
          <w:tcPr>
            <w:tcW w:w="559" w:type="dxa"/>
            <w:vMerge w:val="restart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</w:pPr>
            <w:r w:rsidRPr="005B192A">
              <w:t>№ п/п</w:t>
            </w:r>
          </w:p>
        </w:tc>
        <w:tc>
          <w:tcPr>
            <w:tcW w:w="2475" w:type="dxa"/>
            <w:vMerge w:val="restart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</w:pPr>
            <w:r w:rsidRPr="005B192A">
              <w:t>Наименование</w:t>
            </w:r>
            <w:r w:rsidR="005A0C1D">
              <w:br/>
            </w:r>
            <w:r w:rsidRPr="005B192A">
              <w:t>показателя</w:t>
            </w:r>
          </w:p>
        </w:tc>
        <w:tc>
          <w:tcPr>
            <w:tcW w:w="5440" w:type="dxa"/>
            <w:gridSpan w:val="8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</w:pPr>
            <w:r w:rsidRPr="005B192A">
              <w:t>Направление</w:t>
            </w:r>
          </w:p>
        </w:tc>
        <w:tc>
          <w:tcPr>
            <w:tcW w:w="1364" w:type="dxa"/>
            <w:vMerge w:val="restart"/>
            <w:vAlign w:val="center"/>
          </w:tcPr>
          <w:p w:rsidR="005B192A" w:rsidRPr="005B192A" w:rsidRDefault="005B192A" w:rsidP="004F0B45">
            <w:pPr>
              <w:pStyle w:val="afffffff6"/>
            </w:pPr>
            <w:r w:rsidRPr="005B192A">
              <w:t>Повторя</w:t>
            </w:r>
            <w:r w:rsidRPr="005B192A">
              <w:t>е</w:t>
            </w:r>
            <w:r w:rsidRPr="005B192A">
              <w:t>мость шт</w:t>
            </w:r>
            <w:r w:rsidRPr="005B192A">
              <w:t>и</w:t>
            </w:r>
            <w:r w:rsidRPr="005B192A">
              <w:t>лей, дней</w:t>
            </w:r>
          </w:p>
        </w:tc>
      </w:tr>
      <w:tr w:rsidR="005B192A" w:rsidRPr="005B192A" w:rsidTr="00AA216C">
        <w:trPr>
          <w:tblHeader/>
        </w:trPr>
        <w:tc>
          <w:tcPr>
            <w:tcW w:w="559" w:type="dxa"/>
            <w:vMerge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75" w:type="dxa"/>
            <w:vMerge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С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СВ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В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ЮВ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Ю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ЮЗ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З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keepNext/>
              <w:spacing w:after="0" w:line="240" w:lineRule="auto"/>
              <w:jc w:val="center"/>
              <w:rPr>
                <w:szCs w:val="20"/>
              </w:rPr>
            </w:pPr>
            <w:r w:rsidRPr="005B192A">
              <w:rPr>
                <w:szCs w:val="20"/>
              </w:rPr>
              <w:t>СЗ</w:t>
            </w:r>
          </w:p>
        </w:tc>
        <w:tc>
          <w:tcPr>
            <w:tcW w:w="1364" w:type="dxa"/>
            <w:vMerge/>
            <w:vAlign w:val="center"/>
          </w:tcPr>
          <w:p w:rsidR="005B192A" w:rsidRPr="005B192A" w:rsidRDefault="005B192A" w:rsidP="005A0C1D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5B192A" w:rsidRPr="005B192A" w:rsidTr="00AA216C">
        <w:trPr>
          <w:tblHeader/>
        </w:trPr>
        <w:tc>
          <w:tcPr>
            <w:tcW w:w="559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1</w:t>
            </w:r>
          </w:p>
        </w:tc>
        <w:tc>
          <w:tcPr>
            <w:tcW w:w="2475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2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3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4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5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6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7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8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9</w:t>
            </w:r>
          </w:p>
        </w:tc>
        <w:tc>
          <w:tcPr>
            <w:tcW w:w="680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10</w:t>
            </w:r>
          </w:p>
        </w:tc>
        <w:tc>
          <w:tcPr>
            <w:tcW w:w="1364" w:type="dxa"/>
            <w:vAlign w:val="center"/>
          </w:tcPr>
          <w:p w:rsidR="005B192A" w:rsidRPr="005A0C1D" w:rsidRDefault="005B192A" w:rsidP="005A0C1D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5A0C1D">
              <w:rPr>
                <w:rStyle w:val="afffffff7"/>
              </w:rPr>
              <w:t>11</w:t>
            </w:r>
          </w:p>
        </w:tc>
      </w:tr>
      <w:tr w:rsidR="005B192A" w:rsidRPr="005B192A" w:rsidTr="00AA216C">
        <w:tc>
          <w:tcPr>
            <w:tcW w:w="559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  <w:rPr>
                <w:b/>
              </w:rPr>
            </w:pPr>
          </w:p>
        </w:tc>
        <w:tc>
          <w:tcPr>
            <w:tcW w:w="2475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  <w:rPr>
                <w:b/>
              </w:rPr>
            </w:pPr>
            <w:r w:rsidRPr="005B192A">
              <w:rPr>
                <w:b/>
              </w:rPr>
              <w:t>ЯНВАРЬ: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  <w:tc>
          <w:tcPr>
            <w:tcW w:w="1364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rPr>
                <w:b/>
              </w:rPr>
            </w:pPr>
          </w:p>
        </w:tc>
      </w:tr>
      <w:tr w:rsidR="005B192A" w:rsidRPr="005B192A" w:rsidTr="00AA216C">
        <w:tc>
          <w:tcPr>
            <w:tcW w:w="559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</w:t>
            </w:r>
          </w:p>
        </w:tc>
        <w:tc>
          <w:tcPr>
            <w:tcW w:w="2475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</w:pPr>
            <w:r w:rsidRPr="005B192A">
              <w:t>Повтор</w:t>
            </w:r>
            <w:r w:rsidRPr="005A0C1D">
              <w:rPr>
                <w:rStyle w:val="12"/>
              </w:rPr>
              <w:t>яемо</w:t>
            </w:r>
            <w:r w:rsidRPr="005B192A">
              <w:t>сть ветра, %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10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8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14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19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30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11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</w:t>
            </w:r>
          </w:p>
        </w:tc>
        <w:tc>
          <w:tcPr>
            <w:tcW w:w="1364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-</w:t>
            </w:r>
          </w:p>
        </w:tc>
      </w:tr>
      <w:tr w:rsidR="005B192A" w:rsidRPr="005B192A" w:rsidTr="00AA216C">
        <w:tc>
          <w:tcPr>
            <w:tcW w:w="559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2</w:t>
            </w:r>
          </w:p>
        </w:tc>
        <w:tc>
          <w:tcPr>
            <w:tcW w:w="2475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</w:pPr>
            <w:r w:rsidRPr="005B192A">
              <w:t>Скорость ветра, м/с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3,9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4,4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4,7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5,1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5,9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6,5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5,0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4,1</w:t>
            </w:r>
          </w:p>
        </w:tc>
        <w:tc>
          <w:tcPr>
            <w:tcW w:w="1364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</w:tr>
      <w:tr w:rsidR="005B192A" w:rsidRPr="005B192A" w:rsidTr="00AA216C">
        <w:tc>
          <w:tcPr>
            <w:tcW w:w="559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2475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rPr>
                <w:b/>
              </w:rPr>
              <w:t>ИЮЛЬ: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  <w:tc>
          <w:tcPr>
            <w:tcW w:w="1364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</w:p>
        </w:tc>
      </w:tr>
      <w:tr w:rsidR="005B192A" w:rsidRPr="005B192A" w:rsidTr="00AA216C">
        <w:tc>
          <w:tcPr>
            <w:tcW w:w="559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3</w:t>
            </w:r>
          </w:p>
        </w:tc>
        <w:tc>
          <w:tcPr>
            <w:tcW w:w="2475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</w:pPr>
            <w:r w:rsidRPr="005B192A">
              <w:t>Повторяемость ветра, %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14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15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10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10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9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13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14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15</w:t>
            </w:r>
          </w:p>
        </w:tc>
        <w:tc>
          <w:tcPr>
            <w:tcW w:w="1364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</w:t>
            </w:r>
          </w:p>
        </w:tc>
      </w:tr>
      <w:tr w:rsidR="005B192A" w:rsidRPr="005B192A" w:rsidTr="00AA216C">
        <w:tc>
          <w:tcPr>
            <w:tcW w:w="559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</w:t>
            </w:r>
          </w:p>
        </w:tc>
        <w:tc>
          <w:tcPr>
            <w:tcW w:w="2475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</w:pPr>
            <w:r w:rsidRPr="005B192A">
              <w:t>Скорость ветра, м/с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4,1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3,9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4,0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4,2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3,9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4,4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4,1</w:t>
            </w:r>
          </w:p>
        </w:tc>
        <w:tc>
          <w:tcPr>
            <w:tcW w:w="680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4,0</w:t>
            </w:r>
          </w:p>
        </w:tc>
        <w:tc>
          <w:tcPr>
            <w:tcW w:w="1364" w:type="dxa"/>
            <w:vAlign w:val="center"/>
          </w:tcPr>
          <w:p w:rsidR="005B192A" w:rsidRPr="005B192A" w:rsidRDefault="005B192A" w:rsidP="005A0C1D">
            <w:pPr>
              <w:spacing w:before="40" w:after="40" w:line="240" w:lineRule="auto"/>
              <w:jc w:val="center"/>
            </w:pPr>
            <w:r w:rsidRPr="005B192A">
              <w:t>-</w:t>
            </w:r>
          </w:p>
        </w:tc>
      </w:tr>
    </w:tbl>
    <w:p w:rsidR="005B192A" w:rsidRPr="005A0C1D" w:rsidRDefault="005B192A" w:rsidP="005A0C1D">
      <w:pPr>
        <w:spacing w:after="0" w:line="360" w:lineRule="auto"/>
        <w:ind w:firstLine="567"/>
        <w:rPr>
          <w:rStyle w:val="afff7"/>
        </w:rPr>
      </w:pPr>
    </w:p>
    <w:p w:rsidR="00B228B2" w:rsidRDefault="00B228B2" w:rsidP="00B228B2">
      <w:pPr>
        <w:spacing w:after="0" w:line="360" w:lineRule="auto"/>
        <w:ind w:firstLine="567"/>
        <w:jc w:val="both"/>
        <w:rPr>
          <w:rStyle w:val="afff7"/>
        </w:rPr>
      </w:pPr>
    </w:p>
    <w:p w:rsidR="00B228B2" w:rsidRPr="005A0C1D" w:rsidRDefault="00B228B2" w:rsidP="00B228B2">
      <w:pPr>
        <w:spacing w:after="0" w:line="360" w:lineRule="auto"/>
        <w:ind w:firstLine="567"/>
        <w:jc w:val="both"/>
        <w:rPr>
          <w:rStyle w:val="afff7"/>
        </w:rPr>
      </w:pPr>
      <w:r w:rsidRPr="005A0C1D">
        <w:rPr>
          <w:rStyle w:val="afff7"/>
        </w:rPr>
        <w:t>Высота снежного покрова на открытой местности в среднем составляет 35 см, макс</w:t>
      </w:r>
      <w:r w:rsidRPr="005A0C1D">
        <w:rPr>
          <w:rStyle w:val="afff7"/>
        </w:rPr>
        <w:t>и</w:t>
      </w:r>
      <w:r w:rsidRPr="005A0C1D">
        <w:rPr>
          <w:rStyle w:val="afff7"/>
        </w:rPr>
        <w:t>мальные значения за зиму – 55 см, минимальные – 12 см. Снежный покров устанавливается на период, составляющий в среднем 165 дней.</w:t>
      </w:r>
    </w:p>
    <w:p w:rsidR="005B192A" w:rsidRPr="005A0C1D" w:rsidRDefault="004228A6" w:rsidP="00A15B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Н</w:t>
      </w:r>
      <w:r w:rsidR="005B192A" w:rsidRPr="005A0C1D">
        <w:rPr>
          <w:rStyle w:val="afff7"/>
        </w:rPr>
        <w:t>а территории района фиксируются следующие экстремальные природные явления</w:t>
      </w:r>
      <w:r>
        <w:rPr>
          <w:rStyle w:val="afffffff5"/>
          <w:sz w:val="24"/>
          <w:lang w:eastAsia="ru-RU"/>
        </w:rPr>
        <w:footnoteReference w:id="1"/>
      </w:r>
      <w:r w:rsidR="005B192A" w:rsidRPr="005A0C1D">
        <w:rPr>
          <w:rStyle w:val="afff7"/>
        </w:rPr>
        <w:t>:</w:t>
      </w:r>
    </w:p>
    <w:p w:rsidR="005B192A" w:rsidRPr="005A0C1D" w:rsidRDefault="004228A6" w:rsidP="00A15B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ч</w:t>
      </w:r>
      <w:r w:rsidR="005B192A" w:rsidRPr="005A0C1D">
        <w:rPr>
          <w:rStyle w:val="afff7"/>
        </w:rPr>
        <w:t xml:space="preserve">исло случаев с очень сильным ветром (скорость  ветра,  включая  порывы, 25 м/с и </w:t>
      </w:r>
      <w:r>
        <w:rPr>
          <w:rStyle w:val="afff7"/>
        </w:rPr>
        <w:t>более): зимой 2</w:t>
      </w:r>
      <w:r w:rsidR="00BF2056">
        <w:rPr>
          <w:rStyle w:val="afff7"/>
        </w:rPr>
        <w:t>,</w:t>
      </w:r>
      <w:r>
        <w:rPr>
          <w:rStyle w:val="afff7"/>
        </w:rPr>
        <w:t xml:space="preserve"> всего в году 2;</w:t>
      </w:r>
    </w:p>
    <w:p w:rsidR="005B192A" w:rsidRPr="005A0C1D" w:rsidRDefault="004228A6" w:rsidP="00A15B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ч</w:t>
      </w:r>
      <w:r w:rsidR="005B192A" w:rsidRPr="005A0C1D">
        <w:rPr>
          <w:rStyle w:val="afff7"/>
        </w:rPr>
        <w:t>исло случаев с сильной продолжительной жарой (максимальная температура возд</w:t>
      </w:r>
      <w:r w:rsidR="005B192A" w:rsidRPr="005A0C1D">
        <w:rPr>
          <w:rStyle w:val="afff7"/>
        </w:rPr>
        <w:t>у</w:t>
      </w:r>
      <w:r w:rsidR="005B192A" w:rsidRPr="005A0C1D">
        <w:rPr>
          <w:rStyle w:val="afff7"/>
        </w:rPr>
        <w:t xml:space="preserve">ха +35 </w:t>
      </w:r>
      <w:r w:rsidR="005B192A" w:rsidRPr="004228A6">
        <w:rPr>
          <w:rStyle w:val="afff7"/>
          <w:vertAlign w:val="superscript"/>
        </w:rPr>
        <w:t>0</w:t>
      </w:r>
      <w:r w:rsidR="005B192A" w:rsidRPr="005A0C1D">
        <w:rPr>
          <w:rStyle w:val="afff7"/>
        </w:rPr>
        <w:t>С и выше в течение 3 суток  и  более</w:t>
      </w:r>
      <w:r>
        <w:rPr>
          <w:rStyle w:val="afff7"/>
        </w:rPr>
        <w:t>): весной 1, всего в году 1;</w:t>
      </w:r>
    </w:p>
    <w:p w:rsidR="005B192A" w:rsidRPr="005A0C1D" w:rsidRDefault="004228A6" w:rsidP="00A15B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ч</w:t>
      </w:r>
      <w:r w:rsidR="005B192A" w:rsidRPr="005A0C1D">
        <w:rPr>
          <w:rStyle w:val="afff7"/>
        </w:rPr>
        <w:t xml:space="preserve">исло дней с заморозками (понижение температуры воздуха или поверхности почвы ниже 0 </w:t>
      </w:r>
      <w:r w:rsidR="005B192A" w:rsidRPr="004228A6">
        <w:rPr>
          <w:rStyle w:val="afff7"/>
          <w:vertAlign w:val="superscript"/>
        </w:rPr>
        <w:t>0</w:t>
      </w:r>
      <w:r w:rsidR="005B192A" w:rsidRPr="005A0C1D">
        <w:rPr>
          <w:rStyle w:val="afff7"/>
        </w:rPr>
        <w:t>С на фоне положительных средних суточных температур воздуха в период активной</w:t>
      </w:r>
      <w:r>
        <w:rPr>
          <w:rStyle w:val="afff7"/>
        </w:rPr>
        <w:t xml:space="preserve"> </w:t>
      </w:r>
      <w:r w:rsidR="005B192A" w:rsidRPr="005A0C1D">
        <w:rPr>
          <w:rStyle w:val="afff7"/>
        </w:rPr>
        <w:lastRenderedPageBreak/>
        <w:t xml:space="preserve">вегетации сельскохозяйственных культур (после устойчивого перехода средней суточной температуры воздуха через 10 </w:t>
      </w:r>
      <w:r w:rsidR="005B192A" w:rsidRPr="004228A6">
        <w:rPr>
          <w:rStyle w:val="afff7"/>
          <w:vertAlign w:val="superscript"/>
        </w:rPr>
        <w:t>0</w:t>
      </w:r>
      <w:r w:rsidR="005B192A" w:rsidRPr="005A0C1D">
        <w:rPr>
          <w:rStyle w:val="afff7"/>
        </w:rPr>
        <w:t xml:space="preserve">С весной и до перехода её через 10 </w:t>
      </w:r>
      <w:r w:rsidR="005B192A" w:rsidRPr="004228A6">
        <w:rPr>
          <w:rStyle w:val="afff7"/>
          <w:vertAlign w:val="superscript"/>
        </w:rPr>
        <w:t>0</w:t>
      </w:r>
      <w:r w:rsidR="005B192A" w:rsidRPr="005A0C1D">
        <w:rPr>
          <w:rStyle w:val="afff7"/>
        </w:rPr>
        <w:t>С осенью):  весной 31, летом – 11, осень</w:t>
      </w:r>
      <w:r>
        <w:rPr>
          <w:rStyle w:val="afff7"/>
        </w:rPr>
        <w:t>ю –</w:t>
      </w:r>
      <w:r w:rsidR="005B192A" w:rsidRPr="005A0C1D">
        <w:rPr>
          <w:rStyle w:val="afff7"/>
        </w:rPr>
        <w:t xml:space="preserve"> 13, зимой </w:t>
      </w:r>
      <w:r>
        <w:rPr>
          <w:rStyle w:val="afff7"/>
        </w:rPr>
        <w:t>– 55;</w:t>
      </w:r>
    </w:p>
    <w:p w:rsidR="005B192A" w:rsidRPr="005A0C1D" w:rsidRDefault="004228A6" w:rsidP="00A15B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ч</w:t>
      </w:r>
      <w:r w:rsidR="005B192A" w:rsidRPr="005A0C1D">
        <w:rPr>
          <w:rStyle w:val="afff7"/>
        </w:rPr>
        <w:t>исло случаев с почвенной засухой (снижение  запасов почвенной влаги в пахотном слое (0-</w:t>
      </w:r>
      <w:smartTag w:uri="urn:schemas-microsoft-com:office:smarttags" w:element="metricconverter">
        <w:smartTagPr>
          <w:attr w:name="ProductID" w:val="20 см"/>
        </w:smartTagPr>
        <w:r w:rsidR="005B192A" w:rsidRPr="005A0C1D">
          <w:rPr>
            <w:rStyle w:val="afff7"/>
          </w:rPr>
          <w:t>20 см</w:t>
        </w:r>
      </w:smartTag>
      <w:r w:rsidR="005B192A" w:rsidRPr="005A0C1D">
        <w:rPr>
          <w:rStyle w:val="afff7"/>
        </w:rPr>
        <w:t xml:space="preserve">) до </w:t>
      </w:r>
      <w:smartTag w:uri="urn:schemas-microsoft-com:office:smarttags" w:element="metricconverter">
        <w:smartTagPr>
          <w:attr w:name="ProductID" w:val="10 мм"/>
        </w:smartTagPr>
        <w:r w:rsidR="005B192A" w:rsidRPr="005A0C1D">
          <w:rPr>
            <w:rStyle w:val="afff7"/>
          </w:rPr>
          <w:t>10 мм</w:t>
        </w:r>
      </w:smartTag>
      <w:r w:rsidR="005B192A" w:rsidRPr="005A0C1D">
        <w:rPr>
          <w:rStyle w:val="afff7"/>
        </w:rPr>
        <w:t xml:space="preserve"> и менее в период активной вегетации сельскохозяйственных  кул</w:t>
      </w:r>
      <w:r w:rsidR="005B192A" w:rsidRPr="005A0C1D">
        <w:rPr>
          <w:rStyle w:val="afff7"/>
        </w:rPr>
        <w:t>ь</w:t>
      </w:r>
      <w:r w:rsidR="005B192A" w:rsidRPr="005A0C1D">
        <w:rPr>
          <w:rStyle w:val="afff7"/>
        </w:rPr>
        <w:t>тур в  течение 30 дней и более</w:t>
      </w:r>
      <w:r>
        <w:rPr>
          <w:rStyle w:val="afff7"/>
        </w:rPr>
        <w:t>):  отсутствуют;</w:t>
      </w:r>
    </w:p>
    <w:p w:rsidR="005B192A" w:rsidRDefault="004228A6" w:rsidP="004228A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ч</w:t>
      </w:r>
      <w:r w:rsidR="005B192A" w:rsidRPr="005A0C1D">
        <w:rPr>
          <w:rStyle w:val="afff7"/>
        </w:rPr>
        <w:t>исло случаев с переувлажнением почвы (содержание влаги в слое почвы 0-</w:t>
      </w:r>
      <w:smartTag w:uri="urn:schemas-microsoft-com:office:smarttags" w:element="metricconverter">
        <w:smartTagPr>
          <w:attr w:name="ProductID" w:val="20 см"/>
        </w:smartTagPr>
        <w:r w:rsidR="005B192A" w:rsidRPr="005A0C1D">
          <w:rPr>
            <w:rStyle w:val="afff7"/>
          </w:rPr>
          <w:t>20 см</w:t>
        </w:r>
      </w:smartTag>
      <w:r w:rsidR="005B192A" w:rsidRPr="005A0C1D">
        <w:rPr>
          <w:rStyle w:val="afff7"/>
        </w:rPr>
        <w:t xml:space="preserve"> превышает значение капиллярной влагоёмкости  почвы в течение 20 суток подряд и более): летом – 1, всего в году </w:t>
      </w:r>
      <w:r>
        <w:rPr>
          <w:rStyle w:val="afff7"/>
        </w:rPr>
        <w:t>– 1.</w:t>
      </w:r>
    </w:p>
    <w:p w:rsidR="00C52765" w:rsidRPr="005A0C1D" w:rsidRDefault="00C52765" w:rsidP="004228A6">
      <w:pPr>
        <w:spacing w:after="0" w:line="360" w:lineRule="auto"/>
        <w:ind w:firstLine="567"/>
        <w:jc w:val="both"/>
        <w:rPr>
          <w:rStyle w:val="afff7"/>
        </w:rPr>
      </w:pPr>
    </w:p>
    <w:p w:rsidR="005B192A" w:rsidRPr="005B192A" w:rsidRDefault="00DE7837" w:rsidP="00DE7837">
      <w:pPr>
        <w:pStyle w:val="8"/>
      </w:pPr>
      <w:r>
        <w:t xml:space="preserve">2.3.2 </w:t>
      </w:r>
      <w:r w:rsidR="005B192A" w:rsidRPr="005B192A">
        <w:t>География, геоморфология, гидрография</w:t>
      </w:r>
    </w:p>
    <w:p w:rsidR="007A782A" w:rsidRPr="007A782A" w:rsidRDefault="005B192A" w:rsidP="007A782A">
      <w:pPr>
        <w:spacing w:after="0" w:line="360" w:lineRule="auto"/>
        <w:ind w:firstLine="567"/>
        <w:jc w:val="both"/>
        <w:rPr>
          <w:rStyle w:val="afff7"/>
        </w:rPr>
      </w:pPr>
      <w:r w:rsidRPr="007A782A">
        <w:rPr>
          <w:rStyle w:val="afff7"/>
        </w:rPr>
        <w:t xml:space="preserve">Территория поселения расположена в пределах Барабинской низменности, относится к бессточной Обь-Иртышской зоне. Поселение протянулось </w:t>
      </w:r>
      <w:r w:rsidR="007A782A" w:rsidRPr="007A782A">
        <w:rPr>
          <w:rStyle w:val="afff7"/>
        </w:rPr>
        <w:t xml:space="preserve">с </w:t>
      </w:r>
      <w:r w:rsidR="00B228B2">
        <w:rPr>
          <w:rStyle w:val="afff7"/>
        </w:rPr>
        <w:t>запада на восток</w:t>
      </w:r>
      <w:r w:rsidR="00FC2907">
        <w:rPr>
          <w:rStyle w:val="afff7"/>
        </w:rPr>
        <w:t xml:space="preserve"> на</w:t>
      </w:r>
      <w:r w:rsidR="007A782A" w:rsidRPr="007A782A">
        <w:rPr>
          <w:rStyle w:val="afff7"/>
        </w:rPr>
        <w:t xml:space="preserve"> </w:t>
      </w:r>
      <w:r w:rsidR="00B228B2">
        <w:rPr>
          <w:rStyle w:val="afff7"/>
        </w:rPr>
        <w:t>32</w:t>
      </w:r>
      <w:r w:rsidR="007A782A" w:rsidRPr="007A782A">
        <w:rPr>
          <w:rStyle w:val="afff7"/>
        </w:rPr>
        <w:t xml:space="preserve"> км, с с</w:t>
      </w:r>
      <w:r w:rsidR="007A782A" w:rsidRPr="007A782A">
        <w:rPr>
          <w:rStyle w:val="afff7"/>
        </w:rPr>
        <w:t>е</w:t>
      </w:r>
      <w:r w:rsidR="007A782A" w:rsidRPr="007A782A">
        <w:rPr>
          <w:rStyle w:val="afff7"/>
        </w:rPr>
        <w:t>вер</w:t>
      </w:r>
      <w:r w:rsidR="00B228B2">
        <w:rPr>
          <w:rStyle w:val="afff7"/>
        </w:rPr>
        <w:t>а</w:t>
      </w:r>
      <w:r w:rsidR="007A782A" w:rsidRPr="007A782A">
        <w:rPr>
          <w:rStyle w:val="afff7"/>
        </w:rPr>
        <w:t xml:space="preserve"> на юго –</w:t>
      </w:r>
      <w:r w:rsidR="00FC2907">
        <w:rPr>
          <w:rStyle w:val="afff7"/>
        </w:rPr>
        <w:t xml:space="preserve"> на</w:t>
      </w:r>
      <w:r w:rsidR="007A782A" w:rsidRPr="007A782A">
        <w:rPr>
          <w:rStyle w:val="afff7"/>
        </w:rPr>
        <w:t xml:space="preserve"> 2</w:t>
      </w:r>
      <w:r w:rsidR="00B228B2">
        <w:rPr>
          <w:rStyle w:val="afff7"/>
        </w:rPr>
        <w:t>2</w:t>
      </w:r>
      <w:r w:rsidR="007A782A" w:rsidRPr="007A782A">
        <w:rPr>
          <w:rStyle w:val="afff7"/>
        </w:rPr>
        <w:t xml:space="preserve"> км</w:t>
      </w:r>
      <w:r w:rsidR="00FC2907">
        <w:rPr>
          <w:rStyle w:val="afff7"/>
        </w:rPr>
        <w:t xml:space="preserve"> соответственно</w:t>
      </w:r>
      <w:r w:rsidR="007A782A" w:rsidRPr="007A782A">
        <w:rPr>
          <w:rStyle w:val="afff7"/>
        </w:rPr>
        <w:t>.</w:t>
      </w:r>
    </w:p>
    <w:p w:rsidR="007A782A" w:rsidRPr="007A782A" w:rsidRDefault="007A782A" w:rsidP="007A782A">
      <w:pPr>
        <w:spacing w:after="0" w:line="360" w:lineRule="auto"/>
        <w:ind w:firstLine="567"/>
        <w:jc w:val="both"/>
        <w:rPr>
          <w:rStyle w:val="afff7"/>
        </w:rPr>
      </w:pPr>
      <w:r w:rsidRPr="007A782A">
        <w:rPr>
          <w:rStyle w:val="afff7"/>
        </w:rPr>
        <w:t xml:space="preserve">В геоморфологическом отношении </w:t>
      </w:r>
      <w:r>
        <w:rPr>
          <w:rStyle w:val="afff7"/>
        </w:rPr>
        <w:t>территория</w:t>
      </w:r>
      <w:r w:rsidRPr="007A782A">
        <w:rPr>
          <w:rStyle w:val="afff7"/>
        </w:rPr>
        <w:t xml:space="preserve"> расположен</w:t>
      </w:r>
      <w:r>
        <w:rPr>
          <w:rStyle w:val="afff7"/>
        </w:rPr>
        <w:t>а</w:t>
      </w:r>
      <w:r w:rsidRPr="007A782A">
        <w:rPr>
          <w:rStyle w:val="afff7"/>
        </w:rPr>
        <w:t xml:space="preserve"> в пределах Убинско-Чулымского ложбинно-увального района. Территория имеет сглаженные формы рельефа. Отметки поверхности составляют: </w:t>
      </w:r>
      <w:r w:rsidR="00B228B2">
        <w:rPr>
          <w:rStyle w:val="afff7"/>
        </w:rPr>
        <w:t xml:space="preserve">134,0-135,0 в районе п. Суходолье; </w:t>
      </w:r>
      <w:r w:rsidR="00B228B2" w:rsidRPr="007A782A">
        <w:rPr>
          <w:rStyle w:val="afff7"/>
        </w:rPr>
        <w:t>1</w:t>
      </w:r>
      <w:r w:rsidR="00B228B2">
        <w:rPr>
          <w:rStyle w:val="afff7"/>
        </w:rPr>
        <w:t>27</w:t>
      </w:r>
      <w:r w:rsidR="00B228B2" w:rsidRPr="007A782A">
        <w:rPr>
          <w:rStyle w:val="afff7"/>
        </w:rPr>
        <w:t>,0</w:t>
      </w:r>
      <w:r w:rsidR="00B228B2">
        <w:rPr>
          <w:rStyle w:val="afff7"/>
        </w:rPr>
        <w:t>-126,0</w:t>
      </w:r>
      <w:r w:rsidR="00B228B2" w:rsidRPr="007A782A">
        <w:rPr>
          <w:rStyle w:val="afff7"/>
        </w:rPr>
        <w:t xml:space="preserve"> м в районе с. </w:t>
      </w:r>
      <w:r w:rsidR="00B228B2">
        <w:rPr>
          <w:rStyle w:val="afff7"/>
        </w:rPr>
        <w:t>Новогандичево;</w:t>
      </w:r>
      <w:r w:rsidR="00B228B2" w:rsidRPr="007A782A">
        <w:rPr>
          <w:rStyle w:val="afff7"/>
        </w:rPr>
        <w:t xml:space="preserve"> </w:t>
      </w:r>
      <w:r w:rsidRPr="007A782A">
        <w:rPr>
          <w:rStyle w:val="afff7"/>
        </w:rPr>
        <w:t>1</w:t>
      </w:r>
      <w:r w:rsidR="00B228B2">
        <w:rPr>
          <w:rStyle w:val="afff7"/>
        </w:rPr>
        <w:t>23</w:t>
      </w:r>
      <w:r w:rsidRPr="007A782A">
        <w:rPr>
          <w:rStyle w:val="afff7"/>
        </w:rPr>
        <w:t>,0</w:t>
      </w:r>
      <w:r>
        <w:rPr>
          <w:rStyle w:val="afff7"/>
        </w:rPr>
        <w:t>-1</w:t>
      </w:r>
      <w:r w:rsidR="00B228B2">
        <w:rPr>
          <w:rStyle w:val="afff7"/>
        </w:rPr>
        <w:t>22</w:t>
      </w:r>
      <w:r>
        <w:rPr>
          <w:rStyle w:val="afff7"/>
        </w:rPr>
        <w:t>,0</w:t>
      </w:r>
      <w:r w:rsidRPr="007A782A">
        <w:rPr>
          <w:rStyle w:val="afff7"/>
        </w:rPr>
        <w:t xml:space="preserve"> м в районе </w:t>
      </w:r>
      <w:r w:rsidR="00B228B2">
        <w:rPr>
          <w:rStyle w:val="afff7"/>
        </w:rPr>
        <w:t>п</w:t>
      </w:r>
      <w:r w:rsidRPr="007A782A">
        <w:rPr>
          <w:rStyle w:val="afff7"/>
        </w:rPr>
        <w:t xml:space="preserve">. </w:t>
      </w:r>
      <w:r w:rsidR="001E633E">
        <w:rPr>
          <w:rStyle w:val="afff7"/>
        </w:rPr>
        <w:t>Белолебяжий</w:t>
      </w:r>
      <w:r w:rsidRPr="007A782A">
        <w:rPr>
          <w:rStyle w:val="afff7"/>
        </w:rPr>
        <w:t>;</w:t>
      </w:r>
      <w:r w:rsidR="00FE4387">
        <w:rPr>
          <w:rStyle w:val="afff7"/>
        </w:rPr>
        <w:t xml:space="preserve"> до 130,0 м</w:t>
      </w:r>
      <w:r w:rsidRPr="007A782A">
        <w:rPr>
          <w:rStyle w:val="afff7"/>
        </w:rPr>
        <w:t xml:space="preserve"> на западной границе поселения</w:t>
      </w:r>
      <w:r w:rsidR="00FE4387">
        <w:rPr>
          <w:rStyle w:val="afff7"/>
        </w:rPr>
        <w:t xml:space="preserve"> и до 117</w:t>
      </w:r>
      <w:r w:rsidRPr="007A782A">
        <w:rPr>
          <w:rStyle w:val="afff7"/>
        </w:rPr>
        <w:t xml:space="preserve">,0 м – в юго-восточной границе. Общий уклон рельефа направлен </w:t>
      </w:r>
      <w:r w:rsidR="00FE4387">
        <w:rPr>
          <w:rStyle w:val="afff7"/>
        </w:rPr>
        <w:t xml:space="preserve">с </w:t>
      </w:r>
      <w:r w:rsidRPr="007A782A">
        <w:rPr>
          <w:rStyle w:val="afff7"/>
        </w:rPr>
        <w:t>сев</w:t>
      </w:r>
      <w:r w:rsidRPr="007A782A">
        <w:rPr>
          <w:rStyle w:val="afff7"/>
        </w:rPr>
        <w:t>е</w:t>
      </w:r>
      <w:r w:rsidRPr="007A782A">
        <w:rPr>
          <w:rStyle w:val="afff7"/>
        </w:rPr>
        <w:t xml:space="preserve">ра </w:t>
      </w:r>
      <w:r w:rsidR="00FE4387">
        <w:rPr>
          <w:rStyle w:val="afff7"/>
        </w:rPr>
        <w:t xml:space="preserve">(от п. Суходолье) </w:t>
      </w:r>
      <w:r w:rsidRPr="007A782A">
        <w:rPr>
          <w:rStyle w:val="afff7"/>
        </w:rPr>
        <w:t>на юго-восток – в сторону</w:t>
      </w:r>
      <w:r w:rsidR="00FE4387">
        <w:rPr>
          <w:rStyle w:val="afff7"/>
        </w:rPr>
        <w:t xml:space="preserve"> размещения урочища Кундранское Займище</w:t>
      </w:r>
      <w:r w:rsidR="00FE4387" w:rsidRPr="007A782A">
        <w:rPr>
          <w:rStyle w:val="afff7"/>
        </w:rPr>
        <w:t xml:space="preserve"> </w:t>
      </w:r>
      <w:r w:rsidR="00FE4387">
        <w:rPr>
          <w:rStyle w:val="afff7"/>
        </w:rPr>
        <w:t xml:space="preserve">и </w:t>
      </w:r>
      <w:r w:rsidRPr="007A782A">
        <w:rPr>
          <w:rStyle w:val="afff7"/>
        </w:rPr>
        <w:t>долины р. Каргат.</w:t>
      </w:r>
    </w:p>
    <w:p w:rsidR="00FE4387" w:rsidRDefault="007A782A" w:rsidP="007A782A">
      <w:pPr>
        <w:spacing w:after="0" w:line="360" w:lineRule="auto"/>
        <w:ind w:firstLine="567"/>
        <w:jc w:val="both"/>
        <w:rPr>
          <w:rStyle w:val="afff7"/>
        </w:rPr>
      </w:pPr>
      <w:r w:rsidRPr="007A782A">
        <w:rPr>
          <w:rStyle w:val="afff7"/>
        </w:rPr>
        <w:t xml:space="preserve">Выделяются повышенные участки местности </w:t>
      </w:r>
      <w:r w:rsidR="00FE4387">
        <w:rPr>
          <w:rStyle w:val="afff7"/>
        </w:rPr>
        <w:t>по</w:t>
      </w:r>
      <w:r w:rsidRPr="007A782A">
        <w:rPr>
          <w:rStyle w:val="afff7"/>
        </w:rPr>
        <w:t xml:space="preserve"> грив</w:t>
      </w:r>
      <w:r w:rsidR="00FE4387">
        <w:rPr>
          <w:rStyle w:val="afff7"/>
        </w:rPr>
        <w:t>е Узенькая</w:t>
      </w:r>
      <w:r w:rsidRPr="007A782A">
        <w:rPr>
          <w:rStyle w:val="afff7"/>
        </w:rPr>
        <w:t xml:space="preserve">, </w:t>
      </w:r>
      <w:r w:rsidR="00FE4387">
        <w:rPr>
          <w:rStyle w:val="afff7"/>
        </w:rPr>
        <w:t>проходящей вдоль с</w:t>
      </w:r>
      <w:r w:rsidR="00FE4387">
        <w:rPr>
          <w:rStyle w:val="afff7"/>
        </w:rPr>
        <w:t>е</w:t>
      </w:r>
      <w:r w:rsidR="00C74B8F">
        <w:rPr>
          <w:rStyle w:val="afff7"/>
        </w:rPr>
        <w:t>веро-западной границы</w:t>
      </w:r>
      <w:r w:rsidR="00FE4387">
        <w:rPr>
          <w:rStyle w:val="afff7"/>
        </w:rPr>
        <w:t xml:space="preserve"> поселения (</w:t>
      </w:r>
      <w:r w:rsidRPr="007A782A">
        <w:rPr>
          <w:rStyle w:val="afff7"/>
        </w:rPr>
        <w:t>отметк</w:t>
      </w:r>
      <w:r w:rsidR="00FE4387">
        <w:rPr>
          <w:rStyle w:val="afff7"/>
        </w:rPr>
        <w:t>и</w:t>
      </w:r>
      <w:r w:rsidRPr="007A782A">
        <w:rPr>
          <w:rStyle w:val="afff7"/>
        </w:rPr>
        <w:t xml:space="preserve"> 1</w:t>
      </w:r>
      <w:r w:rsidR="00FE4387">
        <w:rPr>
          <w:rStyle w:val="afff7"/>
        </w:rPr>
        <w:t>35</w:t>
      </w:r>
      <w:r w:rsidRPr="007A782A">
        <w:rPr>
          <w:rStyle w:val="afff7"/>
        </w:rPr>
        <w:t>,0-13</w:t>
      </w:r>
      <w:r w:rsidR="00FE4387">
        <w:rPr>
          <w:rStyle w:val="afff7"/>
        </w:rPr>
        <w:t>0</w:t>
      </w:r>
      <w:r w:rsidRPr="007A782A">
        <w:rPr>
          <w:rStyle w:val="afff7"/>
        </w:rPr>
        <w:t>,0 м</w:t>
      </w:r>
      <w:r w:rsidR="00FE4387">
        <w:rPr>
          <w:rStyle w:val="afff7"/>
        </w:rPr>
        <w:t>)</w:t>
      </w:r>
      <w:r w:rsidRPr="007A782A">
        <w:rPr>
          <w:rStyle w:val="afff7"/>
        </w:rPr>
        <w:t xml:space="preserve">. </w:t>
      </w:r>
      <w:r w:rsidR="00FE4387">
        <w:rPr>
          <w:rStyle w:val="afff7"/>
        </w:rPr>
        <w:t>Низкие отметки группируются в районе ур. Кундранское Займище, на</w:t>
      </w:r>
      <w:r w:rsidR="00FE4387" w:rsidRPr="00FE4387">
        <w:rPr>
          <w:rStyle w:val="afff7"/>
        </w:rPr>
        <w:t xml:space="preserve"> </w:t>
      </w:r>
      <w:r w:rsidR="00FE4387" w:rsidRPr="007A782A">
        <w:rPr>
          <w:rStyle w:val="afff7"/>
        </w:rPr>
        <w:t>межгривенны</w:t>
      </w:r>
      <w:r w:rsidR="00FE4387">
        <w:rPr>
          <w:rStyle w:val="afff7"/>
        </w:rPr>
        <w:t>х</w:t>
      </w:r>
      <w:r w:rsidR="00FE4387" w:rsidRPr="007A782A">
        <w:rPr>
          <w:rStyle w:val="afff7"/>
        </w:rPr>
        <w:t xml:space="preserve"> понижения</w:t>
      </w:r>
      <w:r w:rsidR="00FE4387">
        <w:rPr>
          <w:rStyle w:val="afff7"/>
        </w:rPr>
        <w:t>х.</w:t>
      </w:r>
      <w:r w:rsidR="00FE4387" w:rsidRPr="00FE4387">
        <w:rPr>
          <w:rStyle w:val="afff7"/>
        </w:rPr>
        <w:t xml:space="preserve"> </w:t>
      </w:r>
      <w:r w:rsidR="00FE4387" w:rsidRPr="007A782A">
        <w:rPr>
          <w:rStyle w:val="afff7"/>
        </w:rPr>
        <w:t>Здесь задерживается п</w:t>
      </w:r>
      <w:r w:rsidR="00FE4387" w:rsidRPr="007A782A">
        <w:rPr>
          <w:rStyle w:val="afff7"/>
        </w:rPr>
        <w:t>о</w:t>
      </w:r>
      <w:r w:rsidR="00FE4387" w:rsidRPr="007A782A">
        <w:rPr>
          <w:rStyle w:val="afff7"/>
        </w:rPr>
        <w:t xml:space="preserve">верхностный сток и медленно тает снег, что создает условия для </w:t>
      </w:r>
      <w:r w:rsidR="00FE4387">
        <w:rPr>
          <w:rStyle w:val="afff7"/>
        </w:rPr>
        <w:t>заболачивания</w:t>
      </w:r>
      <w:r w:rsidR="00FE4387" w:rsidRPr="007A782A">
        <w:rPr>
          <w:rStyle w:val="afff7"/>
        </w:rPr>
        <w:t xml:space="preserve">. </w:t>
      </w:r>
      <w:r w:rsidR="00FE4387">
        <w:rPr>
          <w:rStyle w:val="afff7"/>
        </w:rPr>
        <w:t>Территория урочища переувлажнена и</w:t>
      </w:r>
      <w:r w:rsidR="00C71819">
        <w:rPr>
          <w:rStyle w:val="afff7"/>
        </w:rPr>
        <w:t xml:space="preserve"> ранее</w:t>
      </w:r>
      <w:r w:rsidR="00FE4387">
        <w:rPr>
          <w:rStyle w:val="afff7"/>
        </w:rPr>
        <w:t xml:space="preserve"> активно использовалась под сенокосы</w:t>
      </w:r>
      <w:r w:rsidR="00FE4387" w:rsidRPr="007A782A">
        <w:rPr>
          <w:rStyle w:val="afff7"/>
        </w:rPr>
        <w:t>.</w:t>
      </w:r>
    </w:p>
    <w:p w:rsidR="007A782A" w:rsidRPr="007A782A" w:rsidRDefault="007A782A" w:rsidP="007A782A">
      <w:pPr>
        <w:spacing w:after="0" w:line="360" w:lineRule="auto"/>
        <w:ind w:firstLine="567"/>
        <w:jc w:val="both"/>
        <w:rPr>
          <w:rStyle w:val="afff7"/>
        </w:rPr>
      </w:pPr>
      <w:r w:rsidRPr="007A782A">
        <w:rPr>
          <w:rStyle w:val="afff7"/>
        </w:rPr>
        <w:t xml:space="preserve">Территория </w:t>
      </w:r>
      <w:r w:rsidR="00B40982">
        <w:rPr>
          <w:rStyle w:val="afff7"/>
        </w:rPr>
        <w:t>Гандичевского</w:t>
      </w:r>
      <w:r w:rsidRPr="007A782A">
        <w:rPr>
          <w:rStyle w:val="afff7"/>
        </w:rPr>
        <w:t xml:space="preserve"> сельсовета характеризуется повышенным увлажнением п</w:t>
      </w:r>
      <w:r w:rsidRPr="007A782A">
        <w:rPr>
          <w:rStyle w:val="afff7"/>
        </w:rPr>
        <w:t>о</w:t>
      </w:r>
      <w:r w:rsidRPr="007A782A">
        <w:rPr>
          <w:rStyle w:val="afff7"/>
        </w:rPr>
        <w:t xml:space="preserve">верхности. Уровень заболоченности составляет </w:t>
      </w:r>
      <w:r w:rsidR="00C71819">
        <w:rPr>
          <w:rStyle w:val="afff7"/>
        </w:rPr>
        <w:t>12,8</w:t>
      </w:r>
      <w:r w:rsidRPr="007A782A">
        <w:rPr>
          <w:rStyle w:val="afff7"/>
        </w:rPr>
        <w:t xml:space="preserve">%. </w:t>
      </w:r>
    </w:p>
    <w:p w:rsidR="00C71819" w:rsidRDefault="007A782A" w:rsidP="007A782A">
      <w:pPr>
        <w:spacing w:after="0" w:line="360" w:lineRule="auto"/>
        <w:ind w:firstLine="567"/>
        <w:jc w:val="both"/>
        <w:rPr>
          <w:rStyle w:val="afff7"/>
        </w:rPr>
      </w:pPr>
      <w:r w:rsidRPr="007A782A">
        <w:rPr>
          <w:rStyle w:val="afff7"/>
        </w:rPr>
        <w:t xml:space="preserve">Гидрография представлена </w:t>
      </w:r>
      <w:r w:rsidR="00C71819">
        <w:rPr>
          <w:rStyle w:val="afff7"/>
        </w:rPr>
        <w:t>небольшими</w:t>
      </w:r>
      <w:r w:rsidRPr="007A782A">
        <w:rPr>
          <w:rStyle w:val="afff7"/>
        </w:rPr>
        <w:t xml:space="preserve"> ручьями</w:t>
      </w:r>
      <w:r w:rsidR="00C71819">
        <w:rPr>
          <w:rStyle w:val="afff7"/>
        </w:rPr>
        <w:t xml:space="preserve"> внутреннего стока (руч. Суменок, руч. Большой Суменок), малыми притоками р. Каргат (р. Карасиха, р. Таскайка)</w:t>
      </w:r>
      <w:r w:rsidRPr="007A782A">
        <w:rPr>
          <w:rStyle w:val="afff7"/>
        </w:rPr>
        <w:t xml:space="preserve">, </w:t>
      </w:r>
      <w:r w:rsidR="00C71819">
        <w:rPr>
          <w:rStyle w:val="afff7"/>
        </w:rPr>
        <w:t>заболоченными участками.</w:t>
      </w:r>
    </w:p>
    <w:p w:rsidR="005B192A" w:rsidRPr="005A0C1D" w:rsidRDefault="005B192A" w:rsidP="00A15B51">
      <w:pPr>
        <w:spacing w:after="0" w:line="360" w:lineRule="auto"/>
        <w:ind w:firstLine="567"/>
        <w:jc w:val="both"/>
        <w:rPr>
          <w:rStyle w:val="afff7"/>
        </w:rPr>
      </w:pPr>
      <w:r w:rsidRPr="005A0C1D">
        <w:rPr>
          <w:rStyle w:val="afff7"/>
        </w:rPr>
        <w:lastRenderedPageBreak/>
        <w:t>В соответствии с положениями Схемы территориального планирования НСО террит</w:t>
      </w:r>
      <w:r w:rsidRPr="005A0C1D">
        <w:rPr>
          <w:rStyle w:val="afff7"/>
        </w:rPr>
        <w:t>о</w:t>
      </w:r>
      <w:r w:rsidRPr="005A0C1D">
        <w:rPr>
          <w:rStyle w:val="afff7"/>
        </w:rPr>
        <w:t>рия сельсовета входит в обширную зону внутреннего стока Обь-Иртышского междуречья, где по природоохранным условиям ограничивается размещение водоемких и вредных пр</w:t>
      </w:r>
      <w:r w:rsidRPr="005A0C1D">
        <w:rPr>
          <w:rStyle w:val="afff7"/>
        </w:rPr>
        <w:t>о</w:t>
      </w:r>
      <w:r w:rsidRPr="005A0C1D">
        <w:rPr>
          <w:rStyle w:val="afff7"/>
        </w:rPr>
        <w:t>изводств, а также ограничен</w:t>
      </w:r>
      <w:r w:rsidR="005726BD">
        <w:rPr>
          <w:rStyle w:val="afff7"/>
        </w:rPr>
        <w:t>а</w:t>
      </w:r>
      <w:r w:rsidRPr="005A0C1D">
        <w:rPr>
          <w:rStyle w:val="afff7"/>
        </w:rPr>
        <w:t xml:space="preserve"> сельскохозяйственн</w:t>
      </w:r>
      <w:r w:rsidR="005726BD">
        <w:rPr>
          <w:rStyle w:val="afff7"/>
        </w:rPr>
        <w:t>ая</w:t>
      </w:r>
      <w:r w:rsidRPr="005A0C1D">
        <w:rPr>
          <w:rStyle w:val="afff7"/>
        </w:rPr>
        <w:t xml:space="preserve"> деятельност</w:t>
      </w:r>
      <w:r w:rsidR="005726BD">
        <w:rPr>
          <w:rStyle w:val="afff7"/>
        </w:rPr>
        <w:t>ь</w:t>
      </w:r>
      <w:r w:rsidRPr="005A0C1D">
        <w:rPr>
          <w:rStyle w:val="afff7"/>
        </w:rPr>
        <w:t xml:space="preserve"> с применением вредных веществ и химических удобрений.</w:t>
      </w:r>
    </w:p>
    <w:p w:rsidR="005B192A" w:rsidRDefault="005B192A" w:rsidP="005A0C1D">
      <w:pPr>
        <w:spacing w:after="0" w:line="360" w:lineRule="auto"/>
        <w:ind w:firstLine="567"/>
        <w:rPr>
          <w:rStyle w:val="afff7"/>
        </w:rPr>
      </w:pPr>
    </w:p>
    <w:p w:rsidR="006D337B" w:rsidRPr="006D337B" w:rsidRDefault="006D337B" w:rsidP="006D337B">
      <w:pPr>
        <w:spacing w:after="0" w:line="360" w:lineRule="auto"/>
        <w:ind w:firstLine="567"/>
        <w:jc w:val="center"/>
        <w:rPr>
          <w:b/>
          <w:sz w:val="26"/>
          <w:szCs w:val="26"/>
        </w:rPr>
      </w:pPr>
      <w:r w:rsidRPr="006D337B">
        <w:rPr>
          <w:b/>
          <w:sz w:val="26"/>
          <w:szCs w:val="26"/>
        </w:rPr>
        <w:t>2.3.3 Геологическое строение и инженерно-геологические условия.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 xml:space="preserve">В геологическом строении четвертичных отложений, представляющих сплошной чехол, распространенный по всей территории Убинского района мощностью до 40м от поверхности земли, принимают участие следующие стратиграфические подразделения: </w:t>
      </w:r>
    </w:p>
    <w:p w:rsidR="006D337B" w:rsidRPr="000471A2" w:rsidRDefault="000471A2" w:rsidP="000471A2">
      <w:pPr>
        <w:spacing w:after="0"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6D337B" w:rsidRPr="000471A2">
        <w:rPr>
          <w:rStyle w:val="afff7"/>
        </w:rPr>
        <w:t>залегающие с поверхности верхнечетвертичные и современные отложения, взаим</w:t>
      </w:r>
      <w:r w:rsidR="006D337B" w:rsidRPr="000471A2">
        <w:rPr>
          <w:rStyle w:val="afff7"/>
        </w:rPr>
        <w:t>о</w:t>
      </w:r>
      <w:r w:rsidR="006D337B" w:rsidRPr="000471A2">
        <w:rPr>
          <w:rStyle w:val="afff7"/>
        </w:rPr>
        <w:t>заменяющие друг друга; перекрывают средне-верхнечетвертичные и нижне-среднечетвертичные отложения;</w:t>
      </w:r>
    </w:p>
    <w:p w:rsidR="006D337B" w:rsidRPr="000471A2" w:rsidRDefault="000471A2" w:rsidP="000471A2">
      <w:pPr>
        <w:spacing w:after="0"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6D337B" w:rsidRPr="000471A2">
        <w:rPr>
          <w:rStyle w:val="afff7"/>
        </w:rPr>
        <w:t xml:space="preserve">средне-верхнечетвертичные, распространены на отдельных участках сменяя нижне-среднечетвертичные отложения; </w:t>
      </w:r>
    </w:p>
    <w:p w:rsidR="006D337B" w:rsidRPr="000471A2" w:rsidRDefault="000471A2" w:rsidP="000471A2">
      <w:pPr>
        <w:spacing w:after="0" w:line="360" w:lineRule="auto"/>
        <w:ind w:firstLine="567"/>
        <w:contextualSpacing/>
        <w:jc w:val="both"/>
        <w:rPr>
          <w:sz w:val="24"/>
          <w:szCs w:val="24"/>
        </w:rPr>
      </w:pPr>
      <w:r>
        <w:rPr>
          <w:rStyle w:val="afff7"/>
        </w:rPr>
        <w:t xml:space="preserve">- </w:t>
      </w:r>
      <w:r w:rsidR="006D337B" w:rsidRPr="000471A2">
        <w:rPr>
          <w:rStyle w:val="afff7"/>
        </w:rPr>
        <w:t>нижне</w:t>
      </w:r>
      <w:r w:rsidR="006D337B" w:rsidRPr="000471A2">
        <w:rPr>
          <w:sz w:val="24"/>
          <w:szCs w:val="24"/>
        </w:rPr>
        <w:t xml:space="preserve">-среднечетвертичные, залегающие повсеместно, подстилают современные и верхнечетвертичные отложения. </w:t>
      </w:r>
    </w:p>
    <w:p w:rsidR="000471A2" w:rsidRPr="000471A2" w:rsidRDefault="000471A2" w:rsidP="000471A2">
      <w:pPr>
        <w:spacing w:after="0" w:line="360" w:lineRule="auto"/>
        <w:ind w:firstLine="567"/>
        <w:jc w:val="both"/>
        <w:rPr>
          <w:rStyle w:val="afff7"/>
        </w:rPr>
      </w:pPr>
      <w:r w:rsidRPr="000471A2">
        <w:rPr>
          <w:rStyle w:val="afff7"/>
        </w:rPr>
        <w:t>современные отложения</w:t>
      </w:r>
    </w:p>
    <w:p w:rsidR="000471A2" w:rsidRPr="000471A2" w:rsidRDefault="000471A2" w:rsidP="000471A2">
      <w:pPr>
        <w:spacing w:after="0" w:line="360" w:lineRule="auto"/>
        <w:ind w:firstLine="567"/>
        <w:jc w:val="both"/>
        <w:rPr>
          <w:rStyle w:val="afff7"/>
        </w:rPr>
      </w:pPr>
      <w:r w:rsidRPr="000471A2">
        <w:rPr>
          <w:rStyle w:val="afff7"/>
        </w:rPr>
        <w:t>- делювиальные и болотные отложения, представленные суглинками, торфом, общей мощностью отложений до 2,0 м;</w:t>
      </w:r>
    </w:p>
    <w:p w:rsidR="000471A2" w:rsidRPr="000471A2" w:rsidRDefault="000471A2" w:rsidP="000471A2">
      <w:pPr>
        <w:spacing w:after="0" w:line="360" w:lineRule="auto"/>
        <w:ind w:firstLine="567"/>
        <w:jc w:val="both"/>
        <w:rPr>
          <w:rStyle w:val="afff7"/>
        </w:rPr>
      </w:pPr>
      <w:r w:rsidRPr="000471A2">
        <w:rPr>
          <w:rStyle w:val="afff7"/>
        </w:rPr>
        <w:t>- озерно-болотные отложения, представленные суглинками, торфом, особенно широко развитым в низинных болотах, илами, залегающими в котловинах бывших и современных озер, сапропелью, залегающей по берегам озер, общей мощностью отложений от 1,5 м до 7,0 м;</w:t>
      </w:r>
    </w:p>
    <w:p w:rsidR="000471A2" w:rsidRPr="000471A2" w:rsidRDefault="000471A2" w:rsidP="000471A2">
      <w:pPr>
        <w:spacing w:after="0" w:line="360" w:lineRule="auto"/>
        <w:ind w:firstLine="567"/>
        <w:jc w:val="both"/>
        <w:rPr>
          <w:rStyle w:val="afff7"/>
        </w:rPr>
      </w:pPr>
    </w:p>
    <w:p w:rsidR="006D337B" w:rsidRPr="006D337B" w:rsidRDefault="006D337B" w:rsidP="006D337B">
      <w:pPr>
        <w:spacing w:after="0" w:line="360" w:lineRule="auto"/>
        <w:jc w:val="center"/>
        <w:rPr>
          <w:sz w:val="24"/>
          <w:szCs w:val="24"/>
        </w:rPr>
      </w:pPr>
      <w:r w:rsidRPr="006D337B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67300" cy="4622253"/>
            <wp:effectExtent l="19050" t="0" r="0" b="0"/>
            <wp:docPr id="6" name="Рисунок 3" descr="C:\Documents and Settings\gip1\Рабочий стол\Чертеж2.1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gip1\Рабочий стол\Чертеж2.1-Mode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305" cy="463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37B" w:rsidRDefault="006D337B" w:rsidP="006D337B">
      <w:pPr>
        <w:spacing w:after="0" w:line="240" w:lineRule="auto"/>
        <w:ind w:firstLine="567"/>
        <w:jc w:val="center"/>
      </w:pPr>
      <w:r w:rsidRPr="006D337B">
        <w:t xml:space="preserve">Рис. 2.1 Карта четвертичных отложений (Геологическая карта СССР, фрагмент листа </w:t>
      </w:r>
      <w:r w:rsidRPr="006D337B">
        <w:rPr>
          <w:lang w:val="en-US"/>
        </w:rPr>
        <w:t>N</w:t>
      </w:r>
      <w:r w:rsidRPr="006D337B">
        <w:t>-44-</w:t>
      </w:r>
      <w:r w:rsidRPr="006D337B">
        <w:rPr>
          <w:lang w:val="en-US"/>
        </w:rPr>
        <w:t>VIII</w:t>
      </w:r>
      <w:r w:rsidRPr="006D337B">
        <w:t>)</w:t>
      </w:r>
    </w:p>
    <w:p w:rsidR="00B7058D" w:rsidRDefault="00B7058D" w:rsidP="006D337B">
      <w:pPr>
        <w:spacing w:after="0" w:line="240" w:lineRule="auto"/>
        <w:ind w:firstLine="567"/>
        <w:jc w:val="center"/>
      </w:pPr>
    </w:p>
    <w:p w:rsidR="00B7058D" w:rsidRPr="006D337B" w:rsidRDefault="00B7058D" w:rsidP="006D337B">
      <w:pPr>
        <w:spacing w:after="0" w:line="240" w:lineRule="auto"/>
        <w:ind w:firstLine="567"/>
        <w:jc w:val="center"/>
        <w:rPr>
          <w:sz w:val="24"/>
          <w:szCs w:val="24"/>
        </w:rPr>
      </w:pPr>
    </w:p>
    <w:p w:rsidR="006D337B" w:rsidRPr="006D337B" w:rsidRDefault="006D337B" w:rsidP="006D337B">
      <w:pPr>
        <w:spacing w:after="0" w:line="360" w:lineRule="auto"/>
        <w:jc w:val="center"/>
        <w:rPr>
          <w:b/>
          <w:sz w:val="24"/>
          <w:szCs w:val="24"/>
        </w:rPr>
      </w:pPr>
      <w:r w:rsidRPr="006D337B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4038600" cy="3145304"/>
            <wp:effectExtent l="19050" t="0" r="0" b="0"/>
            <wp:docPr id="7" name="Рисунок 4" descr="C:\Documents and Settings\gip1\Рабочий стол\Чертеж2.2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gip1\Рабочий стол\Чертеж2.2-Mode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031" cy="3147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37B" w:rsidRPr="006D337B" w:rsidRDefault="006D337B" w:rsidP="006D337B">
      <w:pPr>
        <w:spacing w:after="0" w:line="240" w:lineRule="auto"/>
        <w:jc w:val="center"/>
        <w:rPr>
          <w:b/>
          <w:sz w:val="24"/>
          <w:szCs w:val="24"/>
        </w:rPr>
      </w:pPr>
      <w:r w:rsidRPr="006D337B">
        <w:t>Рис. 2.2 Условные обозначения к карте четвертичных отложений (рис. 2.1)</w:t>
      </w:r>
    </w:p>
    <w:p w:rsidR="006D337B" w:rsidRPr="006D337B" w:rsidRDefault="006D337B" w:rsidP="006D337B">
      <w:pPr>
        <w:spacing w:after="0" w:line="240" w:lineRule="auto"/>
        <w:ind w:firstLine="567"/>
        <w:jc w:val="both"/>
        <w:rPr>
          <w:sz w:val="24"/>
          <w:szCs w:val="24"/>
        </w:rPr>
      </w:pP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lastRenderedPageBreak/>
        <w:t>В пределах Гандичевского сельского поселения, преимущественно выделяются сл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>дующие геолого-генетические комплексы пород (см. рис. 2.1, 2.2):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i/>
          <w:sz w:val="24"/>
          <w:szCs w:val="24"/>
        </w:rPr>
      </w:pPr>
      <w:r w:rsidRPr="006D337B">
        <w:rPr>
          <w:i/>
          <w:sz w:val="24"/>
          <w:szCs w:val="24"/>
        </w:rPr>
        <w:t>верхнечетвертичные отложения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субаэральные покровные отложения, представленные суглинками желто-бурыми, пылеватыми, пористыми, нередко в верхней части с известковыми включениями, залега</w:t>
      </w:r>
      <w:r w:rsidRPr="006D337B">
        <w:rPr>
          <w:sz w:val="24"/>
          <w:szCs w:val="24"/>
        </w:rPr>
        <w:t>ю</w:t>
      </w:r>
      <w:r w:rsidRPr="006D337B">
        <w:rPr>
          <w:sz w:val="24"/>
          <w:szCs w:val="24"/>
        </w:rPr>
        <w:t>щими на осадках федосовской и отложениях карасукской свит, мощностью 1,5-6,0 м;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эоловые отложения, слагающие гривы и гривоподобные повышения, представленные супесями желто-бурыми, тонко- и мелкозернистыми, пылеватыми, с тонкой горизонтальной, реже наклонно-волнистой слоистостью, и четко выделяющимися линзовидными прослоями тонкозернистого песка, общей мощностью отложений от 3,0 м до 10,0 м;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6D337B">
        <w:rPr>
          <w:rFonts w:asciiTheme="minorHAnsi" w:hAnsiTheme="minorHAnsi"/>
          <w:sz w:val="24"/>
          <w:szCs w:val="24"/>
        </w:rPr>
        <w:t>- аллювиальные отложения первых надпойменных террас, представленные суглинками карбонатными, ниже иловатыми, средними и легкими, иногда сменяющимися супесями, т</w:t>
      </w:r>
      <w:r w:rsidRPr="006D337B">
        <w:rPr>
          <w:rFonts w:asciiTheme="minorHAnsi" w:hAnsiTheme="minorHAnsi"/>
          <w:sz w:val="24"/>
          <w:szCs w:val="24"/>
        </w:rPr>
        <w:t>я</w:t>
      </w:r>
      <w:r w:rsidRPr="006D337B">
        <w:rPr>
          <w:rFonts w:asciiTheme="minorHAnsi" w:hAnsiTheme="minorHAnsi"/>
          <w:sz w:val="24"/>
          <w:szCs w:val="24"/>
        </w:rPr>
        <w:t>желыми, тонкозернистыми. В основании террасы обычно залегают прослои серых иловатых песков и супесей. Отложения прослеживаются по берегам р.Каргат, мощностью от 7,0 м до 10,0 м;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6D337B">
        <w:rPr>
          <w:rFonts w:asciiTheme="minorHAnsi" w:hAnsiTheme="minorHAnsi"/>
          <w:sz w:val="24"/>
          <w:szCs w:val="24"/>
        </w:rPr>
        <w:t>- озерные отложения, развитые в древней озерной котловине (Кундранское займище), состоящие из двух типов осадков – террасовых и донных. Первые окаймляют борта котлов</w:t>
      </w:r>
      <w:r w:rsidRPr="006D337B">
        <w:rPr>
          <w:rFonts w:asciiTheme="minorHAnsi" w:hAnsiTheme="minorHAnsi"/>
          <w:sz w:val="24"/>
          <w:szCs w:val="24"/>
        </w:rPr>
        <w:t>и</w:t>
      </w:r>
      <w:r w:rsidRPr="006D337B">
        <w:rPr>
          <w:rFonts w:asciiTheme="minorHAnsi" w:hAnsiTheme="minorHAnsi"/>
          <w:sz w:val="24"/>
          <w:szCs w:val="24"/>
        </w:rPr>
        <w:t>ны узкими полосами (ширина от 0,2 до 0,8 км) в виде террас и представлены песками све</w:t>
      </w:r>
      <w:r w:rsidRPr="006D337B">
        <w:rPr>
          <w:rFonts w:asciiTheme="minorHAnsi" w:hAnsiTheme="minorHAnsi"/>
          <w:sz w:val="24"/>
          <w:szCs w:val="24"/>
        </w:rPr>
        <w:t>т</w:t>
      </w:r>
      <w:r w:rsidRPr="006D337B">
        <w:rPr>
          <w:rFonts w:asciiTheme="minorHAnsi" w:hAnsiTheme="minorHAnsi"/>
          <w:sz w:val="24"/>
          <w:szCs w:val="24"/>
        </w:rPr>
        <w:t xml:space="preserve">ло-серыми кварцевыми с </w:t>
      </w:r>
      <w:r w:rsidR="00C74B8F">
        <w:rPr>
          <w:rFonts w:asciiTheme="minorHAnsi" w:hAnsiTheme="minorHAnsi"/>
          <w:sz w:val="24"/>
          <w:szCs w:val="24"/>
        </w:rPr>
        <w:t xml:space="preserve">темно-серыми прослоями </w:t>
      </w:r>
      <w:r w:rsidRPr="006D337B">
        <w:rPr>
          <w:rFonts w:asciiTheme="minorHAnsi" w:hAnsiTheme="minorHAnsi"/>
          <w:sz w:val="24"/>
          <w:szCs w:val="24"/>
        </w:rPr>
        <w:t xml:space="preserve"> суглинков и супесей, мощностью от 1,0 м до 2,0 м. Донные осадки выполняют днище озерной котловины и представлены серыми иловатыми суглинками и супесями тонкопесчаными, землистыми.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i/>
          <w:sz w:val="24"/>
          <w:szCs w:val="24"/>
        </w:rPr>
        <w:t>средне-верхнечетвертичные отложения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отложения карасукской свиты, представленные суглинками серыми и зеленовато-серыми, легкими, иловатыми, с прослоями супеси серой иловатой, песка серого, иловатого, тонкозернистого, полимиктового, илов темно-серых, с обломками тонкостенных раковинок; отложения развиты, главным образом, в межводораздельных плоских ложбинах, мощн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стью около 15,0 м; по внешнему облику и составу, отложения карасукской свиты мало чем отличаются от отложений федосовской свиты.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i/>
          <w:sz w:val="24"/>
          <w:szCs w:val="24"/>
        </w:rPr>
        <w:t>нижне-среднечетвертичные отложения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отложения федосовской свиты, залегающие под верхнечетвертичными и совреме</w:t>
      </w:r>
      <w:r w:rsidRPr="006D337B">
        <w:rPr>
          <w:sz w:val="24"/>
          <w:szCs w:val="24"/>
        </w:rPr>
        <w:t>н</w:t>
      </w:r>
      <w:r w:rsidRPr="006D337B">
        <w:rPr>
          <w:sz w:val="24"/>
          <w:szCs w:val="24"/>
        </w:rPr>
        <w:t xml:space="preserve">ными отложениями на глубинах от 3,0 м до 15,0 м, представленные суглинками серыми, местами зеленовато-голубоватыми, иловатыми, часто с пятнами бурой окиси железа, иногда </w:t>
      </w:r>
      <w:r w:rsidRPr="006D337B">
        <w:rPr>
          <w:sz w:val="24"/>
          <w:szCs w:val="24"/>
        </w:rPr>
        <w:lastRenderedPageBreak/>
        <w:t>с линзовидными прослойками супеси и песка, нередко со слабо выраженной тонкой гор</w:t>
      </w:r>
      <w:r w:rsidRPr="006D337B">
        <w:rPr>
          <w:sz w:val="24"/>
          <w:szCs w:val="24"/>
        </w:rPr>
        <w:t>и</w:t>
      </w:r>
      <w:r w:rsidRPr="006D337B">
        <w:rPr>
          <w:sz w:val="24"/>
          <w:szCs w:val="24"/>
        </w:rPr>
        <w:t>зонтальной слоистостью, мощностью от 12,0 м до 40,0 м; среди суглинков местами залегают слои (мощностью от 1,0 м до 6,0 м) серых и зеленовато-серых иловатых супесей и песков.</w:t>
      </w:r>
    </w:p>
    <w:p w:rsidR="006D337B" w:rsidRPr="006D337B" w:rsidRDefault="006D337B" w:rsidP="006D337B">
      <w:pPr>
        <w:pStyle w:val="9"/>
        <w:rPr>
          <w:rFonts w:asciiTheme="minorHAnsi" w:hAnsiTheme="minorHAnsi"/>
          <w:b w:val="0"/>
          <w:i/>
        </w:rPr>
      </w:pPr>
      <w:r w:rsidRPr="006D337B">
        <w:rPr>
          <w:rFonts w:asciiTheme="minorHAnsi" w:hAnsiTheme="minorHAnsi"/>
        </w:rPr>
        <w:t>Инженерно-геологические условия: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Грунты на территории являются сильнопучинистыми при промерзании. Максимальная глубина промерзания достигает 3,0 м.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 xml:space="preserve">Грунтовые воды встречаются повсеместно. Глубина залегания грунтовых вод на гривах от 2,0 до 4,0 метров, в межгривных понижениях уровень грунтовых вод может быть от 0 до 2,0 метров. Средняя многолетняя амплитуда колебания уровня грунтовых вод равна 1,5 м с максимумом в мае и минимумом в феврале-марте. </w:t>
      </w:r>
    </w:p>
    <w:p w:rsidR="006D337B" w:rsidRDefault="006D337B" w:rsidP="006D337B">
      <w:pPr>
        <w:spacing w:after="0" w:line="360" w:lineRule="auto"/>
        <w:ind w:firstLine="567"/>
        <w:rPr>
          <w:sz w:val="24"/>
          <w:szCs w:val="24"/>
        </w:rPr>
      </w:pPr>
      <w:r w:rsidRPr="006D337B">
        <w:rPr>
          <w:sz w:val="24"/>
          <w:szCs w:val="24"/>
        </w:rPr>
        <w:t>Грунтовые воды смешанного состава, в основном, неагрессивные, на отдельных учас</w:t>
      </w:r>
      <w:r w:rsidRPr="006D337B">
        <w:rPr>
          <w:sz w:val="24"/>
          <w:szCs w:val="24"/>
        </w:rPr>
        <w:t>т</w:t>
      </w:r>
      <w:r w:rsidRPr="006D337B">
        <w:rPr>
          <w:sz w:val="24"/>
          <w:szCs w:val="24"/>
        </w:rPr>
        <w:t>ках обладают от слабой до сильной сульфатной агрессии к бетонам.</w:t>
      </w:r>
    </w:p>
    <w:p w:rsidR="00B7058D" w:rsidRPr="006D337B" w:rsidRDefault="00B7058D" w:rsidP="006D337B">
      <w:pPr>
        <w:spacing w:after="0" w:line="360" w:lineRule="auto"/>
        <w:ind w:firstLine="567"/>
        <w:rPr>
          <w:rStyle w:val="afff7"/>
        </w:rPr>
      </w:pPr>
    </w:p>
    <w:p w:rsidR="006D337B" w:rsidRPr="006D337B" w:rsidRDefault="006D337B" w:rsidP="00A126EF">
      <w:pPr>
        <w:pStyle w:val="8"/>
      </w:pPr>
      <w:r w:rsidRPr="006D337B">
        <w:rPr>
          <w:lang w:eastAsia="ru-RU"/>
        </w:rPr>
        <w:t xml:space="preserve">2.3.4 </w:t>
      </w:r>
      <w:r w:rsidRPr="006D337B">
        <w:t>Гидрогеологические условия и условия водоснабжения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Характеризуемая территория занимает северо-восточную часть Иртышского артезиа</w:t>
      </w:r>
      <w:r w:rsidRPr="006D337B">
        <w:rPr>
          <w:sz w:val="24"/>
          <w:szCs w:val="24"/>
        </w:rPr>
        <w:t>н</w:t>
      </w:r>
      <w:r w:rsidRPr="006D337B">
        <w:rPr>
          <w:sz w:val="24"/>
          <w:szCs w:val="24"/>
        </w:rPr>
        <w:t>ского бассейна, входящего в свою очередь в крупный Западно-Сибирский артезианский ба</w:t>
      </w:r>
      <w:r w:rsidRPr="006D337B">
        <w:rPr>
          <w:sz w:val="24"/>
          <w:szCs w:val="24"/>
        </w:rPr>
        <w:t>с</w:t>
      </w:r>
      <w:r w:rsidRPr="006D337B">
        <w:rPr>
          <w:sz w:val="24"/>
          <w:szCs w:val="24"/>
        </w:rPr>
        <w:t xml:space="preserve">сейн. 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 вертикальном разрезе, исходя из общепринятой схемы гидрогеологического район</w:t>
      </w:r>
      <w:r w:rsidRPr="006D337B">
        <w:rPr>
          <w:sz w:val="24"/>
          <w:szCs w:val="24"/>
        </w:rPr>
        <w:t>и</w:t>
      </w:r>
      <w:r w:rsidRPr="006D337B">
        <w:rPr>
          <w:sz w:val="24"/>
          <w:szCs w:val="24"/>
        </w:rPr>
        <w:t>рования, можно выделить несколько характерных в гидрогеологическом отношении ко</w:t>
      </w:r>
      <w:r w:rsidRPr="006D337B">
        <w:rPr>
          <w:sz w:val="24"/>
          <w:szCs w:val="24"/>
        </w:rPr>
        <w:t>м</w:t>
      </w:r>
      <w:r w:rsidRPr="006D337B">
        <w:rPr>
          <w:sz w:val="24"/>
          <w:szCs w:val="24"/>
        </w:rPr>
        <w:t>плексов: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первый гидрогеологический комплекс: включает песчано-алевритовые и глинистые отложения олигоцен-четвертичного возраста. Практически, это единая водонасыщенная толща, водоносные горизонты внутри которой тесно связаны.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второй гидрогеологиче</w:t>
      </w:r>
      <w:r w:rsidR="000A7614">
        <w:rPr>
          <w:sz w:val="24"/>
          <w:szCs w:val="24"/>
        </w:rPr>
        <w:t>ский комплекс: охватывает осадочные породы</w:t>
      </w:r>
      <w:r w:rsidRPr="006D337B">
        <w:rPr>
          <w:sz w:val="24"/>
          <w:szCs w:val="24"/>
        </w:rPr>
        <w:t xml:space="preserve"> турон-нижнеолигоценового возраста, пр</w:t>
      </w:r>
      <w:r w:rsidR="000A7614">
        <w:rPr>
          <w:sz w:val="24"/>
          <w:szCs w:val="24"/>
        </w:rPr>
        <w:t>едставленные</w:t>
      </w:r>
      <w:r w:rsidRPr="006D337B">
        <w:rPr>
          <w:sz w:val="24"/>
          <w:szCs w:val="24"/>
        </w:rPr>
        <w:t xml:space="preserve"> преимущественно глинами с подчиненн</w:t>
      </w:r>
      <w:r w:rsidRPr="006D337B">
        <w:rPr>
          <w:sz w:val="24"/>
          <w:szCs w:val="24"/>
        </w:rPr>
        <w:t>ы</w:t>
      </w:r>
      <w:r w:rsidRPr="006D337B">
        <w:rPr>
          <w:sz w:val="24"/>
          <w:szCs w:val="24"/>
        </w:rPr>
        <w:t xml:space="preserve">ми слоями песков. В гидрогеологическом отношении этот комплекс может рассматриваться как региональный водоупор, делящий весь разрез артезианского бассейна на два различных по своим гидрогеологическим особенностям гидрогеологических этажа. 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третий гидрогеологический комплекс сложен осадками апт-сеноманского возраста. Он отличается от выше- и нижерасположенных комплексов заметным преобладанием пе</w:t>
      </w:r>
      <w:r w:rsidRPr="006D337B">
        <w:rPr>
          <w:sz w:val="24"/>
          <w:szCs w:val="24"/>
        </w:rPr>
        <w:t>с</w:t>
      </w:r>
      <w:r w:rsidRPr="006D337B">
        <w:rPr>
          <w:sz w:val="24"/>
          <w:szCs w:val="24"/>
        </w:rPr>
        <w:t>чаных отложений, выдержанными и мощными водоносными горизонтами с высокими н</w:t>
      </w:r>
      <w:r w:rsidRPr="006D337B">
        <w:rPr>
          <w:sz w:val="24"/>
          <w:szCs w:val="24"/>
        </w:rPr>
        <w:t>а</w:t>
      </w:r>
      <w:r w:rsidRPr="006D337B">
        <w:rPr>
          <w:sz w:val="24"/>
          <w:szCs w:val="24"/>
        </w:rPr>
        <w:t xml:space="preserve">порами вод и их значительными дебитами. 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lastRenderedPageBreak/>
        <w:t>Основными источниками хозяйственно-питьевого водоснабжения населения, а так же обеспечения водой животноводческих объектов Гандичевского сельсовета: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водоносный горизонт эоплейстоценовых отложений каргатской свиты (</w:t>
      </w:r>
      <w:r w:rsidRPr="006D337B">
        <w:rPr>
          <w:b/>
          <w:sz w:val="24"/>
          <w:szCs w:val="24"/>
          <w:lang w:val="en-US"/>
        </w:rPr>
        <w:t>aQ</w:t>
      </w:r>
      <w:r w:rsidRPr="006D337B">
        <w:rPr>
          <w:b/>
          <w:sz w:val="24"/>
          <w:szCs w:val="24"/>
          <w:vertAlign w:val="subscript"/>
          <w:lang w:val="en-US"/>
        </w:rPr>
        <w:t>EI</w:t>
      </w:r>
      <w:r w:rsidRPr="006D337B">
        <w:rPr>
          <w:b/>
          <w:sz w:val="24"/>
          <w:szCs w:val="24"/>
          <w:vertAlign w:val="subscript"/>
        </w:rPr>
        <w:t xml:space="preserve"> </w:t>
      </w:r>
      <w:r w:rsidRPr="006D337B">
        <w:rPr>
          <w:b/>
          <w:sz w:val="24"/>
          <w:szCs w:val="24"/>
          <w:lang w:val="en-US"/>
        </w:rPr>
        <w:t>kg</w:t>
      </w:r>
      <w:r w:rsidRPr="006D337B">
        <w:rPr>
          <w:sz w:val="24"/>
          <w:szCs w:val="24"/>
        </w:rPr>
        <w:t>);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- водоносный горизонт олигоценовых отложений атлымской свиты (</w:t>
      </w:r>
      <w:r w:rsidRPr="006D337B">
        <w:rPr>
          <w:sz w:val="24"/>
          <w:szCs w:val="24"/>
          <w:lang w:val="en-US"/>
        </w:rPr>
        <w:t>P</w:t>
      </w:r>
      <w:r w:rsidRPr="006D337B">
        <w:rPr>
          <w:b/>
          <w:sz w:val="24"/>
          <w:szCs w:val="24"/>
          <w:vertAlign w:val="subscript"/>
        </w:rPr>
        <w:t xml:space="preserve">3 </w:t>
      </w:r>
      <w:r w:rsidRPr="006D337B">
        <w:rPr>
          <w:b/>
          <w:sz w:val="24"/>
          <w:szCs w:val="24"/>
          <w:lang w:val="en-US"/>
        </w:rPr>
        <w:t>at</w:t>
      </w:r>
      <w:r w:rsidRPr="006D337B">
        <w:rPr>
          <w:sz w:val="24"/>
          <w:szCs w:val="24"/>
        </w:rPr>
        <w:t xml:space="preserve">). 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rFonts w:asciiTheme="minorHAnsi" w:hAnsiTheme="minorHAnsi"/>
          <w:sz w:val="24"/>
          <w:szCs w:val="24"/>
        </w:rPr>
        <w:t>Данные водоносные горизонты, благодаря неглубокому залеганию и сравнительно х</w:t>
      </w:r>
      <w:r w:rsidRPr="006D337B">
        <w:rPr>
          <w:rFonts w:asciiTheme="minorHAnsi" w:hAnsiTheme="minorHAnsi"/>
          <w:sz w:val="24"/>
          <w:szCs w:val="24"/>
        </w:rPr>
        <w:t>о</w:t>
      </w:r>
      <w:r w:rsidRPr="006D337B">
        <w:rPr>
          <w:rFonts w:asciiTheme="minorHAnsi" w:hAnsiTheme="minorHAnsi"/>
          <w:sz w:val="24"/>
          <w:szCs w:val="24"/>
        </w:rPr>
        <w:t>рошему качеству заключенных в них подземных вод, имеют большое практическое значение в решении вопроса снабжения водой сельских населённых пунктов (село Новогандичево, поселки: Суходолье и Белолебяжий).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i/>
          <w:sz w:val="24"/>
          <w:szCs w:val="24"/>
          <w:u w:val="single"/>
        </w:rPr>
      </w:pPr>
      <w:r w:rsidRPr="006D337B">
        <w:rPr>
          <w:i/>
          <w:sz w:val="24"/>
          <w:szCs w:val="24"/>
          <w:u w:val="single"/>
        </w:rPr>
        <w:t>Водоносный горизонт эоплейстоценовых отложений каргатской свиты (</w:t>
      </w:r>
      <w:r w:rsidRPr="006D337B">
        <w:rPr>
          <w:b/>
          <w:i/>
          <w:sz w:val="24"/>
          <w:szCs w:val="24"/>
          <w:u w:val="single"/>
          <w:lang w:val="en-US"/>
        </w:rPr>
        <w:t>aQ</w:t>
      </w:r>
      <w:r w:rsidRPr="006D337B">
        <w:rPr>
          <w:b/>
          <w:i/>
          <w:sz w:val="24"/>
          <w:szCs w:val="24"/>
          <w:u w:val="single"/>
          <w:vertAlign w:val="subscript"/>
          <w:lang w:val="en-US"/>
        </w:rPr>
        <w:t>EI</w:t>
      </w:r>
      <w:r w:rsidRPr="006D337B">
        <w:rPr>
          <w:b/>
          <w:i/>
          <w:sz w:val="24"/>
          <w:szCs w:val="24"/>
          <w:u w:val="single"/>
        </w:rPr>
        <w:t xml:space="preserve"> </w:t>
      </w:r>
      <w:r w:rsidRPr="006D337B">
        <w:rPr>
          <w:b/>
          <w:i/>
          <w:sz w:val="24"/>
          <w:szCs w:val="24"/>
          <w:u w:val="single"/>
          <w:lang w:val="en-US"/>
        </w:rPr>
        <w:t>kg</w:t>
      </w:r>
      <w:r w:rsidRPr="006D337B">
        <w:rPr>
          <w:i/>
          <w:sz w:val="24"/>
          <w:szCs w:val="24"/>
          <w:u w:val="single"/>
        </w:rPr>
        <w:t>)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 границах характеризуемой территории пользуется повсеместным распространением при глубине залегания кровли водоносного горизонта на отметках 32,0-45,5 метров, подо</w:t>
      </w:r>
      <w:r w:rsidRPr="006D337B">
        <w:rPr>
          <w:sz w:val="24"/>
          <w:szCs w:val="24"/>
        </w:rPr>
        <w:t>ш</w:t>
      </w:r>
      <w:r w:rsidRPr="006D337B">
        <w:rPr>
          <w:sz w:val="24"/>
          <w:szCs w:val="24"/>
        </w:rPr>
        <w:t>вы - 43,0-56,0 метров ниже дневной поверхности (Таблица 2.2). В литологическом отнош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>нии водоносный горизонт представлен преимущественно мелкозернистыми песками мо</w:t>
      </w:r>
      <w:r w:rsidRPr="006D337B">
        <w:rPr>
          <w:sz w:val="24"/>
          <w:szCs w:val="24"/>
        </w:rPr>
        <w:t>щ</w:t>
      </w:r>
      <w:r w:rsidRPr="006D337B">
        <w:rPr>
          <w:sz w:val="24"/>
          <w:szCs w:val="24"/>
        </w:rPr>
        <w:t>ностью 10,5-13,6 метров. Практически повсеместно водоносный горизонт перекрывается в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доупорными породами (тяжёлые глины и суглинки) убинской свиты (</w:t>
      </w:r>
      <w:r w:rsidRPr="006D337B">
        <w:rPr>
          <w:b/>
          <w:sz w:val="24"/>
          <w:szCs w:val="24"/>
          <w:lang w:val="en-US"/>
        </w:rPr>
        <w:t>lQ</w:t>
      </w:r>
      <w:r w:rsidRPr="006D337B">
        <w:rPr>
          <w:b/>
          <w:sz w:val="24"/>
          <w:szCs w:val="24"/>
          <w:vertAlign w:val="subscript"/>
          <w:lang w:val="en-US"/>
        </w:rPr>
        <w:t>EII</w:t>
      </w:r>
      <w:r w:rsidRPr="006D337B">
        <w:rPr>
          <w:b/>
          <w:sz w:val="24"/>
          <w:szCs w:val="24"/>
          <w:vertAlign w:val="subscript"/>
        </w:rPr>
        <w:t xml:space="preserve"> </w:t>
      </w:r>
      <w:r w:rsidRPr="006D337B">
        <w:rPr>
          <w:b/>
          <w:sz w:val="24"/>
          <w:szCs w:val="24"/>
          <w:lang w:val="en-US"/>
        </w:rPr>
        <w:t>ub</w:t>
      </w:r>
      <w:r w:rsidRPr="006D337B">
        <w:rPr>
          <w:sz w:val="24"/>
          <w:szCs w:val="24"/>
        </w:rPr>
        <w:t>) мощностью в среднем 16 метров и слабопроницаемыми суглинками федосовской свиты (</w:t>
      </w:r>
      <w:r w:rsidRPr="006D337B">
        <w:rPr>
          <w:b/>
          <w:sz w:val="24"/>
          <w:szCs w:val="24"/>
          <w:lang w:val="en-US"/>
        </w:rPr>
        <w:t>lQ</w:t>
      </w:r>
      <w:r w:rsidRPr="006D337B">
        <w:rPr>
          <w:b/>
          <w:sz w:val="24"/>
          <w:szCs w:val="24"/>
          <w:vertAlign w:val="subscript"/>
          <w:lang w:val="en-US"/>
        </w:rPr>
        <w:t>I</w:t>
      </w:r>
      <w:r w:rsidRPr="006D337B">
        <w:rPr>
          <w:b/>
          <w:sz w:val="24"/>
          <w:szCs w:val="24"/>
          <w:vertAlign w:val="subscript"/>
        </w:rPr>
        <w:t>-</w:t>
      </w:r>
      <w:r w:rsidRPr="006D337B">
        <w:rPr>
          <w:b/>
          <w:sz w:val="24"/>
          <w:szCs w:val="24"/>
          <w:vertAlign w:val="subscript"/>
          <w:lang w:val="en-US"/>
        </w:rPr>
        <w:t>II</w:t>
      </w:r>
      <w:r w:rsidRPr="006D337B">
        <w:rPr>
          <w:b/>
          <w:sz w:val="24"/>
          <w:szCs w:val="24"/>
          <w:vertAlign w:val="subscript"/>
        </w:rPr>
        <w:t xml:space="preserve"> </w:t>
      </w:r>
      <w:r w:rsidRPr="006D337B">
        <w:rPr>
          <w:b/>
          <w:sz w:val="24"/>
          <w:szCs w:val="24"/>
          <w:lang w:val="en-US"/>
        </w:rPr>
        <w:t>fd</w:t>
      </w:r>
      <w:r w:rsidRPr="006D337B">
        <w:rPr>
          <w:sz w:val="24"/>
          <w:szCs w:val="24"/>
        </w:rPr>
        <w:t>) средней мощностью 23 м. Подстилается горизонт на всей площади своего распространения вод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упорными средне-верхнемиоценовыми глинами таволжанской свиты (</w:t>
      </w:r>
      <w:r w:rsidRPr="006D337B">
        <w:rPr>
          <w:b/>
          <w:sz w:val="24"/>
          <w:szCs w:val="24"/>
          <w:lang w:val="en-US"/>
        </w:rPr>
        <w:t>N</w:t>
      </w:r>
      <w:r w:rsidRPr="006D337B">
        <w:rPr>
          <w:b/>
          <w:sz w:val="24"/>
          <w:szCs w:val="24"/>
          <w:vertAlign w:val="subscript"/>
        </w:rPr>
        <w:t>1</w:t>
      </w:r>
      <w:r w:rsidRPr="006D337B">
        <w:rPr>
          <w:b/>
          <w:sz w:val="24"/>
          <w:szCs w:val="24"/>
        </w:rPr>
        <w:t xml:space="preserve"> </w:t>
      </w:r>
      <w:r w:rsidRPr="006D337B">
        <w:rPr>
          <w:b/>
          <w:sz w:val="24"/>
          <w:szCs w:val="24"/>
          <w:lang w:val="en-US"/>
        </w:rPr>
        <w:t>tv</w:t>
      </w:r>
      <w:r w:rsidRPr="006D337B">
        <w:rPr>
          <w:sz w:val="24"/>
          <w:szCs w:val="24"/>
        </w:rPr>
        <w:t>)</w:t>
      </w:r>
      <w:r w:rsidRPr="006D337B">
        <w:rPr>
          <w:b/>
          <w:sz w:val="24"/>
          <w:szCs w:val="24"/>
        </w:rPr>
        <w:t>.</w:t>
      </w:r>
      <w:r w:rsidRPr="006D337B">
        <w:rPr>
          <w:sz w:val="24"/>
          <w:szCs w:val="24"/>
        </w:rPr>
        <w:t xml:space="preserve"> 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 гидрогеологическом отношении  глинистые отложения убинской свиты (</w:t>
      </w:r>
      <w:r w:rsidRPr="006D337B">
        <w:rPr>
          <w:b/>
          <w:sz w:val="24"/>
          <w:szCs w:val="24"/>
          <w:lang w:val="en-US"/>
        </w:rPr>
        <w:t>lQ</w:t>
      </w:r>
      <w:r w:rsidRPr="006D337B">
        <w:rPr>
          <w:b/>
          <w:sz w:val="24"/>
          <w:szCs w:val="24"/>
          <w:vertAlign w:val="subscript"/>
          <w:lang w:val="en-US"/>
        </w:rPr>
        <w:t>EII</w:t>
      </w:r>
      <w:r w:rsidRPr="006D337B">
        <w:rPr>
          <w:b/>
          <w:sz w:val="24"/>
          <w:szCs w:val="24"/>
          <w:vertAlign w:val="subscript"/>
        </w:rPr>
        <w:t xml:space="preserve"> </w:t>
      </w:r>
      <w:r w:rsidRPr="006D337B">
        <w:rPr>
          <w:b/>
          <w:sz w:val="24"/>
          <w:szCs w:val="24"/>
          <w:lang w:val="en-US"/>
        </w:rPr>
        <w:t>ub</w:t>
      </w:r>
      <w:r w:rsidRPr="006D337B">
        <w:rPr>
          <w:sz w:val="24"/>
          <w:szCs w:val="24"/>
        </w:rPr>
        <w:t>) представляют собой районный водоупор, разделяющий грунтовые воды отложений фед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совской свиты и подземные воды водоносного горизонта каргатской свиты (</w:t>
      </w:r>
      <w:r w:rsidRPr="006D337B">
        <w:rPr>
          <w:b/>
          <w:sz w:val="24"/>
          <w:szCs w:val="24"/>
          <w:lang w:val="en-US"/>
        </w:rPr>
        <w:t>aQ</w:t>
      </w:r>
      <w:r w:rsidRPr="006D337B">
        <w:rPr>
          <w:b/>
          <w:sz w:val="24"/>
          <w:szCs w:val="24"/>
          <w:vertAlign w:val="subscript"/>
          <w:lang w:val="en-US"/>
        </w:rPr>
        <w:t>EI</w:t>
      </w:r>
      <w:r w:rsidRPr="006D337B">
        <w:rPr>
          <w:b/>
          <w:sz w:val="24"/>
          <w:szCs w:val="24"/>
        </w:rPr>
        <w:t xml:space="preserve"> </w:t>
      </w:r>
      <w:r w:rsidRPr="006D337B">
        <w:rPr>
          <w:b/>
          <w:sz w:val="24"/>
          <w:szCs w:val="24"/>
          <w:lang w:val="en-US"/>
        </w:rPr>
        <w:t>kg</w:t>
      </w:r>
      <w:r w:rsidRPr="006D337B">
        <w:rPr>
          <w:sz w:val="24"/>
          <w:szCs w:val="24"/>
        </w:rPr>
        <w:t>).</w:t>
      </w:r>
      <w:r w:rsidRPr="006D337B">
        <w:rPr>
          <w:b/>
          <w:sz w:val="24"/>
          <w:szCs w:val="24"/>
        </w:rPr>
        <w:t xml:space="preserve"> </w:t>
      </w:r>
      <w:r w:rsidRPr="006D337B">
        <w:rPr>
          <w:sz w:val="24"/>
          <w:szCs w:val="24"/>
        </w:rPr>
        <w:t>По р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>зультатам обработки материалов режимных наблюдений по скважинам [Тарасов Г.П. Фо</w:t>
      </w:r>
      <w:r w:rsidRPr="006D337B">
        <w:rPr>
          <w:sz w:val="24"/>
          <w:szCs w:val="24"/>
        </w:rPr>
        <w:t>р</w:t>
      </w:r>
      <w:r w:rsidRPr="006D337B">
        <w:rPr>
          <w:sz w:val="24"/>
          <w:szCs w:val="24"/>
        </w:rPr>
        <w:t>мирование и условия взаимосвязи напорных и грунтовых вод Восточной Барабы, 1987], ра</w:t>
      </w:r>
      <w:r w:rsidRPr="006D337B">
        <w:rPr>
          <w:sz w:val="24"/>
          <w:szCs w:val="24"/>
        </w:rPr>
        <w:t>с</w:t>
      </w:r>
      <w:r w:rsidRPr="006D337B">
        <w:rPr>
          <w:sz w:val="24"/>
          <w:szCs w:val="24"/>
        </w:rPr>
        <w:t>считанные (нормативные) значения коэффициента фильтрации глин убинской свиты соста</w:t>
      </w:r>
      <w:r w:rsidRPr="006D337B">
        <w:rPr>
          <w:sz w:val="24"/>
          <w:szCs w:val="24"/>
        </w:rPr>
        <w:t>в</w:t>
      </w:r>
      <w:r w:rsidRPr="006D337B">
        <w:rPr>
          <w:sz w:val="24"/>
          <w:szCs w:val="24"/>
        </w:rPr>
        <w:t>ляют 1,0*10</w:t>
      </w:r>
      <w:r w:rsidRPr="006D337B">
        <w:rPr>
          <w:sz w:val="24"/>
          <w:szCs w:val="24"/>
          <w:vertAlign w:val="superscript"/>
        </w:rPr>
        <w:t xml:space="preserve">-4 </w:t>
      </w:r>
      <w:r w:rsidRPr="006D337B">
        <w:rPr>
          <w:sz w:val="24"/>
          <w:szCs w:val="24"/>
        </w:rPr>
        <w:t xml:space="preserve"> м/сут. 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Воды продуктивного водоносного горизонта (</w:t>
      </w:r>
      <w:r w:rsidRPr="006D337B">
        <w:rPr>
          <w:b/>
          <w:sz w:val="24"/>
          <w:szCs w:val="24"/>
          <w:lang w:val="en-US"/>
        </w:rPr>
        <w:t>aQ</w:t>
      </w:r>
      <w:r w:rsidRPr="006D337B">
        <w:rPr>
          <w:b/>
          <w:sz w:val="24"/>
          <w:szCs w:val="24"/>
          <w:vertAlign w:val="subscript"/>
          <w:lang w:val="en-US"/>
        </w:rPr>
        <w:t>EI</w:t>
      </w:r>
      <w:r w:rsidRPr="006D337B">
        <w:rPr>
          <w:b/>
          <w:sz w:val="24"/>
          <w:szCs w:val="24"/>
        </w:rPr>
        <w:t xml:space="preserve"> </w:t>
      </w:r>
      <w:r w:rsidRPr="006D337B">
        <w:rPr>
          <w:b/>
          <w:sz w:val="24"/>
          <w:szCs w:val="24"/>
          <w:lang w:val="en-US"/>
        </w:rPr>
        <w:t>kg</w:t>
      </w:r>
      <w:r w:rsidRPr="006D337B">
        <w:rPr>
          <w:sz w:val="24"/>
          <w:szCs w:val="24"/>
        </w:rPr>
        <w:t>)</w:t>
      </w:r>
      <w:r w:rsidRPr="006D337B">
        <w:rPr>
          <w:b/>
          <w:sz w:val="24"/>
          <w:szCs w:val="24"/>
        </w:rPr>
        <w:t xml:space="preserve"> </w:t>
      </w:r>
      <w:r w:rsidRPr="006D337B">
        <w:rPr>
          <w:sz w:val="24"/>
          <w:szCs w:val="24"/>
        </w:rPr>
        <w:t>напорные. Пьезометрический уровень их устанавливается на глубинах от 2-4 м (с. Новогандичево, пос. Белолебяжий) до 4,0-9,0 м (пос. Суходолье) ниже поверхности земли (Таблица 2.2). Вектор естественного п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тока подземных вод с гидравлическим градиентом 0,0005-0,001 1/м направлен преимущес</w:t>
      </w:r>
      <w:r w:rsidRPr="006D337B">
        <w:rPr>
          <w:sz w:val="24"/>
          <w:szCs w:val="24"/>
        </w:rPr>
        <w:t>т</w:t>
      </w:r>
      <w:r w:rsidRPr="006D337B">
        <w:rPr>
          <w:sz w:val="24"/>
          <w:szCs w:val="24"/>
        </w:rPr>
        <w:t>венно в юго-западном направлении.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Средние (преобладающие) значения характеристик водообильности скважин по оц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>ниваемым населённым пунктам составляют: 5,1 л/с (18,4 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/час) при понижении уровня в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lastRenderedPageBreak/>
        <w:t>ды на 14,0 м, удельный дебит 0,36 л/с (1,3 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/час), - с.Новогандичево; 1,5 л/с (5,4 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/час) при понижении уровня воды на 6,6 м, удельный дебит 0,23 л/с (0,83 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/час), - пос. Суходолье; 2,5 л/с (9,0 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/час) при понижении уровня воды на 6,0 м, удельный дебит 0,42 л/с (1,51 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/час), - пос. Белолебяжий (Таблица 2.2). Водопроводимость песков варьирует</w:t>
      </w:r>
      <w:r w:rsidR="00C10446">
        <w:rPr>
          <w:sz w:val="24"/>
          <w:szCs w:val="24"/>
        </w:rPr>
        <w:t>ся</w:t>
      </w:r>
      <w:r w:rsidRPr="006D337B">
        <w:rPr>
          <w:sz w:val="24"/>
          <w:szCs w:val="24"/>
        </w:rPr>
        <w:t xml:space="preserve"> в относительно у</w:t>
      </w:r>
      <w:r w:rsidRPr="006D337B">
        <w:rPr>
          <w:sz w:val="24"/>
          <w:szCs w:val="24"/>
        </w:rPr>
        <w:t>з</w:t>
      </w:r>
      <w:r w:rsidRPr="006D337B">
        <w:rPr>
          <w:sz w:val="24"/>
          <w:szCs w:val="24"/>
        </w:rPr>
        <w:t>ком диапазоне значений и характеризуется численными величинами 70-80  м</w:t>
      </w:r>
      <w:r w:rsidRPr="006D337B">
        <w:rPr>
          <w:sz w:val="24"/>
          <w:szCs w:val="24"/>
          <w:vertAlign w:val="superscript"/>
        </w:rPr>
        <w:t>2</w:t>
      </w:r>
      <w:r w:rsidRPr="006D337B">
        <w:rPr>
          <w:sz w:val="24"/>
          <w:szCs w:val="24"/>
        </w:rPr>
        <w:t>/сут. Величина активной пористости (водоотдачи) составляет 0,20 д.е.</w:t>
      </w:r>
    </w:p>
    <w:p w:rsidR="006D337B" w:rsidRPr="006D337B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По своему химическому составу воды преимущественно гидрокарбонатные, реже хл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ридно-гидрокарбонатные с величиной сухого остатка 0,6-0,9 г/дм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 xml:space="preserve">. </w:t>
      </w:r>
    </w:p>
    <w:p w:rsidR="006D337B" w:rsidRDefault="006D337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По результатам микрохимических анализов, содержание токсических элементов не выходит за пределы, регламентированные СанПиН 2.1.4.1074-01, за исключением повыше</w:t>
      </w:r>
      <w:r w:rsidRPr="006D337B">
        <w:rPr>
          <w:sz w:val="24"/>
          <w:szCs w:val="24"/>
        </w:rPr>
        <w:t>н</w:t>
      </w:r>
      <w:r w:rsidRPr="006D337B">
        <w:rPr>
          <w:sz w:val="24"/>
          <w:szCs w:val="24"/>
        </w:rPr>
        <w:t>ного содержания железа и марганца. В водном преобладает железо в закисной форме. В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 xml:space="preserve">личина </w:t>
      </w:r>
      <w:r w:rsidRPr="006D337B">
        <w:rPr>
          <w:b/>
          <w:sz w:val="24"/>
          <w:szCs w:val="24"/>
        </w:rPr>
        <w:t>рН</w:t>
      </w:r>
      <w:r w:rsidRPr="006D337B">
        <w:rPr>
          <w:sz w:val="24"/>
          <w:szCs w:val="24"/>
        </w:rPr>
        <w:t xml:space="preserve"> в среднем составляет 7,3 единицы. Щёлочность более 8-9 мг-экв. Общая жёс</w:t>
      </w:r>
      <w:r w:rsidRPr="006D337B">
        <w:rPr>
          <w:sz w:val="24"/>
          <w:szCs w:val="24"/>
        </w:rPr>
        <w:t>т</w:t>
      </w:r>
      <w:r w:rsidRPr="006D337B">
        <w:rPr>
          <w:sz w:val="24"/>
          <w:szCs w:val="24"/>
        </w:rPr>
        <w:t>кость в подавляющем большинстве случаев не выходит за пределы, регламентированные САнПиН 2.1.4.1074-01. В отдельных случаях отмечается повышенные (по отношению к ПДК)  содержания магния (более 50 мг/дм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) и натрия (более 200 мг/дм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 xml:space="preserve">), Таблица 2.2. </w:t>
      </w:r>
    </w:p>
    <w:p w:rsidR="00B7058D" w:rsidRPr="006D337B" w:rsidRDefault="00B7058D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</w:p>
    <w:p w:rsidR="006D337B" w:rsidRPr="006D337B" w:rsidRDefault="006D337B" w:rsidP="006D337B">
      <w:pPr>
        <w:tabs>
          <w:tab w:val="left" w:pos="5250"/>
        </w:tabs>
        <w:spacing w:after="0" w:line="360" w:lineRule="auto"/>
        <w:ind w:firstLine="567"/>
        <w:jc w:val="center"/>
        <w:rPr>
          <w:i/>
          <w:sz w:val="24"/>
          <w:szCs w:val="24"/>
          <w:u w:val="single"/>
        </w:rPr>
      </w:pPr>
      <w:r w:rsidRPr="006D337B">
        <w:rPr>
          <w:i/>
          <w:sz w:val="24"/>
          <w:szCs w:val="24"/>
          <w:u w:val="single"/>
        </w:rPr>
        <w:t>Водоносный горизонт олигоценовых отложений атлымской свиты (</w:t>
      </w:r>
      <w:r w:rsidRPr="006D337B">
        <w:rPr>
          <w:b/>
          <w:i/>
          <w:sz w:val="24"/>
          <w:szCs w:val="24"/>
          <w:u w:val="single"/>
          <w:lang w:val="en-US"/>
        </w:rPr>
        <w:t>P</w:t>
      </w:r>
      <w:r w:rsidRPr="006D337B">
        <w:rPr>
          <w:b/>
          <w:i/>
          <w:sz w:val="24"/>
          <w:szCs w:val="24"/>
          <w:u w:val="single"/>
          <w:vertAlign w:val="subscript"/>
        </w:rPr>
        <w:t xml:space="preserve">3 </w:t>
      </w:r>
      <w:r w:rsidRPr="006D337B">
        <w:rPr>
          <w:b/>
          <w:i/>
          <w:sz w:val="24"/>
          <w:szCs w:val="24"/>
          <w:u w:val="single"/>
          <w:lang w:val="en-US"/>
        </w:rPr>
        <w:t>at</w:t>
      </w:r>
      <w:r w:rsidRPr="006D337B">
        <w:rPr>
          <w:i/>
          <w:sz w:val="24"/>
          <w:szCs w:val="24"/>
          <w:u w:val="single"/>
        </w:rPr>
        <w:t>)</w:t>
      </w:r>
    </w:p>
    <w:p w:rsidR="006D337B" w:rsidRPr="006D337B" w:rsidRDefault="006D337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 пределах характеризуемой территории пользуется повсеместным распространением. Буровыми скважинами кровля водоносного горизонта вскрывается на глубинах 230-238 ме</w:t>
      </w:r>
      <w:r w:rsidRPr="006D337B">
        <w:rPr>
          <w:sz w:val="24"/>
          <w:szCs w:val="24"/>
        </w:rPr>
        <w:t>т</w:t>
      </w:r>
      <w:r w:rsidRPr="006D337B">
        <w:rPr>
          <w:sz w:val="24"/>
          <w:szCs w:val="24"/>
        </w:rPr>
        <w:t xml:space="preserve">ров при средней мощности в 26 метров. </w:t>
      </w:r>
    </w:p>
    <w:p w:rsidR="006D337B" w:rsidRPr="006D337B" w:rsidRDefault="006D337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 литологическом отношении водоносный горизонт представляет собой мощную то</w:t>
      </w:r>
      <w:r w:rsidRPr="006D337B">
        <w:rPr>
          <w:sz w:val="24"/>
          <w:szCs w:val="24"/>
        </w:rPr>
        <w:t>л</w:t>
      </w:r>
      <w:r w:rsidRPr="006D337B">
        <w:rPr>
          <w:sz w:val="24"/>
          <w:szCs w:val="24"/>
        </w:rPr>
        <w:t>щу (26 м) аллювиальных песков светло-серых, серых, разнозернистых, полевошпатово-кварцевых, слабо слюдистых, с растительными остатками (в виде детрита, трухи и мелких обугленных древесных обломков), нередко в основании свиты пески гравелистые. Среди песков встречаются прослои глин и алевритов светло-серых и зеленовато-буроватых, то</w:t>
      </w:r>
      <w:r w:rsidRPr="006D337B">
        <w:rPr>
          <w:sz w:val="24"/>
          <w:szCs w:val="24"/>
        </w:rPr>
        <w:t>н</w:t>
      </w:r>
      <w:r w:rsidRPr="006D337B">
        <w:rPr>
          <w:sz w:val="24"/>
          <w:szCs w:val="24"/>
        </w:rPr>
        <w:t>кослоистых, с мелким растительным детритом, отпечатками листьев. В кровле водоносного горизонта залегают преимущественно глинистые отложения новомихайловской свиты. Зал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>гают аллювиальные отложения атлымской свиты на слабо размытой поверхности верхней пачки морских глин верхнетавдинской подсвиты (</w:t>
      </w:r>
      <w:r w:rsidRPr="006D337B">
        <w:rPr>
          <w:b/>
          <w:sz w:val="24"/>
          <w:szCs w:val="24"/>
          <w:lang w:val="en-US"/>
        </w:rPr>
        <w:t>P</w:t>
      </w:r>
      <w:r w:rsidRPr="006D337B">
        <w:rPr>
          <w:b/>
          <w:sz w:val="24"/>
          <w:szCs w:val="24"/>
          <w:vertAlign w:val="subscript"/>
        </w:rPr>
        <w:t>2</w:t>
      </w:r>
      <w:r w:rsidRPr="006D337B">
        <w:rPr>
          <w:b/>
          <w:sz w:val="24"/>
          <w:szCs w:val="24"/>
        </w:rPr>
        <w:t xml:space="preserve"> </w:t>
      </w:r>
      <w:r w:rsidRPr="006D337B">
        <w:rPr>
          <w:b/>
          <w:sz w:val="24"/>
          <w:szCs w:val="24"/>
          <w:lang w:val="en-US"/>
        </w:rPr>
        <w:t>tv</w:t>
      </w:r>
      <w:r w:rsidRPr="006D337B">
        <w:rPr>
          <w:sz w:val="24"/>
          <w:szCs w:val="24"/>
        </w:rPr>
        <w:t>). Характер поведения изогипс подо</w:t>
      </w:r>
      <w:r w:rsidRPr="006D337B">
        <w:rPr>
          <w:sz w:val="24"/>
          <w:szCs w:val="24"/>
        </w:rPr>
        <w:t>ш</w:t>
      </w:r>
      <w:r w:rsidRPr="006D337B">
        <w:rPr>
          <w:sz w:val="24"/>
          <w:szCs w:val="24"/>
        </w:rPr>
        <w:t>вы горизонта отражает преемственность в унаследовании структурного плана, в целом пр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диктованного блоковым строением палеозойского фундамента.</w:t>
      </w:r>
    </w:p>
    <w:p w:rsidR="006D337B" w:rsidRPr="006D337B" w:rsidRDefault="006D337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lastRenderedPageBreak/>
        <w:t>Воды напорные. Отметки пьезометрического уровня подземных вод устанавливаются на отметках до+1,0 м выше поверхности земли. Скважины преимущественно самоизливают. Для описываемой территории характерно общее юго-западное направление естественного потока подземных вод.</w:t>
      </w:r>
    </w:p>
    <w:p w:rsidR="006D337B" w:rsidRPr="006D337B" w:rsidRDefault="006D337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Водообильность отложений значительная. Дебиты скважин изменяются от 5,6 л/с при понижении уровня воды на 30,2 м до 11,1 л/с при понижении  уровня воды на 19,0 м. Сре</w:t>
      </w:r>
      <w:r w:rsidRPr="006D337B">
        <w:rPr>
          <w:sz w:val="24"/>
          <w:szCs w:val="24"/>
        </w:rPr>
        <w:t>д</w:t>
      </w:r>
      <w:r w:rsidRPr="006D337B">
        <w:rPr>
          <w:sz w:val="24"/>
          <w:szCs w:val="24"/>
        </w:rPr>
        <w:t>нее значение достигнуто</w:t>
      </w:r>
      <w:r w:rsidR="007E2100">
        <w:rPr>
          <w:sz w:val="24"/>
          <w:szCs w:val="24"/>
        </w:rPr>
        <w:t>е</w:t>
      </w:r>
      <w:r w:rsidR="00C10446">
        <w:rPr>
          <w:sz w:val="24"/>
          <w:szCs w:val="24"/>
        </w:rPr>
        <w:t xml:space="preserve"> </w:t>
      </w:r>
      <w:r w:rsidRPr="006D337B">
        <w:rPr>
          <w:sz w:val="24"/>
          <w:szCs w:val="24"/>
        </w:rPr>
        <w:t xml:space="preserve"> при  строительных откачках водопритока по скважинам составл</w:t>
      </w:r>
      <w:r w:rsidRPr="006D337B">
        <w:rPr>
          <w:sz w:val="24"/>
          <w:szCs w:val="24"/>
        </w:rPr>
        <w:t>я</w:t>
      </w:r>
      <w:r w:rsidRPr="006D337B">
        <w:rPr>
          <w:sz w:val="24"/>
          <w:szCs w:val="24"/>
        </w:rPr>
        <w:t xml:space="preserve">ет 8,8 л/с при понижении уровня воды на 21,7 м, удельный дебит – 0,41 л/с. </w:t>
      </w:r>
    </w:p>
    <w:p w:rsidR="006D337B" w:rsidRDefault="006D337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6D337B">
        <w:rPr>
          <w:sz w:val="24"/>
          <w:szCs w:val="24"/>
        </w:rPr>
        <w:t>В качественном отношении подземные воды характеризуются преимущественно хл</w:t>
      </w:r>
      <w:r w:rsidRPr="006D337B">
        <w:rPr>
          <w:sz w:val="24"/>
          <w:szCs w:val="24"/>
        </w:rPr>
        <w:t>о</w:t>
      </w:r>
      <w:r w:rsidRPr="006D337B">
        <w:rPr>
          <w:sz w:val="24"/>
          <w:szCs w:val="24"/>
        </w:rPr>
        <w:t>ридно-гидрокарбонатным натриевым составом с величиной сухого остатка в среднем 0,8-1,0 г/дм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. Обобщённая формула химического состава имеет вид:</w:t>
      </w:r>
    </w:p>
    <w:p w:rsidR="00F232AB" w:rsidRPr="006D337B" w:rsidRDefault="00F232AB" w:rsidP="006D337B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</w:p>
    <w:p w:rsidR="006D337B" w:rsidRPr="006D337B" w:rsidRDefault="006D337B" w:rsidP="006D337B">
      <w:pPr>
        <w:tabs>
          <w:tab w:val="left" w:pos="5250"/>
        </w:tabs>
        <w:spacing w:after="0" w:line="360" w:lineRule="auto"/>
        <w:ind w:firstLine="567"/>
        <w:jc w:val="center"/>
        <w:rPr>
          <w:sz w:val="24"/>
          <w:szCs w:val="24"/>
        </w:rPr>
      </w:pPr>
      <w:r w:rsidRPr="006D337B">
        <w:rPr>
          <w:position w:val="-28"/>
          <w:sz w:val="24"/>
          <w:szCs w:val="24"/>
        </w:rPr>
        <w:object w:dxaOrig="272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6.1pt;height:32.55pt" o:ole="">
            <v:imagedata r:id="rId12" o:title=""/>
          </v:shape>
          <o:OLEObject Type="Embed" ProgID="Equation.3" ShapeID="_x0000_i1025" DrawAspect="Content" ObjectID="_1418107216" r:id="rId13"/>
        </w:object>
      </w:r>
    </w:p>
    <w:p w:rsidR="00B7058D" w:rsidRDefault="00B7058D" w:rsidP="00B7058D">
      <w:pPr>
        <w:tabs>
          <w:tab w:val="left" w:pos="5250"/>
        </w:tabs>
        <w:spacing w:after="0" w:line="360" w:lineRule="auto"/>
        <w:ind w:firstLine="567"/>
        <w:jc w:val="both"/>
        <w:rPr>
          <w:sz w:val="24"/>
          <w:szCs w:val="24"/>
        </w:rPr>
      </w:pPr>
    </w:p>
    <w:p w:rsidR="006D337B" w:rsidRPr="006D337B" w:rsidRDefault="006D337B" w:rsidP="00B7058D">
      <w:pPr>
        <w:tabs>
          <w:tab w:val="left" w:pos="5250"/>
        </w:tabs>
        <w:spacing w:after="0" w:line="360" w:lineRule="auto"/>
        <w:ind w:firstLine="567"/>
        <w:jc w:val="both"/>
        <w:rPr>
          <w:rStyle w:val="afff7"/>
          <w:szCs w:val="24"/>
        </w:rPr>
        <w:sectPr w:rsidR="006D337B" w:rsidRPr="006D337B" w:rsidSect="000471A2">
          <w:headerReference w:type="default" r:id="rId14"/>
          <w:footnotePr>
            <w:numRestart w:val="eachPage"/>
          </w:footnotePr>
          <w:pgSz w:w="11906" w:h="16838" w:code="257"/>
          <w:pgMar w:top="964" w:right="851" w:bottom="1134" w:left="1418" w:header="709" w:footer="709" w:gutter="0"/>
          <w:cols w:space="708"/>
          <w:docGrid w:linePitch="360"/>
        </w:sectPr>
      </w:pPr>
      <w:r w:rsidRPr="006D337B">
        <w:rPr>
          <w:sz w:val="24"/>
          <w:szCs w:val="24"/>
        </w:rPr>
        <w:t>Общая жёсткость составляет 5-6 моль/м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. Характерно наличие повышенного содерж</w:t>
      </w:r>
      <w:r w:rsidRPr="006D337B">
        <w:rPr>
          <w:sz w:val="24"/>
          <w:szCs w:val="24"/>
        </w:rPr>
        <w:t>а</w:t>
      </w:r>
      <w:r w:rsidRPr="006D337B">
        <w:rPr>
          <w:sz w:val="24"/>
          <w:szCs w:val="24"/>
        </w:rPr>
        <w:t>ния железа -  до 1,2  мг/дм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. Практически повсеместно отмечается повышенное по отнош</w:t>
      </w:r>
      <w:r w:rsidRPr="006D337B">
        <w:rPr>
          <w:sz w:val="24"/>
          <w:szCs w:val="24"/>
        </w:rPr>
        <w:t>е</w:t>
      </w:r>
      <w:r w:rsidRPr="006D337B">
        <w:rPr>
          <w:sz w:val="24"/>
          <w:szCs w:val="24"/>
        </w:rPr>
        <w:t>нию к ПДК СанПиН 2.1.4.1074-01 содержание натрия (более 200 мг/дм</w:t>
      </w:r>
      <w:r w:rsidRPr="006D337B">
        <w:rPr>
          <w:sz w:val="24"/>
          <w:szCs w:val="24"/>
          <w:vertAlign w:val="superscript"/>
        </w:rPr>
        <w:t>3</w:t>
      </w:r>
      <w:r w:rsidRPr="006D337B">
        <w:rPr>
          <w:sz w:val="24"/>
          <w:szCs w:val="24"/>
        </w:rPr>
        <w:t>).</w:t>
      </w:r>
    </w:p>
    <w:p w:rsidR="006D337B" w:rsidRPr="006D337B" w:rsidRDefault="006D337B" w:rsidP="006D337B">
      <w:pPr>
        <w:spacing w:after="0" w:line="360" w:lineRule="auto"/>
        <w:jc w:val="right"/>
        <w:rPr>
          <w:b/>
        </w:rPr>
      </w:pPr>
      <w:r w:rsidRPr="006D337B">
        <w:lastRenderedPageBreak/>
        <w:t>Таблица 2.2</w:t>
      </w:r>
    </w:p>
    <w:p w:rsidR="006D337B" w:rsidRPr="006D337B" w:rsidRDefault="006D337B" w:rsidP="006D337B">
      <w:pPr>
        <w:spacing w:after="0" w:line="360" w:lineRule="auto"/>
        <w:jc w:val="center"/>
        <w:rPr>
          <w:b/>
          <w:sz w:val="24"/>
          <w:szCs w:val="24"/>
        </w:rPr>
      </w:pPr>
      <w:r w:rsidRPr="006D337B">
        <w:rPr>
          <w:b/>
          <w:sz w:val="24"/>
          <w:szCs w:val="24"/>
        </w:rPr>
        <w:t>Гидрогеологическая характеристика эксплуатационных скважин</w:t>
      </w:r>
    </w:p>
    <w:tbl>
      <w:tblPr>
        <w:tblW w:w="15107" w:type="dxa"/>
        <w:tblInd w:w="93" w:type="dxa"/>
        <w:tblLook w:val="04A0"/>
      </w:tblPr>
      <w:tblGrid>
        <w:gridCol w:w="960"/>
        <w:gridCol w:w="960"/>
        <w:gridCol w:w="1060"/>
        <w:gridCol w:w="1821"/>
        <w:gridCol w:w="960"/>
        <w:gridCol w:w="1820"/>
        <w:gridCol w:w="960"/>
        <w:gridCol w:w="673"/>
        <w:gridCol w:w="1108"/>
        <w:gridCol w:w="1027"/>
        <w:gridCol w:w="999"/>
        <w:gridCol w:w="2759"/>
      </w:tblGrid>
      <w:tr w:rsidR="006D337B" w:rsidRPr="006D337B" w:rsidTr="00367196">
        <w:trPr>
          <w:trHeight w:val="24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 w:cs="Arial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 w:cs="Arial"/>
                <w:sz w:val="16"/>
                <w:szCs w:val="16"/>
                <w:lang w:eastAsia="ru-RU"/>
              </w:rPr>
              <w:t> 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№№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 w:cs="Arial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п/п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№ скв.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Год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бурения</w:t>
            </w:r>
          </w:p>
        </w:tc>
        <w:tc>
          <w:tcPr>
            <w:tcW w:w="10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Глубина, м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Абс. отм.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устья, м</w:t>
            </w:r>
          </w:p>
        </w:tc>
        <w:tc>
          <w:tcPr>
            <w:tcW w:w="182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Местоположение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Интервал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залегания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вод. гор-та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Литологический 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состав водо- 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носного горизонта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Геологич.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индекс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вод. гор-та</w:t>
            </w:r>
          </w:p>
        </w:tc>
        <w:tc>
          <w:tcPr>
            <w:tcW w:w="380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Гидрогеологические данные</w:t>
            </w:r>
          </w:p>
        </w:tc>
        <w:tc>
          <w:tcPr>
            <w:tcW w:w="27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Формула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химического 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состава (Fe-мг/куб.дм)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6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Дебит,</w:t>
            </w:r>
          </w:p>
          <w:p w:rsidR="006D337B" w:rsidRPr="006D337B" w:rsidRDefault="006D337B" w:rsidP="006D337B">
            <w:pPr>
              <w:spacing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(л/с)</w:t>
            </w:r>
          </w:p>
        </w:tc>
        <w:tc>
          <w:tcPr>
            <w:tcW w:w="110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Понижение</w:t>
            </w:r>
          </w:p>
          <w:p w:rsidR="006D337B" w:rsidRPr="006D337B" w:rsidRDefault="006D337B" w:rsidP="006D337B">
            <w:pPr>
              <w:spacing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(м)</w:t>
            </w:r>
          </w:p>
        </w:tc>
        <w:tc>
          <w:tcPr>
            <w:tcW w:w="1027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Удельный</w:t>
            </w:r>
          </w:p>
          <w:p w:rsidR="006D337B" w:rsidRPr="006D337B" w:rsidRDefault="006D337B" w:rsidP="006D337B">
            <w:pPr>
              <w:spacing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дебит (л/с)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Статич. </w:t>
            </w:r>
          </w:p>
        </w:tc>
        <w:tc>
          <w:tcPr>
            <w:tcW w:w="275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</w:tr>
      <w:tr w:rsidR="006D337B" w:rsidRPr="006D337B" w:rsidTr="006D337B">
        <w:trPr>
          <w:trHeight w:val="256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уровень (м)</w:t>
            </w:r>
          </w:p>
        </w:tc>
        <w:tc>
          <w:tcPr>
            <w:tcW w:w="27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</w:tr>
      <w:tr w:rsidR="006D337B" w:rsidRPr="006D337B" w:rsidTr="006D337B">
        <w:trPr>
          <w:trHeight w:val="240"/>
        </w:trPr>
        <w:tc>
          <w:tcPr>
            <w:tcW w:w="1510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с. Новогандичево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3-СБВ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267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235-265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30,2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0,18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+0,2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2007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Новогандичево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126-92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265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Новогандичево,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235-263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0,58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+1,0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50 Cl30 SO4. 20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360 м к В от пекарни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M0,9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Na63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Ca21Mg16(Ж-5,8)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13955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259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Новогандичево,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238-259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10,0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0,40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58 Cl 31 SO4. 11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400 м к СВ от магаз.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M0,8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Na58Ca21Mg21 (Ж-5,8)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10034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260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Новогандичево,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236-260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8,3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0,41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+1,0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59 Cl 35 SO4. 6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В окраина, ферма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M0,8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Na65Ca18Mg17 (Ж-5,1)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7935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256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Новогандичево,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230-256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0,41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+1,0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54 Cl 25 SO4. 21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ЮВ окраина, ферма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M1,0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Na74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Ca15Mg11(Ж-4,7)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6.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115-88</w:t>
            </w:r>
          </w:p>
        </w:tc>
        <w:tc>
          <w:tcPr>
            <w:tcW w:w="10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262</w:t>
            </w:r>
          </w:p>
        </w:tc>
        <w:tc>
          <w:tcPr>
            <w:tcW w:w="18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СВ окраина, 300 м 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235-262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11,0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23,0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0,48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 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u w:val="single"/>
                <w:lang w:eastAsia="ru-RU"/>
              </w:rPr>
              <w:t>Cl51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 HCO3. 45 SO4. 4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1988</w:t>
            </w:r>
          </w:p>
        </w:tc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от животнов. компл.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M0,9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Na46Mg25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Ca12(Ж-7,7)</w:t>
            </w:r>
          </w:p>
        </w:tc>
      </w:tr>
      <w:tr w:rsidR="006D337B" w:rsidRPr="006D337B" w:rsidTr="006D337B">
        <w:trPr>
          <w:trHeight w:val="240"/>
        </w:trPr>
        <w:tc>
          <w:tcPr>
            <w:tcW w:w="1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Средние значения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261/124</w:t>
            </w:r>
          </w:p>
        </w:tc>
        <w:tc>
          <w:tcPr>
            <w:tcW w:w="18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235-261 (мощность - 26 м)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P3 at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8,8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21,7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0,41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+0,5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 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7.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14048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46</w:t>
            </w:r>
          </w:p>
        </w:tc>
        <w:tc>
          <w:tcPr>
            <w:tcW w:w="18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Новогандичево,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28-46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3,0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20,0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87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10 км на ЮЗ, выпаса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M0,7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Na57Mg25Ca18(Ж-6,0)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8.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16102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55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с. Новогандичево, 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43-55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4,0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10,0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0,40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93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2,0 км на север, сад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M0,6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Ca36Na35Mg29(Ж-7,0)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9.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166-85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72</w:t>
            </w:r>
          </w:p>
        </w:tc>
        <w:tc>
          <w:tcPr>
            <w:tcW w:w="18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СВ окраина, 400 м 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48-57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8,3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12,0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0,70</w:t>
            </w:r>
          </w:p>
        </w:tc>
        <w:tc>
          <w:tcPr>
            <w:tcW w:w="9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HCO3. 61 Cl 29 SO4. 10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1985</w:t>
            </w:r>
          </w:p>
        </w:tc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от животнов. компл.</w:t>
            </w: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M0,9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Na58Ca21Mg21 (Ж-6,0)</w:t>
            </w:r>
          </w:p>
        </w:tc>
      </w:tr>
      <w:tr w:rsidR="006D337B" w:rsidRPr="006D337B" w:rsidTr="006D337B">
        <w:trPr>
          <w:trHeight w:val="240"/>
        </w:trPr>
        <w:tc>
          <w:tcPr>
            <w:tcW w:w="1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Средние значения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58/125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45,5-56 (мощность - 10,5 м)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5,1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2,7</w:t>
            </w: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 </w:t>
            </w:r>
          </w:p>
        </w:tc>
      </w:tr>
      <w:tr w:rsidR="006D337B" w:rsidRPr="006D337B" w:rsidTr="006D337B">
        <w:trPr>
          <w:trHeight w:val="240"/>
        </w:trPr>
        <w:tc>
          <w:tcPr>
            <w:tcW w:w="1510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пос. Суходолье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7232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54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Ферма №2,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40-54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0,32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63 Cl 29 SO4. 8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пос. Суходолье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M0,8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Na62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Ca20Mg17 (Ж-5,8)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12738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56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Суходолье,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43-56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2,0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0,28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83 SO4. 13 Cl 4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СВ окраина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M0,6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 xml:space="preserve"> Mg60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Na35Ca5 (Ж-7,5)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61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Ферма №2,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42-50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1,1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0,09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Суходолье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7328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51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Суходолье,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32-51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6,0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0,27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87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восточнее клуба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M0,7 Na64Mg25Ca11(Ж-4,8)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 w:cs="Arial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 w:cs="Arial"/>
                <w:sz w:val="16"/>
                <w:szCs w:val="16"/>
                <w:lang w:eastAsia="ru-RU"/>
              </w:rPr>
              <w:lastRenderedPageBreak/>
              <w:t> 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№№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 w:cs="Arial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п/п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№ скв.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Год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бурения</w:t>
            </w:r>
          </w:p>
        </w:tc>
        <w:tc>
          <w:tcPr>
            <w:tcW w:w="10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Глубина, м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Абс. отм.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устья, м</w:t>
            </w:r>
          </w:p>
        </w:tc>
        <w:tc>
          <w:tcPr>
            <w:tcW w:w="182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Местоположение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Интервал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залегания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вод. гор-та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Литологический 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состав водо- 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носного горизонта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Геологич.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индекс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вод. гор-та</w:t>
            </w:r>
          </w:p>
        </w:tc>
        <w:tc>
          <w:tcPr>
            <w:tcW w:w="38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Гидрогеологические данные</w:t>
            </w:r>
          </w:p>
        </w:tc>
        <w:tc>
          <w:tcPr>
            <w:tcW w:w="27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Формула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химического 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состава (Fe-мг/куб.дм)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</w:p>
        </w:tc>
        <w:tc>
          <w:tcPr>
            <w:tcW w:w="106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</w:p>
        </w:tc>
        <w:tc>
          <w:tcPr>
            <w:tcW w:w="182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Дебит,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(л/с)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Понижение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(м)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Удельный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дебит (л/с)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Статич.</w:t>
            </w:r>
          </w:p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уровень (м)</w:t>
            </w:r>
          </w:p>
        </w:tc>
        <w:tc>
          <w:tcPr>
            <w:tcW w:w="2759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5.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10604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1970</w:t>
            </w:r>
          </w:p>
        </w:tc>
        <w:tc>
          <w:tcPr>
            <w:tcW w:w="10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52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82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с. Суходолье, 9 км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на ЮВ, выпаса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38-52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  <w:p w:rsidR="006D337B" w:rsidRPr="006D337B" w:rsidRDefault="006D337B" w:rsidP="006D337B">
            <w:pPr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1,4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3,0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0,47</w:t>
            </w:r>
          </w:p>
        </w:tc>
        <w:tc>
          <w:tcPr>
            <w:tcW w:w="9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7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н.с.</w:t>
            </w:r>
          </w:p>
        </w:tc>
      </w:tr>
      <w:tr w:rsidR="006D337B" w:rsidRPr="006D337B" w:rsidTr="006D337B">
        <w:trPr>
          <w:trHeight w:val="240"/>
        </w:trPr>
        <w:tc>
          <w:tcPr>
            <w:tcW w:w="1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Средние значения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55/122</w:t>
            </w:r>
          </w:p>
        </w:tc>
        <w:tc>
          <w:tcPr>
            <w:tcW w:w="1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39,0-52,6 (мощность - 13,6)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1,5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6,6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0,23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2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 </w:t>
            </w:r>
          </w:p>
        </w:tc>
      </w:tr>
      <w:tr w:rsidR="006D337B" w:rsidRPr="006D337B" w:rsidTr="006D337B">
        <w:trPr>
          <w:trHeight w:val="240"/>
        </w:trPr>
        <w:tc>
          <w:tcPr>
            <w:tcW w:w="1510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i/>
                <w:iCs/>
                <w:sz w:val="16"/>
                <w:szCs w:val="16"/>
                <w:lang w:eastAsia="ru-RU"/>
              </w:rPr>
              <w:t>пос. Белолебяжий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15385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>45</w:t>
            </w:r>
          </w:p>
        </w:tc>
        <w:tc>
          <w:tcPr>
            <w:tcW w:w="1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32-43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Песок серый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aQEI kg</w:t>
            </w:r>
          </w:p>
        </w:tc>
        <w:tc>
          <w:tcPr>
            <w:tcW w:w="6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2,5</w:t>
            </w:r>
          </w:p>
        </w:tc>
        <w:tc>
          <w:tcPr>
            <w:tcW w:w="11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6,0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0,42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7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 xml:space="preserve">           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HCO3. 45 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u w:val="single"/>
                <w:lang w:eastAsia="ru-RU"/>
              </w:rPr>
              <w:t>SO4. 46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u w:val="single"/>
                <w:lang w:eastAsia="ru-RU"/>
              </w:rPr>
              <w:t xml:space="preserve"> Cl 9 </w:t>
            </w:r>
          </w:p>
        </w:tc>
      </w:tr>
      <w:tr w:rsidR="006D337B" w:rsidRPr="006D337B" w:rsidTr="006D337B">
        <w:trPr>
          <w:trHeight w:val="240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1978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пос. Белолебяжье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мелкозернистый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6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</w:pPr>
          </w:p>
        </w:tc>
        <w:tc>
          <w:tcPr>
            <w:tcW w:w="2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337B" w:rsidRPr="006D337B" w:rsidRDefault="006D337B" w:rsidP="006D337B">
            <w:pPr>
              <w:spacing w:after="0" w:line="240" w:lineRule="auto"/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</w:pP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M1,4 Mg51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Ca43 Na6(</w:t>
            </w:r>
            <w:r w:rsidRPr="006D337B">
              <w:rPr>
                <w:rFonts w:asciiTheme="minorHAnsi" w:eastAsia="Times New Roman" w:hAnsiTheme="minorHAnsi"/>
                <w:b/>
                <w:bCs/>
                <w:sz w:val="16"/>
                <w:szCs w:val="16"/>
                <w:lang w:eastAsia="ru-RU"/>
              </w:rPr>
              <w:t>Ж-22,5</w:t>
            </w:r>
            <w:r w:rsidRPr="006D337B">
              <w:rPr>
                <w:rFonts w:asciiTheme="minorHAnsi" w:eastAsia="Times New Roman" w:hAnsiTheme="minorHAnsi"/>
                <w:sz w:val="16"/>
                <w:szCs w:val="16"/>
                <w:lang w:eastAsia="ru-RU"/>
              </w:rPr>
              <w:t>)</w:t>
            </w:r>
          </w:p>
        </w:tc>
      </w:tr>
    </w:tbl>
    <w:p w:rsidR="006D337B" w:rsidRPr="006D337B" w:rsidRDefault="006D337B" w:rsidP="006D337B">
      <w:pPr>
        <w:spacing w:after="0" w:line="240" w:lineRule="auto"/>
      </w:pPr>
    </w:p>
    <w:p w:rsidR="006D337B" w:rsidRPr="006D337B" w:rsidRDefault="006D337B" w:rsidP="006D337B">
      <w:pPr>
        <w:spacing w:after="0" w:line="240" w:lineRule="auto"/>
      </w:pPr>
      <w:r w:rsidRPr="006D337B">
        <w:t xml:space="preserve">Примечание: </w:t>
      </w:r>
    </w:p>
    <w:p w:rsidR="006D337B" w:rsidRPr="006D337B" w:rsidRDefault="006D337B" w:rsidP="006D337B">
      <w:pPr>
        <w:pStyle w:val="afffffff"/>
        <w:numPr>
          <w:ilvl w:val="0"/>
          <w:numId w:val="45"/>
        </w:numPr>
        <w:spacing w:after="0" w:line="240" w:lineRule="auto"/>
        <w:jc w:val="both"/>
        <w:rPr>
          <w:sz w:val="24"/>
          <w:lang w:eastAsia="ru-RU"/>
        </w:rPr>
      </w:pPr>
      <w:r w:rsidRPr="006D337B">
        <w:t>В столбце "Формула химического состава" жирным шрифтом показаны компоненты, содержание которых выходит за пределы ПДК СанПиН 2.1.4.1074-01;</w:t>
      </w:r>
    </w:p>
    <w:p w:rsidR="00974B3A" w:rsidRPr="00A126EF" w:rsidRDefault="006D337B" w:rsidP="006D337B">
      <w:pPr>
        <w:pStyle w:val="afffffff"/>
        <w:numPr>
          <w:ilvl w:val="0"/>
          <w:numId w:val="45"/>
        </w:numPr>
        <w:spacing w:after="0" w:line="240" w:lineRule="auto"/>
        <w:jc w:val="both"/>
        <w:rPr>
          <w:sz w:val="24"/>
          <w:lang w:eastAsia="ru-RU"/>
        </w:rPr>
      </w:pPr>
      <w:r w:rsidRPr="006D337B">
        <w:t>Характеристики представлены по данным учетных карточек бурения разведочно-эксплуатационных скважин ФБУ «Территориальный фонд ге</w:t>
      </w:r>
      <w:r w:rsidRPr="006D337B">
        <w:t>о</w:t>
      </w:r>
      <w:r w:rsidRPr="006D337B">
        <w:t>логической информации по СФО».</w:t>
      </w:r>
    </w:p>
    <w:p w:rsidR="00A126EF" w:rsidRPr="006D337B" w:rsidRDefault="00A126EF" w:rsidP="006D337B">
      <w:pPr>
        <w:pStyle w:val="afffffff"/>
        <w:numPr>
          <w:ilvl w:val="0"/>
          <w:numId w:val="45"/>
        </w:numPr>
        <w:spacing w:after="0" w:line="240" w:lineRule="auto"/>
        <w:jc w:val="both"/>
        <w:rPr>
          <w:rStyle w:val="afff7"/>
        </w:rPr>
        <w:sectPr w:rsidR="00A126EF" w:rsidRPr="006D337B" w:rsidSect="006D337B">
          <w:headerReference w:type="even" r:id="rId15"/>
          <w:headerReference w:type="default" r:id="rId16"/>
          <w:footnotePr>
            <w:numRestart w:val="eachPage"/>
          </w:footnotePr>
          <w:pgSz w:w="16838" w:h="11906" w:orient="landscape"/>
          <w:pgMar w:top="1276" w:right="1134" w:bottom="709" w:left="1134" w:header="708" w:footer="585" w:gutter="0"/>
          <w:cols w:space="708"/>
          <w:docGrid w:linePitch="360"/>
        </w:sectPr>
      </w:pPr>
    </w:p>
    <w:p w:rsidR="005B192A" w:rsidRPr="005B192A" w:rsidRDefault="00DE7837" w:rsidP="00DE7837">
      <w:pPr>
        <w:pStyle w:val="8"/>
      </w:pPr>
      <w:r>
        <w:lastRenderedPageBreak/>
        <w:t>2.3.</w:t>
      </w:r>
      <w:r w:rsidR="00F668A5">
        <w:t>5</w:t>
      </w:r>
      <w:r>
        <w:t xml:space="preserve"> </w:t>
      </w:r>
      <w:r w:rsidR="005B192A" w:rsidRPr="005B192A">
        <w:t>Почвы, биологические ресурсы</w:t>
      </w:r>
    </w:p>
    <w:p w:rsidR="00EE66E5" w:rsidRDefault="00EE66E5" w:rsidP="00DC70E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Месторождений минеральных ресурсов на территории не выявлено. К основным видам имеющихся природных ресурсов относятся почвенные, биологические, земельные ресурсы.</w:t>
      </w:r>
    </w:p>
    <w:p w:rsidR="00DC70E6" w:rsidRPr="00DC70E6" w:rsidRDefault="005B192A" w:rsidP="00DC70E6">
      <w:pPr>
        <w:spacing w:after="0" w:line="360" w:lineRule="auto"/>
        <w:ind w:firstLine="567"/>
        <w:jc w:val="both"/>
        <w:rPr>
          <w:rStyle w:val="afff7"/>
        </w:rPr>
      </w:pPr>
      <w:r w:rsidRPr="005A0C1D">
        <w:rPr>
          <w:rStyle w:val="afff7"/>
        </w:rPr>
        <w:t>Распределение типов почв на территории представлен</w:t>
      </w:r>
      <w:r w:rsidR="00256804">
        <w:rPr>
          <w:rStyle w:val="afff7"/>
        </w:rPr>
        <w:t>о</w:t>
      </w:r>
      <w:r w:rsidRPr="005A0C1D">
        <w:rPr>
          <w:rStyle w:val="afff7"/>
        </w:rPr>
        <w:t xml:space="preserve"> на рисунке 2.</w:t>
      </w:r>
      <w:r w:rsidR="007F2D2E">
        <w:rPr>
          <w:rStyle w:val="afff7"/>
        </w:rPr>
        <w:t>3</w:t>
      </w:r>
      <w:r w:rsidRPr="005A0C1D">
        <w:rPr>
          <w:rStyle w:val="afff7"/>
        </w:rPr>
        <w:t xml:space="preserve">. </w:t>
      </w:r>
      <w:r w:rsidR="00DC70E6" w:rsidRPr="00DC70E6">
        <w:rPr>
          <w:rStyle w:val="afff7"/>
        </w:rPr>
        <w:t>Почвенный п</w:t>
      </w:r>
      <w:r w:rsidR="00DC70E6" w:rsidRPr="00DC70E6">
        <w:rPr>
          <w:rStyle w:val="afff7"/>
        </w:rPr>
        <w:t>о</w:t>
      </w:r>
      <w:r w:rsidR="00DC70E6" w:rsidRPr="00DC70E6">
        <w:rPr>
          <w:rStyle w:val="afff7"/>
        </w:rPr>
        <w:t>кров имеет мозаичный характер. В северной част</w:t>
      </w:r>
      <w:r w:rsidR="00EE66E5">
        <w:rPr>
          <w:rStyle w:val="afff7"/>
        </w:rPr>
        <w:t>и</w:t>
      </w:r>
      <w:r w:rsidR="00DC70E6" w:rsidRPr="00DC70E6">
        <w:rPr>
          <w:rStyle w:val="afff7"/>
        </w:rPr>
        <w:t xml:space="preserve"> поселения </w:t>
      </w:r>
      <w:r w:rsidR="00EE66E5">
        <w:rPr>
          <w:rStyle w:val="afff7"/>
        </w:rPr>
        <w:t>преобладают плодородные</w:t>
      </w:r>
      <w:r w:rsidR="00DC70E6" w:rsidRPr="00DC70E6">
        <w:rPr>
          <w:rStyle w:val="afff7"/>
        </w:rPr>
        <w:t xml:space="preserve"> </w:t>
      </w:r>
      <w:r w:rsidR="00EE66E5" w:rsidRPr="007E2100">
        <w:rPr>
          <w:rStyle w:val="afff7"/>
        </w:rPr>
        <w:t>л</w:t>
      </w:r>
      <w:r w:rsidR="00EE66E5" w:rsidRPr="007E2100">
        <w:rPr>
          <w:rStyle w:val="afff7"/>
        </w:rPr>
        <w:t>у</w:t>
      </w:r>
      <w:r w:rsidR="00EE66E5" w:rsidRPr="007E2100">
        <w:rPr>
          <w:rStyle w:val="afff7"/>
        </w:rPr>
        <w:t xml:space="preserve">гово-черноземные и </w:t>
      </w:r>
      <w:r w:rsidR="007E2100">
        <w:rPr>
          <w:rStyle w:val="afff7"/>
        </w:rPr>
        <w:t>черноземно</w:t>
      </w:r>
      <w:r w:rsidR="00DC70E6" w:rsidRPr="007E2100">
        <w:rPr>
          <w:rStyle w:val="afff7"/>
        </w:rPr>
        <w:t>-луговые почвы</w:t>
      </w:r>
      <w:r w:rsidR="00DC70E6" w:rsidRPr="00DC70E6">
        <w:rPr>
          <w:rStyle w:val="afff7"/>
        </w:rPr>
        <w:t xml:space="preserve">. В </w:t>
      </w:r>
      <w:r w:rsidR="00EE66E5">
        <w:rPr>
          <w:rStyle w:val="afff7"/>
        </w:rPr>
        <w:t>юго-</w:t>
      </w:r>
      <w:r w:rsidR="00DC70E6" w:rsidRPr="00DC70E6">
        <w:rPr>
          <w:rStyle w:val="afff7"/>
        </w:rPr>
        <w:t xml:space="preserve">западной части </w:t>
      </w:r>
      <w:r w:rsidR="00B87F7C">
        <w:rPr>
          <w:rStyle w:val="afff7"/>
        </w:rPr>
        <w:t xml:space="preserve">расположено </w:t>
      </w:r>
      <w:r w:rsidR="00EE66E5">
        <w:rPr>
          <w:rStyle w:val="afff7"/>
        </w:rPr>
        <w:t>знач</w:t>
      </w:r>
      <w:r w:rsidR="00EE66E5">
        <w:rPr>
          <w:rStyle w:val="afff7"/>
        </w:rPr>
        <w:t>и</w:t>
      </w:r>
      <w:r w:rsidR="00EE66E5">
        <w:rPr>
          <w:rStyle w:val="afff7"/>
        </w:rPr>
        <w:t>тель</w:t>
      </w:r>
      <w:r w:rsidR="00B87F7C">
        <w:rPr>
          <w:rStyle w:val="afff7"/>
        </w:rPr>
        <w:t>ное количество солонцовых почв. В юго-восточной части преобладают лугово-болотные почвы</w:t>
      </w:r>
      <w:r w:rsidR="00DC70E6" w:rsidRPr="00DC70E6">
        <w:rPr>
          <w:rStyle w:val="afff7"/>
        </w:rPr>
        <w:t>.</w:t>
      </w:r>
    </w:p>
    <w:p w:rsidR="005B192A" w:rsidRPr="005B192A" w:rsidRDefault="005B192A" w:rsidP="005B192A">
      <w:pPr>
        <w:spacing w:line="360" w:lineRule="auto"/>
        <w:ind w:firstLine="567"/>
        <w:rPr>
          <w:highlight w:val="lightGray"/>
        </w:rPr>
      </w:pPr>
    </w:p>
    <w:p w:rsidR="005B192A" w:rsidRPr="005B192A" w:rsidRDefault="009A4286" w:rsidP="00A239D5">
      <w:pPr>
        <w:spacing w:line="360" w:lineRule="auto"/>
        <w:rPr>
          <w:highlight w:val="lightGray"/>
        </w:rPr>
      </w:pPr>
      <w:r>
        <w:rPr>
          <w:noProof/>
          <w:lang w:eastAsia="ru-RU"/>
        </w:rPr>
        <w:drawing>
          <wp:inline distT="0" distB="0" distL="0" distR="0">
            <wp:extent cx="6219825" cy="5514975"/>
            <wp:effectExtent l="19050" t="0" r="9525" b="0"/>
            <wp:docPr id="4" name="Рисунок 4" descr="Почвенная карта Убинского рай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чвенная карта Убинского района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92A" w:rsidRPr="005A0C1D" w:rsidRDefault="005B192A" w:rsidP="00991082">
      <w:pPr>
        <w:pStyle w:val="afc"/>
      </w:pPr>
      <w:r w:rsidRPr="005A0C1D">
        <w:t>Рис. 2.</w:t>
      </w:r>
      <w:r w:rsidR="007F2D2E">
        <w:t>3.</w:t>
      </w:r>
      <w:r w:rsidRPr="005A0C1D">
        <w:t xml:space="preserve"> Почвенная карта Убинского района (по данными СТП НСО)</w:t>
      </w:r>
    </w:p>
    <w:p w:rsidR="00B87F7C" w:rsidRPr="00DC70E6" w:rsidRDefault="00B87F7C" w:rsidP="00B87F7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 w:rsidRPr="00DC70E6">
        <w:rPr>
          <w:rStyle w:val="afff7"/>
        </w:rPr>
        <w:lastRenderedPageBreak/>
        <w:t>Почвы преимущественно переувлажненные, подвержены процессу осолонцевания, з</w:t>
      </w:r>
      <w:r w:rsidRPr="00DC70E6">
        <w:rPr>
          <w:rStyle w:val="afff7"/>
        </w:rPr>
        <w:t>а</w:t>
      </w:r>
      <w:r w:rsidRPr="00DC70E6">
        <w:rPr>
          <w:rStyle w:val="afff7"/>
        </w:rPr>
        <w:t>соления. Использование заболоченных почв для целей сельского хозяйства возможно только при проведении осушительной мелиорации.</w:t>
      </w:r>
    </w:p>
    <w:p w:rsidR="00B87F7C" w:rsidRDefault="00B87F7C" w:rsidP="00B87F7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Степень залесенности территории незначительна. Покрыто лесами только 7,3% террит</w:t>
      </w:r>
      <w:r>
        <w:rPr>
          <w:rStyle w:val="afff7"/>
        </w:rPr>
        <w:t>о</w:t>
      </w:r>
      <w:r>
        <w:rPr>
          <w:rStyle w:val="afff7"/>
        </w:rPr>
        <w:t>рии. Особенно низкая залесенность характерна для юго-восточной половины территории сельсовета, занятой заболоченными участками. Все леса территории относятся к ценным л</w:t>
      </w:r>
      <w:r>
        <w:rPr>
          <w:rStyle w:val="afff7"/>
        </w:rPr>
        <w:t>е</w:t>
      </w:r>
      <w:r>
        <w:rPr>
          <w:rStyle w:val="afff7"/>
        </w:rPr>
        <w:t>сам, расположенным в лесостепных зонах</w:t>
      </w:r>
      <w:r>
        <w:rPr>
          <w:rStyle w:val="afffffff5"/>
          <w:sz w:val="24"/>
        </w:rPr>
        <w:footnoteReference w:id="2"/>
      </w:r>
      <w:r>
        <w:rPr>
          <w:rStyle w:val="afff7"/>
        </w:rPr>
        <w:t xml:space="preserve"> и подлежат охране.</w:t>
      </w:r>
    </w:p>
    <w:p w:rsidR="00B87F7C" w:rsidRPr="005B192A" w:rsidRDefault="00B87F7C" w:rsidP="00B87F7C">
      <w:pPr>
        <w:pStyle w:val="9"/>
      </w:pPr>
      <w:r>
        <w:t>Агроклиматический потенциал:</w:t>
      </w:r>
    </w:p>
    <w:p w:rsidR="00B87F7C" w:rsidRDefault="00B87F7C" w:rsidP="00B87F7C">
      <w:pPr>
        <w:spacing w:line="360" w:lineRule="auto"/>
        <w:ind w:firstLine="567"/>
        <w:jc w:val="both"/>
        <w:rPr>
          <w:rStyle w:val="afff7"/>
        </w:rPr>
      </w:pPr>
      <w:r w:rsidRPr="005239D7">
        <w:rPr>
          <w:rStyle w:val="afff7"/>
        </w:rPr>
        <w:t xml:space="preserve">Обеспеченность растений теплом (сумма среднесуточных температур воздуха выше +10 </w:t>
      </w:r>
      <w:r w:rsidRPr="005239D7">
        <w:rPr>
          <w:rStyle w:val="afff7"/>
          <w:vertAlign w:val="superscript"/>
        </w:rPr>
        <w:t>о</w:t>
      </w:r>
      <w:r w:rsidRPr="005239D7">
        <w:rPr>
          <w:rStyle w:val="afff7"/>
        </w:rPr>
        <w:t>С) лежит в пределах 1</w:t>
      </w:r>
      <w:r>
        <w:rPr>
          <w:rStyle w:val="afff7"/>
        </w:rPr>
        <w:t>7</w:t>
      </w:r>
      <w:r w:rsidRPr="005239D7">
        <w:rPr>
          <w:rStyle w:val="afff7"/>
        </w:rPr>
        <w:t>00-1</w:t>
      </w:r>
      <w:r>
        <w:rPr>
          <w:rStyle w:val="afff7"/>
        </w:rPr>
        <w:t>9</w:t>
      </w:r>
      <w:r w:rsidRPr="005239D7">
        <w:rPr>
          <w:rStyle w:val="afff7"/>
        </w:rPr>
        <w:t xml:space="preserve">00 </w:t>
      </w:r>
      <w:r w:rsidRPr="005239D7">
        <w:rPr>
          <w:rStyle w:val="afff7"/>
          <w:vertAlign w:val="superscript"/>
        </w:rPr>
        <w:t>о</w:t>
      </w:r>
      <w:r w:rsidRPr="005239D7">
        <w:rPr>
          <w:rStyle w:val="afff7"/>
        </w:rPr>
        <w:t>С. По данному показателю, а также по обеспеченности раст</w:t>
      </w:r>
      <w:r w:rsidRPr="005239D7">
        <w:rPr>
          <w:rStyle w:val="afff7"/>
        </w:rPr>
        <w:t>е</w:t>
      </w:r>
      <w:r w:rsidRPr="005239D7">
        <w:rPr>
          <w:rStyle w:val="afff7"/>
        </w:rPr>
        <w:t xml:space="preserve">ний влагой, территория пригодна для возделывания раннеспелых и среднеспелых культур: озимая рожь, яровая пшеница мягких сортов, овес, ячмень. </w:t>
      </w:r>
    </w:p>
    <w:p w:rsidR="00DE7837" w:rsidRPr="005239D7" w:rsidRDefault="00DE7837" w:rsidP="005B192A">
      <w:pPr>
        <w:spacing w:line="360" w:lineRule="auto"/>
        <w:ind w:firstLine="567"/>
        <w:rPr>
          <w:rStyle w:val="afff7"/>
        </w:rPr>
      </w:pPr>
    </w:p>
    <w:p w:rsidR="005B192A" w:rsidRPr="005B192A" w:rsidRDefault="00DE7837" w:rsidP="00DE7837">
      <w:pPr>
        <w:pStyle w:val="8"/>
      </w:pPr>
      <w:r>
        <w:t>2.3.</w:t>
      </w:r>
      <w:r w:rsidR="00B87F7C">
        <w:t>6</w:t>
      </w:r>
      <w:r>
        <w:t xml:space="preserve"> </w:t>
      </w:r>
      <w:r w:rsidR="005B192A" w:rsidRPr="005B192A">
        <w:t>Ландшафты, рекреационные ресурсы</w:t>
      </w:r>
    </w:p>
    <w:p w:rsidR="00FF14FF" w:rsidRDefault="00FF14FF" w:rsidP="00FF14FF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 w:rsidRPr="00FF14FF">
        <w:rPr>
          <w:rStyle w:val="afff7"/>
        </w:rPr>
        <w:t>Ландшафты территории относятся к Восточно-Барабинской подзоне лесостепной зоны. Происхождение ландшафта озерно-водноледниковое и озерно-болотное. Подстилаются су</w:t>
      </w:r>
      <w:r w:rsidRPr="00FF14FF">
        <w:rPr>
          <w:rStyle w:val="afff7"/>
        </w:rPr>
        <w:t>г</w:t>
      </w:r>
      <w:r w:rsidRPr="00FF14FF">
        <w:rPr>
          <w:rStyle w:val="afff7"/>
        </w:rPr>
        <w:t xml:space="preserve">линками и торфяными комплексами. Рельеф </w:t>
      </w:r>
      <w:r w:rsidR="00D109F9">
        <w:rPr>
          <w:rStyle w:val="afff7"/>
        </w:rPr>
        <w:t xml:space="preserve">равнинный, на северо-западе </w:t>
      </w:r>
      <w:r w:rsidRPr="00FF14FF">
        <w:rPr>
          <w:rStyle w:val="afff7"/>
        </w:rPr>
        <w:t>увалистый, н</w:t>
      </w:r>
      <w:r w:rsidRPr="00FF14FF">
        <w:rPr>
          <w:rStyle w:val="afff7"/>
        </w:rPr>
        <w:t>а</w:t>
      </w:r>
      <w:r w:rsidRPr="00FF14FF">
        <w:rPr>
          <w:rStyle w:val="afff7"/>
        </w:rPr>
        <w:t>клонный к юго-западу и юго-востоку.</w:t>
      </w:r>
    </w:p>
    <w:p w:rsidR="00D109F9" w:rsidRPr="00FF14FF" w:rsidRDefault="00D109F9" w:rsidP="00FF14FF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>
        <w:rPr>
          <w:rStyle w:val="afff7"/>
        </w:rPr>
        <w:t>С ландшафтной точки зрения в юго-восточной части поселения выделяется урочище Кундранское Займище, образовавшееся на месте впадины крупного пересохшего озера. Те</w:t>
      </w:r>
      <w:r>
        <w:rPr>
          <w:rStyle w:val="afff7"/>
        </w:rPr>
        <w:t>р</w:t>
      </w:r>
      <w:r>
        <w:rPr>
          <w:rStyle w:val="afff7"/>
        </w:rPr>
        <w:t>ритория впадины распространяется также и на Каргатский и Довольненский районы. Урочище покрыто луговой и болотно-луговой растительностью при фактическом отсутствии лесов.</w:t>
      </w:r>
    </w:p>
    <w:p w:rsidR="00FF14FF" w:rsidRDefault="00FF14FF" w:rsidP="00FF14FF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 w:rsidRPr="00FF14FF">
        <w:rPr>
          <w:rStyle w:val="afff7"/>
        </w:rPr>
        <w:t xml:space="preserve">В растительном покрове </w:t>
      </w:r>
      <w:r w:rsidR="00D076C5">
        <w:rPr>
          <w:rStyle w:val="afff7"/>
        </w:rPr>
        <w:t xml:space="preserve">северной и северо-западной частей территории </w:t>
      </w:r>
      <w:r w:rsidRPr="00FF14FF">
        <w:rPr>
          <w:rStyle w:val="afff7"/>
        </w:rPr>
        <w:t>преобладают осиново-березовые  остепненные травяные луга, заболоченные и болотно-солончаковые л</w:t>
      </w:r>
      <w:r w:rsidRPr="00FF14FF">
        <w:rPr>
          <w:rStyle w:val="afff7"/>
        </w:rPr>
        <w:t>у</w:t>
      </w:r>
      <w:r w:rsidRPr="00FF14FF">
        <w:rPr>
          <w:rStyle w:val="afff7"/>
        </w:rPr>
        <w:t xml:space="preserve">га, травяные болота, березовые колки в западинах. </w:t>
      </w:r>
    </w:p>
    <w:p w:rsidR="007F2D2E" w:rsidRPr="00FF14FF" w:rsidRDefault="007F2D2E" w:rsidP="00FF14FF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</w:p>
    <w:p w:rsidR="0049216C" w:rsidRPr="0049216C" w:rsidRDefault="0049216C" w:rsidP="0049216C">
      <w:pPr>
        <w:pStyle w:val="9"/>
        <w:rPr>
          <w:lang w:eastAsia="ru-RU"/>
        </w:rPr>
      </w:pPr>
      <w:r w:rsidRPr="0049216C">
        <w:rPr>
          <w:lang w:eastAsia="ru-RU"/>
        </w:rPr>
        <w:t>Ландшафтные особенности</w:t>
      </w:r>
      <w:r>
        <w:rPr>
          <w:lang w:eastAsia="ru-RU"/>
        </w:rPr>
        <w:t>:</w:t>
      </w:r>
    </w:p>
    <w:p w:rsidR="004162DF" w:rsidRDefault="0049216C" w:rsidP="004162DF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  <w:r w:rsidRPr="0049216C">
        <w:rPr>
          <w:sz w:val="24"/>
          <w:lang w:eastAsia="ru-RU"/>
        </w:rPr>
        <w:t xml:space="preserve">Распределение земель с различными ландшафтными особенностями представлено в табл. </w:t>
      </w:r>
      <w:r>
        <w:rPr>
          <w:sz w:val="24"/>
          <w:lang w:eastAsia="ru-RU"/>
        </w:rPr>
        <w:t>2.</w:t>
      </w:r>
      <w:r w:rsidR="00162549">
        <w:rPr>
          <w:sz w:val="24"/>
          <w:lang w:eastAsia="ru-RU"/>
        </w:rPr>
        <w:t>3</w:t>
      </w:r>
      <w:r w:rsidRPr="0049216C">
        <w:rPr>
          <w:sz w:val="24"/>
          <w:lang w:eastAsia="ru-RU"/>
        </w:rPr>
        <w:t xml:space="preserve">. Всего </w:t>
      </w:r>
      <w:r w:rsidR="004162DF">
        <w:rPr>
          <w:sz w:val="24"/>
          <w:lang w:eastAsia="ru-RU"/>
        </w:rPr>
        <w:t>покрыто л</w:t>
      </w:r>
      <w:r w:rsidR="004162DF" w:rsidRPr="00FF14FF">
        <w:rPr>
          <w:rStyle w:val="afff7"/>
        </w:rPr>
        <w:t>есами и древесно-кустарниковой растительностью</w:t>
      </w:r>
      <w:r w:rsidR="00162549">
        <w:rPr>
          <w:rStyle w:val="afff7"/>
        </w:rPr>
        <w:t xml:space="preserve"> только</w:t>
      </w:r>
      <w:r w:rsidR="004162DF" w:rsidRPr="00FF14FF">
        <w:rPr>
          <w:rStyle w:val="afff7"/>
        </w:rPr>
        <w:t xml:space="preserve"> </w:t>
      </w:r>
      <w:r w:rsidR="00162549">
        <w:rPr>
          <w:rStyle w:val="afff7"/>
        </w:rPr>
        <w:t>8,16</w:t>
      </w:r>
      <w:r w:rsidR="004162DF" w:rsidRPr="00FF14FF">
        <w:rPr>
          <w:rStyle w:val="afff7"/>
        </w:rPr>
        <w:t xml:space="preserve">% </w:t>
      </w:r>
      <w:r w:rsidR="004162DF" w:rsidRPr="00FF14FF">
        <w:rPr>
          <w:rStyle w:val="afff7"/>
        </w:rPr>
        <w:lastRenderedPageBreak/>
        <w:t>территории. Уро</w:t>
      </w:r>
      <w:r w:rsidR="00162549">
        <w:rPr>
          <w:rStyle w:val="afff7"/>
        </w:rPr>
        <w:t>вень заболоченности составляет 12,82</w:t>
      </w:r>
      <w:r w:rsidR="004162DF" w:rsidRPr="00FF14FF">
        <w:rPr>
          <w:rStyle w:val="afff7"/>
        </w:rPr>
        <w:t>%. Застроено только 0,</w:t>
      </w:r>
      <w:r w:rsidR="00162549">
        <w:rPr>
          <w:rStyle w:val="afff7"/>
        </w:rPr>
        <w:t>03</w:t>
      </w:r>
      <w:r w:rsidR="004162DF" w:rsidRPr="00FF14FF">
        <w:rPr>
          <w:rStyle w:val="afff7"/>
        </w:rPr>
        <w:t>%, а занято д</w:t>
      </w:r>
      <w:r w:rsidR="004162DF" w:rsidRPr="00FF14FF">
        <w:rPr>
          <w:rStyle w:val="afff7"/>
        </w:rPr>
        <w:t>о</w:t>
      </w:r>
      <w:r w:rsidR="004162DF" w:rsidRPr="00FF14FF">
        <w:rPr>
          <w:rStyle w:val="afff7"/>
        </w:rPr>
        <w:t>рогами 0,6</w:t>
      </w:r>
      <w:r w:rsidR="00162549">
        <w:rPr>
          <w:rStyle w:val="afff7"/>
        </w:rPr>
        <w:t>1</w:t>
      </w:r>
      <w:r w:rsidR="004162DF" w:rsidRPr="00FF14FF">
        <w:rPr>
          <w:rStyle w:val="afff7"/>
        </w:rPr>
        <w:t xml:space="preserve">% территории. </w:t>
      </w:r>
    </w:p>
    <w:p w:rsidR="00265F17" w:rsidRPr="00FF14FF" w:rsidRDefault="00265F17" w:rsidP="004162DF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</w:rPr>
      </w:pPr>
    </w:p>
    <w:p w:rsidR="0049216C" w:rsidRPr="0049216C" w:rsidRDefault="0049216C" w:rsidP="0049216C">
      <w:pPr>
        <w:pStyle w:val="af6"/>
        <w:rPr>
          <w:lang w:eastAsia="ru-RU"/>
        </w:rPr>
      </w:pPr>
      <w:r w:rsidRPr="0049216C">
        <w:rPr>
          <w:lang w:eastAsia="ru-RU"/>
        </w:rPr>
        <w:t xml:space="preserve">Таблица </w:t>
      </w:r>
      <w:r>
        <w:rPr>
          <w:lang w:eastAsia="ru-RU"/>
        </w:rPr>
        <w:t>2.</w:t>
      </w:r>
      <w:r w:rsidR="00162549">
        <w:rPr>
          <w:lang w:eastAsia="ru-RU"/>
        </w:rPr>
        <w:t>3</w:t>
      </w:r>
    </w:p>
    <w:p w:rsidR="0049216C" w:rsidRPr="0049216C" w:rsidRDefault="0049216C" w:rsidP="0049216C">
      <w:pPr>
        <w:pStyle w:val="afa"/>
      </w:pPr>
      <w:r w:rsidRPr="0049216C">
        <w:t>Ландшафтное использование земель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6379"/>
        <w:gridCol w:w="1418"/>
        <w:gridCol w:w="1275"/>
      </w:tblGrid>
      <w:tr w:rsidR="00FF14FF" w:rsidTr="00FF14FF">
        <w:trPr>
          <w:cantSplit/>
          <w:trHeight w:val="394"/>
          <w:tblHeader/>
        </w:trPr>
        <w:tc>
          <w:tcPr>
            <w:tcW w:w="675" w:type="dxa"/>
            <w:vAlign w:val="center"/>
          </w:tcPr>
          <w:p w:rsidR="00FF14FF" w:rsidRDefault="00FF14FF" w:rsidP="004F0B45">
            <w:pPr>
              <w:pStyle w:val="afffffff6"/>
            </w:pPr>
            <w:r>
              <w:t>№ п.</w:t>
            </w:r>
          </w:p>
        </w:tc>
        <w:tc>
          <w:tcPr>
            <w:tcW w:w="6379" w:type="dxa"/>
            <w:vAlign w:val="center"/>
          </w:tcPr>
          <w:p w:rsidR="00FF14FF" w:rsidRDefault="00FF14FF" w:rsidP="004F0B45">
            <w:pPr>
              <w:pStyle w:val="afffffff6"/>
            </w:pPr>
            <w:r>
              <w:t>Элементы ландшафта</w:t>
            </w:r>
          </w:p>
        </w:tc>
        <w:tc>
          <w:tcPr>
            <w:tcW w:w="1418" w:type="dxa"/>
            <w:vAlign w:val="center"/>
          </w:tcPr>
          <w:p w:rsidR="00FF14FF" w:rsidRDefault="00FF14FF" w:rsidP="004F0B45">
            <w:pPr>
              <w:pStyle w:val="afffffff6"/>
            </w:pPr>
            <w:r>
              <w:t>Площадь, га</w:t>
            </w:r>
          </w:p>
        </w:tc>
        <w:tc>
          <w:tcPr>
            <w:tcW w:w="1275" w:type="dxa"/>
            <w:vAlign w:val="center"/>
          </w:tcPr>
          <w:p w:rsidR="00FF14FF" w:rsidRDefault="00FF14FF" w:rsidP="004F0B45">
            <w:pPr>
              <w:pStyle w:val="afffffff6"/>
            </w:pPr>
            <w:r>
              <w:t>% к итогу</w:t>
            </w:r>
          </w:p>
        </w:tc>
      </w:tr>
      <w:tr w:rsidR="00FF14FF" w:rsidRPr="00FF14FF" w:rsidTr="00690B07">
        <w:trPr>
          <w:cantSplit/>
          <w:tblHeader/>
        </w:trPr>
        <w:tc>
          <w:tcPr>
            <w:tcW w:w="675" w:type="dxa"/>
            <w:vAlign w:val="center"/>
          </w:tcPr>
          <w:p w:rsidR="00FF14FF" w:rsidRPr="00FF14FF" w:rsidRDefault="00FF14FF" w:rsidP="00690B07">
            <w:pPr>
              <w:spacing w:after="0"/>
              <w:jc w:val="center"/>
              <w:rPr>
                <w:rStyle w:val="afffffff7"/>
              </w:rPr>
            </w:pPr>
            <w:r w:rsidRPr="00FF14FF">
              <w:rPr>
                <w:rStyle w:val="afffffff7"/>
              </w:rPr>
              <w:t>1</w:t>
            </w:r>
          </w:p>
        </w:tc>
        <w:tc>
          <w:tcPr>
            <w:tcW w:w="6379" w:type="dxa"/>
            <w:vAlign w:val="center"/>
          </w:tcPr>
          <w:p w:rsidR="00FF14FF" w:rsidRPr="00FF14FF" w:rsidRDefault="00FF14FF" w:rsidP="00690B07">
            <w:pPr>
              <w:spacing w:after="0"/>
              <w:jc w:val="center"/>
              <w:rPr>
                <w:rStyle w:val="afffffff7"/>
              </w:rPr>
            </w:pPr>
            <w:r w:rsidRPr="00FF14FF">
              <w:rPr>
                <w:rStyle w:val="afffffff7"/>
              </w:rPr>
              <w:t>2</w:t>
            </w:r>
          </w:p>
        </w:tc>
        <w:tc>
          <w:tcPr>
            <w:tcW w:w="1418" w:type="dxa"/>
            <w:vAlign w:val="center"/>
          </w:tcPr>
          <w:p w:rsidR="00FF14FF" w:rsidRPr="00FF14FF" w:rsidRDefault="00FF14FF" w:rsidP="00690B07">
            <w:pPr>
              <w:spacing w:after="0"/>
              <w:jc w:val="center"/>
              <w:rPr>
                <w:rStyle w:val="afffffff7"/>
              </w:rPr>
            </w:pPr>
            <w:r w:rsidRPr="00FF14FF">
              <w:rPr>
                <w:rStyle w:val="afffffff7"/>
              </w:rPr>
              <w:t>3</w:t>
            </w:r>
          </w:p>
        </w:tc>
        <w:tc>
          <w:tcPr>
            <w:tcW w:w="1275" w:type="dxa"/>
            <w:vAlign w:val="center"/>
          </w:tcPr>
          <w:p w:rsidR="00FF14FF" w:rsidRPr="00FF14FF" w:rsidRDefault="00FF14FF" w:rsidP="00690B07">
            <w:pPr>
              <w:spacing w:after="0"/>
              <w:jc w:val="center"/>
              <w:rPr>
                <w:rStyle w:val="afffffff7"/>
              </w:rPr>
            </w:pPr>
            <w:r w:rsidRPr="00FF14FF">
              <w:rPr>
                <w:rStyle w:val="afffffff7"/>
              </w:rPr>
              <w:t>4</w:t>
            </w:r>
          </w:p>
        </w:tc>
      </w:tr>
      <w:tr w:rsidR="00162549" w:rsidTr="00690B07">
        <w:tc>
          <w:tcPr>
            <w:tcW w:w="675" w:type="dxa"/>
            <w:vAlign w:val="center"/>
          </w:tcPr>
          <w:p w:rsidR="00162549" w:rsidRDefault="00162549" w:rsidP="00690B07">
            <w:pPr>
              <w:spacing w:after="0"/>
              <w:jc w:val="center"/>
            </w:pPr>
            <w:r>
              <w:t>1</w:t>
            </w:r>
          </w:p>
        </w:tc>
        <w:tc>
          <w:tcPr>
            <w:tcW w:w="6379" w:type="dxa"/>
            <w:vAlign w:val="center"/>
          </w:tcPr>
          <w:p w:rsidR="00162549" w:rsidRDefault="00162549" w:rsidP="00690B07">
            <w:pPr>
              <w:spacing w:after="0"/>
            </w:pPr>
            <w:r>
              <w:t>Покрыто лесами</w:t>
            </w:r>
          </w:p>
        </w:tc>
        <w:tc>
          <w:tcPr>
            <w:tcW w:w="1418" w:type="dxa"/>
            <w:vAlign w:val="center"/>
          </w:tcPr>
          <w:p w:rsidR="00162549" w:rsidRPr="00C3132C" w:rsidRDefault="00162549" w:rsidP="00265F17">
            <w:pPr>
              <w:spacing w:after="0"/>
              <w:jc w:val="center"/>
            </w:pPr>
            <w:r>
              <w:t>2 249</w:t>
            </w:r>
          </w:p>
        </w:tc>
        <w:tc>
          <w:tcPr>
            <w:tcW w:w="1275" w:type="dxa"/>
            <w:vAlign w:val="center"/>
          </w:tcPr>
          <w:p w:rsidR="00162549" w:rsidRDefault="00162549" w:rsidP="00265F1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7,30%</w:t>
            </w:r>
          </w:p>
        </w:tc>
      </w:tr>
      <w:tr w:rsidR="00162549" w:rsidTr="00690B07">
        <w:tc>
          <w:tcPr>
            <w:tcW w:w="675" w:type="dxa"/>
            <w:vAlign w:val="center"/>
          </w:tcPr>
          <w:p w:rsidR="00162549" w:rsidRDefault="00162549" w:rsidP="00690B07">
            <w:pPr>
              <w:spacing w:after="0"/>
              <w:jc w:val="center"/>
            </w:pPr>
            <w:r>
              <w:t>2</w:t>
            </w:r>
          </w:p>
        </w:tc>
        <w:tc>
          <w:tcPr>
            <w:tcW w:w="6379" w:type="dxa"/>
            <w:vAlign w:val="center"/>
          </w:tcPr>
          <w:p w:rsidR="00162549" w:rsidRDefault="00162549" w:rsidP="00690B07">
            <w:pPr>
              <w:spacing w:after="0"/>
            </w:pPr>
            <w:r>
              <w:t xml:space="preserve">Покрыто </w:t>
            </w:r>
            <w:r w:rsidRPr="00B36EEE">
              <w:t>древесно- кустарниковой растительностью не вход</w:t>
            </w:r>
            <w:r w:rsidRPr="00B36EEE">
              <w:t>я</w:t>
            </w:r>
            <w:r w:rsidRPr="00B36EEE">
              <w:t>щей в лесной фонд</w:t>
            </w:r>
          </w:p>
        </w:tc>
        <w:tc>
          <w:tcPr>
            <w:tcW w:w="1418" w:type="dxa"/>
            <w:vAlign w:val="center"/>
          </w:tcPr>
          <w:p w:rsidR="00162549" w:rsidRPr="00C3132C" w:rsidRDefault="00162549" w:rsidP="00265F17">
            <w:pPr>
              <w:spacing w:after="0"/>
              <w:jc w:val="center"/>
            </w:pPr>
            <w:r>
              <w:t>264</w:t>
            </w:r>
          </w:p>
        </w:tc>
        <w:tc>
          <w:tcPr>
            <w:tcW w:w="1275" w:type="dxa"/>
            <w:vAlign w:val="center"/>
          </w:tcPr>
          <w:p w:rsidR="00162549" w:rsidRDefault="00162549" w:rsidP="00265F1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0,86%</w:t>
            </w:r>
          </w:p>
        </w:tc>
      </w:tr>
      <w:tr w:rsidR="00162549" w:rsidTr="00690B07">
        <w:tc>
          <w:tcPr>
            <w:tcW w:w="675" w:type="dxa"/>
            <w:vAlign w:val="center"/>
          </w:tcPr>
          <w:p w:rsidR="00162549" w:rsidRDefault="00162549" w:rsidP="00690B07">
            <w:pPr>
              <w:spacing w:after="0"/>
              <w:jc w:val="center"/>
            </w:pPr>
            <w:r>
              <w:t>3</w:t>
            </w:r>
          </w:p>
        </w:tc>
        <w:tc>
          <w:tcPr>
            <w:tcW w:w="6379" w:type="dxa"/>
            <w:vAlign w:val="center"/>
          </w:tcPr>
          <w:p w:rsidR="00162549" w:rsidRPr="004525DA" w:rsidRDefault="00162549" w:rsidP="00690B07">
            <w:pPr>
              <w:spacing w:after="0"/>
              <w:rPr>
                <w:sz w:val="20"/>
              </w:rPr>
            </w:pPr>
            <w:r>
              <w:t>Покрыто водой</w:t>
            </w:r>
          </w:p>
        </w:tc>
        <w:tc>
          <w:tcPr>
            <w:tcW w:w="1418" w:type="dxa"/>
            <w:vAlign w:val="center"/>
          </w:tcPr>
          <w:p w:rsidR="00162549" w:rsidRPr="00C3132C" w:rsidRDefault="00162549" w:rsidP="00265F17">
            <w:pPr>
              <w:spacing w:after="0"/>
              <w:jc w:val="center"/>
            </w:pPr>
            <w:r>
              <w:t>42</w:t>
            </w:r>
          </w:p>
        </w:tc>
        <w:tc>
          <w:tcPr>
            <w:tcW w:w="1275" w:type="dxa"/>
            <w:vAlign w:val="center"/>
          </w:tcPr>
          <w:p w:rsidR="00162549" w:rsidRDefault="00162549" w:rsidP="00265F1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0,14%</w:t>
            </w:r>
          </w:p>
        </w:tc>
      </w:tr>
      <w:tr w:rsidR="00162549" w:rsidTr="00690B07">
        <w:tc>
          <w:tcPr>
            <w:tcW w:w="675" w:type="dxa"/>
            <w:vAlign w:val="center"/>
          </w:tcPr>
          <w:p w:rsidR="00162549" w:rsidRDefault="00162549" w:rsidP="00690B07">
            <w:pPr>
              <w:spacing w:after="0"/>
              <w:jc w:val="center"/>
            </w:pPr>
            <w:r>
              <w:t>4</w:t>
            </w:r>
          </w:p>
        </w:tc>
        <w:tc>
          <w:tcPr>
            <w:tcW w:w="6379" w:type="dxa"/>
            <w:vAlign w:val="center"/>
          </w:tcPr>
          <w:p w:rsidR="00162549" w:rsidRDefault="00162549" w:rsidP="00690B07">
            <w:pPr>
              <w:spacing w:after="0"/>
            </w:pPr>
            <w:r>
              <w:t>Занято болотами</w:t>
            </w:r>
          </w:p>
        </w:tc>
        <w:tc>
          <w:tcPr>
            <w:tcW w:w="1418" w:type="dxa"/>
            <w:vAlign w:val="center"/>
          </w:tcPr>
          <w:p w:rsidR="00162549" w:rsidRDefault="00162549" w:rsidP="00265F17">
            <w:pPr>
              <w:spacing w:after="0"/>
              <w:jc w:val="center"/>
            </w:pPr>
            <w:r>
              <w:t>3 948</w:t>
            </w:r>
          </w:p>
        </w:tc>
        <w:tc>
          <w:tcPr>
            <w:tcW w:w="1275" w:type="dxa"/>
            <w:vAlign w:val="center"/>
          </w:tcPr>
          <w:p w:rsidR="00162549" w:rsidRDefault="00162549" w:rsidP="00265F1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12,82%</w:t>
            </w:r>
          </w:p>
        </w:tc>
      </w:tr>
      <w:tr w:rsidR="00162549" w:rsidTr="00690B07">
        <w:tc>
          <w:tcPr>
            <w:tcW w:w="675" w:type="dxa"/>
            <w:vAlign w:val="center"/>
          </w:tcPr>
          <w:p w:rsidR="00162549" w:rsidRPr="00C3132C" w:rsidRDefault="00162549" w:rsidP="00690B07">
            <w:pPr>
              <w:spacing w:after="0"/>
              <w:jc w:val="center"/>
            </w:pPr>
            <w:r>
              <w:t>5</w:t>
            </w:r>
          </w:p>
        </w:tc>
        <w:tc>
          <w:tcPr>
            <w:tcW w:w="6379" w:type="dxa"/>
            <w:vAlign w:val="center"/>
          </w:tcPr>
          <w:p w:rsidR="00162549" w:rsidRPr="004525DA" w:rsidRDefault="00162549" w:rsidP="00690B07">
            <w:pPr>
              <w:spacing w:after="0"/>
              <w:rPr>
                <w:sz w:val="20"/>
              </w:rPr>
            </w:pPr>
            <w:r>
              <w:t>Застроено</w:t>
            </w:r>
          </w:p>
        </w:tc>
        <w:tc>
          <w:tcPr>
            <w:tcW w:w="1418" w:type="dxa"/>
            <w:vAlign w:val="center"/>
          </w:tcPr>
          <w:p w:rsidR="00162549" w:rsidRPr="00C3132C" w:rsidRDefault="00162549" w:rsidP="00265F17">
            <w:pPr>
              <w:spacing w:after="0"/>
              <w:jc w:val="center"/>
            </w:pPr>
            <w:r>
              <w:t>10</w:t>
            </w:r>
          </w:p>
        </w:tc>
        <w:tc>
          <w:tcPr>
            <w:tcW w:w="1275" w:type="dxa"/>
            <w:vAlign w:val="center"/>
          </w:tcPr>
          <w:p w:rsidR="00162549" w:rsidRDefault="00162549" w:rsidP="00265F1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0,03%</w:t>
            </w:r>
          </w:p>
        </w:tc>
      </w:tr>
      <w:tr w:rsidR="00162549" w:rsidTr="00690B07">
        <w:tc>
          <w:tcPr>
            <w:tcW w:w="675" w:type="dxa"/>
            <w:vAlign w:val="center"/>
          </w:tcPr>
          <w:p w:rsidR="00162549" w:rsidRPr="00C3132C" w:rsidRDefault="00162549" w:rsidP="00690B07">
            <w:pPr>
              <w:spacing w:after="0"/>
              <w:jc w:val="center"/>
            </w:pPr>
            <w:r>
              <w:t>6</w:t>
            </w:r>
          </w:p>
        </w:tc>
        <w:tc>
          <w:tcPr>
            <w:tcW w:w="6379" w:type="dxa"/>
            <w:vAlign w:val="center"/>
          </w:tcPr>
          <w:p w:rsidR="00162549" w:rsidRPr="00B36EEE" w:rsidRDefault="00162549" w:rsidP="00690B07">
            <w:pPr>
              <w:spacing w:after="0"/>
            </w:pPr>
            <w:r w:rsidRPr="00B36EEE">
              <w:t>Занято дорогами</w:t>
            </w:r>
          </w:p>
        </w:tc>
        <w:tc>
          <w:tcPr>
            <w:tcW w:w="1418" w:type="dxa"/>
            <w:vAlign w:val="center"/>
          </w:tcPr>
          <w:p w:rsidR="00162549" w:rsidRPr="00B36EEE" w:rsidRDefault="00162549" w:rsidP="00265F17">
            <w:pPr>
              <w:spacing w:after="0"/>
              <w:jc w:val="center"/>
            </w:pPr>
            <w:r>
              <w:t>188</w:t>
            </w:r>
          </w:p>
        </w:tc>
        <w:tc>
          <w:tcPr>
            <w:tcW w:w="1275" w:type="dxa"/>
            <w:vAlign w:val="center"/>
          </w:tcPr>
          <w:p w:rsidR="00162549" w:rsidRDefault="00162549" w:rsidP="00265F1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0,61%</w:t>
            </w:r>
          </w:p>
        </w:tc>
      </w:tr>
    </w:tbl>
    <w:p w:rsidR="0049216C" w:rsidRPr="0049216C" w:rsidRDefault="0049216C" w:rsidP="0049216C">
      <w:pPr>
        <w:spacing w:line="360" w:lineRule="auto"/>
        <w:ind w:firstLine="567"/>
        <w:contextualSpacing/>
        <w:jc w:val="both"/>
        <w:rPr>
          <w:b/>
          <w:sz w:val="24"/>
          <w:lang w:eastAsia="ru-RU"/>
        </w:rPr>
      </w:pPr>
    </w:p>
    <w:p w:rsidR="004162DF" w:rsidRPr="00FF14FF" w:rsidRDefault="004162DF" w:rsidP="004162DF">
      <w:pPr>
        <w:spacing w:line="360" w:lineRule="auto"/>
        <w:ind w:firstLine="567"/>
        <w:contextualSpacing/>
        <w:jc w:val="both"/>
        <w:rPr>
          <w:rStyle w:val="afff7"/>
        </w:rPr>
      </w:pPr>
      <w:r w:rsidRPr="00FF14FF">
        <w:rPr>
          <w:rStyle w:val="afff7"/>
        </w:rPr>
        <w:t>Благоприятные для рекреации лес</w:t>
      </w:r>
      <w:r w:rsidR="00162549">
        <w:rPr>
          <w:rStyle w:val="afff7"/>
        </w:rPr>
        <w:t>ные и лесо</w:t>
      </w:r>
      <w:r w:rsidRPr="00FF14FF">
        <w:rPr>
          <w:rStyle w:val="afff7"/>
        </w:rPr>
        <w:t>степные участки представлены в северной част</w:t>
      </w:r>
      <w:r w:rsidR="00162549">
        <w:rPr>
          <w:rStyle w:val="afff7"/>
        </w:rPr>
        <w:t>и поселения – между гривами Ванаковская и Узенькая. Залесенные участки пригодные для рекреации также расположены восточнее</w:t>
      </w:r>
      <w:r w:rsidRPr="00FF14FF">
        <w:rPr>
          <w:rStyle w:val="afff7"/>
        </w:rPr>
        <w:t xml:space="preserve"> с. </w:t>
      </w:r>
      <w:r w:rsidR="00B40982">
        <w:rPr>
          <w:rStyle w:val="afff7"/>
        </w:rPr>
        <w:t>Новогандичево</w:t>
      </w:r>
      <w:r w:rsidRPr="00FF14FF">
        <w:rPr>
          <w:rStyle w:val="afff7"/>
        </w:rPr>
        <w:t xml:space="preserve"> и </w:t>
      </w:r>
      <w:r w:rsidR="00162549">
        <w:rPr>
          <w:rStyle w:val="afff7"/>
        </w:rPr>
        <w:t>п</w:t>
      </w:r>
      <w:r w:rsidRPr="00FF14FF">
        <w:rPr>
          <w:rStyle w:val="afff7"/>
        </w:rPr>
        <w:t xml:space="preserve">. </w:t>
      </w:r>
      <w:r w:rsidR="001E633E">
        <w:rPr>
          <w:rStyle w:val="afff7"/>
        </w:rPr>
        <w:t>Белолебяжий</w:t>
      </w:r>
      <w:r w:rsidRPr="00FF14FF">
        <w:rPr>
          <w:rStyle w:val="afff7"/>
        </w:rPr>
        <w:t xml:space="preserve">. </w:t>
      </w:r>
      <w:r w:rsidR="00162549">
        <w:rPr>
          <w:rStyle w:val="afff7"/>
        </w:rPr>
        <w:t>Другие территории могут оцениваться как неблагоприятные для рекреационного использования в силу свое</w:t>
      </w:r>
      <w:r w:rsidR="007E2100">
        <w:rPr>
          <w:rStyle w:val="afff7"/>
        </w:rPr>
        <w:t>й</w:t>
      </w:r>
      <w:r w:rsidR="00162549">
        <w:rPr>
          <w:rStyle w:val="afff7"/>
        </w:rPr>
        <w:t xml:space="preserve"> удаленности от </w:t>
      </w:r>
      <w:r w:rsidR="002F2814">
        <w:rPr>
          <w:rStyle w:val="afff7"/>
        </w:rPr>
        <w:t xml:space="preserve">объектов </w:t>
      </w:r>
      <w:r w:rsidR="00162549">
        <w:rPr>
          <w:rStyle w:val="afff7"/>
        </w:rPr>
        <w:t>системы расселения сельсовета, либо в силу ландшаф</w:t>
      </w:r>
      <w:r w:rsidR="00162549">
        <w:rPr>
          <w:rStyle w:val="afff7"/>
        </w:rPr>
        <w:t>т</w:t>
      </w:r>
      <w:r w:rsidR="007E2100">
        <w:rPr>
          <w:rStyle w:val="afff7"/>
        </w:rPr>
        <w:t>ных особенностей, не</w:t>
      </w:r>
      <w:r w:rsidR="00162549">
        <w:rPr>
          <w:rStyle w:val="afff7"/>
        </w:rPr>
        <w:t>благоприятствующих отдыху на природе.</w:t>
      </w:r>
    </w:p>
    <w:p w:rsidR="0049216C" w:rsidRDefault="0049216C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2110C9" w:rsidRPr="00AA4E11" w:rsidRDefault="00AA4E11" w:rsidP="00AA4E11">
      <w:pPr>
        <w:pStyle w:val="6"/>
        <w:rPr>
          <w:rStyle w:val="afff7"/>
        </w:rPr>
      </w:pPr>
      <w:r>
        <w:lastRenderedPageBreak/>
        <w:t xml:space="preserve">3. </w:t>
      </w:r>
      <w:r w:rsidRPr="00451704">
        <w:t>Комплексн</w:t>
      </w:r>
      <w:r>
        <w:t>ый анализ состояния территории,</w:t>
      </w:r>
      <w:r w:rsidR="003F4DF3">
        <w:br/>
      </w:r>
      <w:r w:rsidRPr="00451704">
        <w:t xml:space="preserve">оценка </w:t>
      </w:r>
      <w:r>
        <w:t>условий</w:t>
      </w:r>
      <w:r w:rsidR="003F4DF3">
        <w:t xml:space="preserve"> </w:t>
      </w:r>
      <w:r>
        <w:t>развития</w:t>
      </w:r>
    </w:p>
    <w:p w:rsidR="00111FE8" w:rsidRPr="00633484" w:rsidRDefault="00AA4E11" w:rsidP="005649DA">
      <w:pPr>
        <w:pStyle w:val="7"/>
        <w:spacing w:before="240"/>
        <w:rPr>
          <w:rStyle w:val="afff7"/>
          <w:sz w:val="26"/>
        </w:rPr>
      </w:pPr>
      <w:r>
        <w:t>3</w:t>
      </w:r>
      <w:r w:rsidR="00111FE8" w:rsidRPr="00633484">
        <w:t>.</w:t>
      </w:r>
      <w:r>
        <w:t>1</w:t>
      </w:r>
      <w:r w:rsidR="00111FE8" w:rsidRPr="00633484">
        <w:t xml:space="preserve"> Экономическая база и сферы занятости</w:t>
      </w:r>
    </w:p>
    <w:p w:rsidR="00111FE8" w:rsidRDefault="00AA4E11" w:rsidP="00AA4E11">
      <w:pPr>
        <w:pStyle w:val="8"/>
      </w:pPr>
      <w:r>
        <w:t>3</w:t>
      </w:r>
      <w:r w:rsidR="00DE7837">
        <w:t>.</w:t>
      </w:r>
      <w:r>
        <w:t>1</w:t>
      </w:r>
      <w:r w:rsidR="00DE7837">
        <w:t xml:space="preserve">.1 </w:t>
      </w:r>
      <w:r w:rsidR="00111FE8" w:rsidRPr="00111FE8">
        <w:t>Общая характеристика ресурсного потенциала</w:t>
      </w:r>
      <w:r w:rsidR="009A3F46">
        <w:rPr>
          <w:rStyle w:val="afffffff5"/>
        </w:rPr>
        <w:footnoteReference w:id="3"/>
      </w:r>
    </w:p>
    <w:p w:rsidR="005649DA" w:rsidRPr="005649DA" w:rsidRDefault="005649DA" w:rsidP="00111FE8">
      <w:pPr>
        <w:spacing w:after="0" w:line="360" w:lineRule="auto"/>
        <w:ind w:firstLine="567"/>
        <w:jc w:val="both"/>
        <w:rPr>
          <w:rStyle w:val="afff7"/>
        </w:rPr>
      </w:pPr>
      <w:r w:rsidRPr="005649DA">
        <w:rPr>
          <w:rStyle w:val="afff7"/>
        </w:rPr>
        <w:t>Основу экономического потенциала территории</w:t>
      </w:r>
      <w:r w:rsidR="00D9626D">
        <w:rPr>
          <w:rStyle w:val="afff7"/>
        </w:rPr>
        <w:t xml:space="preserve"> Гандичевского сельсовета</w:t>
      </w:r>
      <w:r w:rsidRPr="005649DA">
        <w:rPr>
          <w:rStyle w:val="afff7"/>
        </w:rPr>
        <w:t xml:space="preserve"> составляют земельные и трудовые ресурсы.</w:t>
      </w:r>
    </w:p>
    <w:p w:rsidR="00D9626D" w:rsidRPr="00D9626D" w:rsidRDefault="00D9626D" w:rsidP="004016ED">
      <w:pPr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AE1383">
        <w:rPr>
          <w:rStyle w:val="afff7"/>
          <w:b/>
        </w:rPr>
        <w:t>Земельные ресурсы.</w:t>
      </w:r>
      <w:r w:rsidRPr="00AE1383">
        <w:rPr>
          <w:rStyle w:val="afff7"/>
        </w:rPr>
        <w:t xml:space="preserve"> Общая площадь территории поселения составляет 30804 га, сел</w:t>
      </w:r>
      <w:r w:rsidRPr="00AE1383">
        <w:rPr>
          <w:rStyle w:val="afff7"/>
        </w:rPr>
        <w:t>ь</w:t>
      </w:r>
      <w:r w:rsidRPr="00AE1383">
        <w:rPr>
          <w:rStyle w:val="afff7"/>
        </w:rPr>
        <w:t xml:space="preserve">скохозяйственные угодья составляют 30641 га. Структура земельного фонда представлена в </w:t>
      </w:r>
      <w:r w:rsidR="004016ED">
        <w:rPr>
          <w:rStyle w:val="afff7"/>
        </w:rPr>
        <w:t>разделе</w:t>
      </w:r>
      <w:r w:rsidRPr="00AE1383">
        <w:rPr>
          <w:rStyle w:val="afff7"/>
        </w:rPr>
        <w:t xml:space="preserve"> </w:t>
      </w:r>
      <w:r w:rsidR="00AE1383">
        <w:rPr>
          <w:rStyle w:val="afff7"/>
        </w:rPr>
        <w:t>3.</w:t>
      </w:r>
      <w:r w:rsidR="004016ED">
        <w:rPr>
          <w:rStyle w:val="afff7"/>
        </w:rPr>
        <w:t>2</w:t>
      </w:r>
      <w:r w:rsidRPr="00AE1383">
        <w:rPr>
          <w:rStyle w:val="afff7"/>
        </w:rPr>
        <w:t>.</w:t>
      </w:r>
      <w:r w:rsidRPr="00D9626D">
        <w:t xml:space="preserve">                                </w:t>
      </w:r>
    </w:p>
    <w:p w:rsidR="00D9626D" w:rsidRPr="004F0B45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F0B45">
        <w:rPr>
          <w:rStyle w:val="afff7"/>
          <w:b/>
        </w:rPr>
        <w:t>Население и трудовые ресурсы</w:t>
      </w:r>
      <w:r w:rsidRPr="004F0B45">
        <w:rPr>
          <w:rStyle w:val="afff7"/>
        </w:rPr>
        <w:t>. В 2000 году в Убинском муниципальном районе прож</w:t>
      </w:r>
      <w:r w:rsidRPr="004F0B45">
        <w:rPr>
          <w:rStyle w:val="afff7"/>
        </w:rPr>
        <w:t>и</w:t>
      </w:r>
      <w:r w:rsidRPr="004F0B45">
        <w:rPr>
          <w:rStyle w:val="afff7"/>
        </w:rPr>
        <w:t>вало 19500 чел. За период 2000-2012 гг. численность населения сократилась на 12,9%. Дем</w:t>
      </w:r>
      <w:r w:rsidRPr="004F0B45">
        <w:rPr>
          <w:rStyle w:val="afff7"/>
        </w:rPr>
        <w:t>о</w:t>
      </w:r>
      <w:r w:rsidRPr="004F0B45">
        <w:rPr>
          <w:rStyle w:val="afff7"/>
        </w:rPr>
        <w:t>графический потенциал территории определяется как естественными процессами, так и н</w:t>
      </w:r>
      <w:r w:rsidRPr="004F0B45">
        <w:rPr>
          <w:rStyle w:val="afff7"/>
        </w:rPr>
        <w:t>а</w:t>
      </w:r>
      <w:r w:rsidRPr="004F0B45">
        <w:rPr>
          <w:rStyle w:val="afff7"/>
        </w:rPr>
        <w:t>правлением миграционных потоков. На начало 2012 года численность населения Гандиче</w:t>
      </w:r>
      <w:r w:rsidRPr="004F0B45">
        <w:rPr>
          <w:rStyle w:val="afff7"/>
        </w:rPr>
        <w:t>в</w:t>
      </w:r>
      <w:r w:rsidRPr="004F0B45">
        <w:rPr>
          <w:rStyle w:val="afff7"/>
        </w:rPr>
        <w:t>ского сельсовета составила 591 чел. (3,5% общей численности Убинского муниципального района). В Гандичевском сельсовете 3 населенных пункта, в одном из них проживает менее 100 человек.</w:t>
      </w:r>
    </w:p>
    <w:p w:rsidR="00D9626D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F0B45">
        <w:rPr>
          <w:rStyle w:val="afff7"/>
        </w:rPr>
        <w:t xml:space="preserve">В табл. </w:t>
      </w:r>
      <w:r w:rsidR="004F0B45">
        <w:rPr>
          <w:rStyle w:val="afff7"/>
        </w:rPr>
        <w:t>3.</w:t>
      </w:r>
      <w:r w:rsidR="008E34CA">
        <w:rPr>
          <w:rStyle w:val="afff7"/>
        </w:rPr>
        <w:t>1</w:t>
      </w:r>
      <w:r w:rsidRPr="004F0B45">
        <w:rPr>
          <w:rStyle w:val="afff7"/>
        </w:rPr>
        <w:t xml:space="preserve"> представлены показатели, характеризующие основные демографические процессы (р</w:t>
      </w:r>
      <w:r w:rsidR="007E2100">
        <w:rPr>
          <w:rStyle w:val="afff7"/>
        </w:rPr>
        <w:t>ождаемость, смертность, миграция</w:t>
      </w:r>
      <w:r w:rsidRPr="004F0B45">
        <w:rPr>
          <w:rStyle w:val="afff7"/>
        </w:rPr>
        <w:t xml:space="preserve"> и ее направления).</w:t>
      </w:r>
    </w:p>
    <w:p w:rsidR="008E34CA" w:rsidRPr="004F0B45" w:rsidRDefault="008E34CA" w:rsidP="00D9626D">
      <w:pPr>
        <w:spacing w:after="0" w:line="360" w:lineRule="auto"/>
        <w:ind w:firstLine="567"/>
        <w:jc w:val="both"/>
        <w:rPr>
          <w:rStyle w:val="afff7"/>
        </w:rPr>
      </w:pPr>
    </w:p>
    <w:p w:rsidR="00D9626D" w:rsidRPr="00D9626D" w:rsidRDefault="00D9626D" w:rsidP="004F0B45">
      <w:pPr>
        <w:pStyle w:val="af6"/>
      </w:pPr>
      <w:r w:rsidRPr="00D9626D">
        <w:t xml:space="preserve">                      Таблица </w:t>
      </w:r>
      <w:r w:rsidR="004F0B45">
        <w:t>3.</w:t>
      </w:r>
      <w:r w:rsidR="008E34CA">
        <w:t>1</w:t>
      </w:r>
    </w:p>
    <w:p w:rsidR="00D9626D" w:rsidRPr="00D9626D" w:rsidRDefault="00D9626D" w:rsidP="004F0B45">
      <w:pPr>
        <w:pStyle w:val="afa"/>
      </w:pPr>
      <w:r w:rsidRPr="00D9626D">
        <w:t>Основные показатели, характеризующие демографические процессы</w:t>
      </w:r>
      <w:r w:rsidR="004F0B45">
        <w:br/>
      </w:r>
      <w:r w:rsidRPr="00D9626D">
        <w:t>Гандичевского сельсовета</w:t>
      </w:r>
    </w:p>
    <w:tbl>
      <w:tblPr>
        <w:tblStyle w:val="3f2"/>
        <w:tblW w:w="0" w:type="auto"/>
        <w:tblLook w:val="04A0"/>
      </w:tblPr>
      <w:tblGrid>
        <w:gridCol w:w="540"/>
        <w:gridCol w:w="3821"/>
        <w:gridCol w:w="1105"/>
        <w:gridCol w:w="1105"/>
        <w:gridCol w:w="1105"/>
        <w:gridCol w:w="1105"/>
        <w:gridCol w:w="1071"/>
      </w:tblGrid>
      <w:tr w:rsidR="00D9626D" w:rsidRPr="004F0B45" w:rsidTr="004F0B45">
        <w:tc>
          <w:tcPr>
            <w:tcW w:w="540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№ п/п</w:t>
            </w:r>
          </w:p>
        </w:tc>
        <w:tc>
          <w:tcPr>
            <w:tcW w:w="3821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Показатели</w:t>
            </w:r>
          </w:p>
        </w:tc>
        <w:tc>
          <w:tcPr>
            <w:tcW w:w="1105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2007 г.</w:t>
            </w:r>
          </w:p>
        </w:tc>
        <w:tc>
          <w:tcPr>
            <w:tcW w:w="1105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2008 г.</w:t>
            </w:r>
          </w:p>
        </w:tc>
        <w:tc>
          <w:tcPr>
            <w:tcW w:w="1105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2009 г.</w:t>
            </w:r>
          </w:p>
        </w:tc>
        <w:tc>
          <w:tcPr>
            <w:tcW w:w="1105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2010 г.</w:t>
            </w:r>
          </w:p>
        </w:tc>
        <w:tc>
          <w:tcPr>
            <w:tcW w:w="1071" w:type="dxa"/>
            <w:vAlign w:val="center"/>
          </w:tcPr>
          <w:p w:rsidR="00D9626D" w:rsidRPr="004F0B45" w:rsidRDefault="00D9626D" w:rsidP="004F0B45">
            <w:pPr>
              <w:pStyle w:val="afffffff6"/>
            </w:pPr>
            <w:r w:rsidRPr="004F0B45">
              <w:t>2011 г.</w:t>
            </w:r>
          </w:p>
        </w:tc>
      </w:tr>
      <w:tr w:rsidR="00D9626D" w:rsidRPr="00D9626D" w:rsidTr="004F0B45">
        <w:tc>
          <w:tcPr>
            <w:tcW w:w="540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1</w:t>
            </w:r>
          </w:p>
        </w:tc>
        <w:tc>
          <w:tcPr>
            <w:tcW w:w="3821" w:type="dxa"/>
          </w:tcPr>
          <w:p w:rsidR="00D9626D" w:rsidRPr="00D9626D" w:rsidRDefault="00D9626D" w:rsidP="00D9626D">
            <w:pPr>
              <w:spacing w:after="0" w:line="360" w:lineRule="auto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Численность населения, чел.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672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643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614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607</w:t>
            </w:r>
          </w:p>
        </w:tc>
        <w:tc>
          <w:tcPr>
            <w:tcW w:w="1071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591</w:t>
            </w:r>
          </w:p>
        </w:tc>
      </w:tr>
      <w:tr w:rsidR="00D9626D" w:rsidRPr="00D9626D" w:rsidTr="004F0B45">
        <w:tc>
          <w:tcPr>
            <w:tcW w:w="540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2</w:t>
            </w:r>
          </w:p>
        </w:tc>
        <w:tc>
          <w:tcPr>
            <w:tcW w:w="3821" w:type="dxa"/>
          </w:tcPr>
          <w:p w:rsidR="00D9626D" w:rsidRPr="00D9626D" w:rsidRDefault="00D9626D" w:rsidP="00D9626D">
            <w:pPr>
              <w:spacing w:after="0" w:line="360" w:lineRule="auto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Число родившихся, чел.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5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5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3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2</w:t>
            </w:r>
          </w:p>
        </w:tc>
        <w:tc>
          <w:tcPr>
            <w:tcW w:w="1071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2</w:t>
            </w:r>
          </w:p>
        </w:tc>
      </w:tr>
      <w:tr w:rsidR="00D9626D" w:rsidRPr="00D9626D" w:rsidTr="004F0B45">
        <w:tc>
          <w:tcPr>
            <w:tcW w:w="540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3</w:t>
            </w:r>
          </w:p>
        </w:tc>
        <w:tc>
          <w:tcPr>
            <w:tcW w:w="3821" w:type="dxa"/>
          </w:tcPr>
          <w:p w:rsidR="00D9626D" w:rsidRPr="00D9626D" w:rsidRDefault="00D9626D" w:rsidP="00D9626D">
            <w:pPr>
              <w:spacing w:after="0" w:line="360" w:lineRule="auto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Число умерших, чел.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11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14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9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12</w:t>
            </w:r>
          </w:p>
        </w:tc>
        <w:tc>
          <w:tcPr>
            <w:tcW w:w="1071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12</w:t>
            </w:r>
          </w:p>
        </w:tc>
      </w:tr>
      <w:tr w:rsidR="00D9626D" w:rsidRPr="00D9626D" w:rsidTr="004F0B45">
        <w:tc>
          <w:tcPr>
            <w:tcW w:w="540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4</w:t>
            </w:r>
          </w:p>
        </w:tc>
        <w:tc>
          <w:tcPr>
            <w:tcW w:w="3821" w:type="dxa"/>
          </w:tcPr>
          <w:p w:rsidR="00D9626D" w:rsidRPr="00D9626D" w:rsidRDefault="00D9626D" w:rsidP="00D9626D">
            <w:pPr>
              <w:spacing w:after="0" w:line="360" w:lineRule="auto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Миграция, чел.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-19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-20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-4</w:t>
            </w:r>
          </w:p>
        </w:tc>
        <w:tc>
          <w:tcPr>
            <w:tcW w:w="1105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-5</w:t>
            </w:r>
          </w:p>
        </w:tc>
        <w:tc>
          <w:tcPr>
            <w:tcW w:w="1071" w:type="dxa"/>
          </w:tcPr>
          <w:p w:rsidR="00D9626D" w:rsidRPr="00D9626D" w:rsidRDefault="00D9626D" w:rsidP="00D9626D">
            <w:pPr>
              <w:spacing w:after="0"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D9626D">
              <w:rPr>
                <w:rFonts w:asciiTheme="minorHAnsi" w:hAnsiTheme="minorHAnsi"/>
                <w:sz w:val="24"/>
                <w:szCs w:val="24"/>
              </w:rPr>
              <w:t>6</w:t>
            </w:r>
          </w:p>
        </w:tc>
      </w:tr>
    </w:tbl>
    <w:p w:rsidR="00D9626D" w:rsidRDefault="00D9626D" w:rsidP="00D9626D">
      <w:pPr>
        <w:spacing w:after="0" w:line="360" w:lineRule="auto"/>
        <w:rPr>
          <w:rFonts w:ascii="Times New Roman" w:eastAsiaTheme="minorHAnsi" w:hAnsi="Times New Roman"/>
          <w:sz w:val="24"/>
          <w:szCs w:val="24"/>
          <w:lang w:val="en-US"/>
        </w:rPr>
      </w:pPr>
    </w:p>
    <w:p w:rsidR="00D9626D" w:rsidRPr="004F0B45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F0B45">
        <w:rPr>
          <w:rStyle w:val="afff7"/>
        </w:rPr>
        <w:lastRenderedPageBreak/>
        <w:t>Особого внимания заслуживает проблема естественного движения населения, т.к. именно повышение естественного прироста является наиболее реальным условием стабил</w:t>
      </w:r>
      <w:r w:rsidRPr="004F0B45">
        <w:rPr>
          <w:rStyle w:val="afff7"/>
        </w:rPr>
        <w:t>и</w:t>
      </w:r>
      <w:r w:rsidRPr="004F0B45">
        <w:rPr>
          <w:rStyle w:val="afff7"/>
        </w:rPr>
        <w:t>зации численности населения Гандичевского сельсовета и его постепенного роста.</w:t>
      </w:r>
    </w:p>
    <w:p w:rsidR="00D9626D" w:rsidRPr="00270C24" w:rsidRDefault="00D9626D" w:rsidP="004F0B45">
      <w:pPr>
        <w:spacing w:after="0" w:line="360" w:lineRule="auto"/>
        <w:ind w:firstLine="567"/>
        <w:jc w:val="both"/>
        <w:rPr>
          <w:rStyle w:val="afff7"/>
        </w:rPr>
      </w:pPr>
      <w:r w:rsidRPr="004F0B45">
        <w:rPr>
          <w:rStyle w:val="afff7"/>
        </w:rPr>
        <w:t xml:space="preserve">На рис. </w:t>
      </w:r>
      <w:r w:rsidR="004F0B45">
        <w:rPr>
          <w:rStyle w:val="afff7"/>
        </w:rPr>
        <w:t>3.</w:t>
      </w:r>
      <w:r w:rsidRPr="004F0B45">
        <w:rPr>
          <w:rStyle w:val="afff7"/>
        </w:rPr>
        <w:t>1 показана возрастная структура населения Гандичевского сельсовета.</w:t>
      </w:r>
    </w:p>
    <w:p w:rsidR="004C4B2F" w:rsidRPr="00270C24" w:rsidRDefault="004C4B2F" w:rsidP="004F0B45">
      <w:pPr>
        <w:spacing w:after="0" w:line="360" w:lineRule="auto"/>
        <w:ind w:firstLine="567"/>
        <w:jc w:val="both"/>
        <w:rPr>
          <w:rStyle w:val="afff7"/>
        </w:rPr>
      </w:pPr>
    </w:p>
    <w:p w:rsidR="004F0B45" w:rsidRPr="004F0B45" w:rsidRDefault="004F0B45" w:rsidP="004F0B45">
      <w:pPr>
        <w:spacing w:after="0" w:line="360" w:lineRule="auto"/>
        <w:ind w:firstLine="567"/>
        <w:jc w:val="both"/>
        <w:rPr>
          <w:rStyle w:val="afff7"/>
        </w:rPr>
      </w:pPr>
    </w:p>
    <w:p w:rsidR="00D9626D" w:rsidRPr="00D9626D" w:rsidRDefault="00D9626D" w:rsidP="00D9626D">
      <w:pPr>
        <w:spacing w:after="0" w:line="360" w:lineRule="auto"/>
        <w:jc w:val="center"/>
        <w:rPr>
          <w:rFonts w:ascii="Times New Roman" w:eastAsiaTheme="minorHAnsi" w:hAnsi="Times New Roman"/>
          <w:sz w:val="24"/>
          <w:szCs w:val="24"/>
        </w:rPr>
      </w:pPr>
      <w:r w:rsidRPr="00D9626D"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>
            <wp:extent cx="5114925" cy="3152775"/>
            <wp:effectExtent l="19050" t="0" r="9525" b="0"/>
            <wp:docPr id="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D9626D" w:rsidRPr="00D9626D" w:rsidRDefault="00D9626D" w:rsidP="004F0B45">
      <w:pPr>
        <w:pStyle w:val="afc"/>
      </w:pPr>
      <w:r w:rsidRPr="00D9626D">
        <w:t xml:space="preserve">Рис. </w:t>
      </w:r>
      <w:r w:rsidR="004F0B45">
        <w:t>3.</w:t>
      </w:r>
      <w:r w:rsidRPr="00D9626D">
        <w:t>1. Возрастная структура населения Гандичевского сельсовета</w:t>
      </w:r>
    </w:p>
    <w:p w:rsidR="004F0B45" w:rsidRDefault="004F0B45" w:rsidP="00D9626D">
      <w:pPr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</w:p>
    <w:p w:rsidR="00D9626D" w:rsidRPr="004F0B45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F0B45">
        <w:rPr>
          <w:rStyle w:val="afff7"/>
        </w:rPr>
        <w:t>Численность трудовых ресурсов в 2010 году составила 354 чел., большая часть населения – безработные.</w:t>
      </w:r>
    </w:p>
    <w:p w:rsidR="00D9626D" w:rsidRPr="004F0B45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F0B45">
        <w:rPr>
          <w:rStyle w:val="afff7"/>
          <w:b/>
        </w:rPr>
        <w:t>Уровень жизни населения сельсовета</w:t>
      </w:r>
      <w:r w:rsidRPr="004F0B45">
        <w:rPr>
          <w:rStyle w:val="afff7"/>
        </w:rPr>
        <w:t>. Уровень жизни населения определяется бол</w:t>
      </w:r>
      <w:r w:rsidRPr="004F0B45">
        <w:rPr>
          <w:rStyle w:val="afff7"/>
        </w:rPr>
        <w:t>ь</w:t>
      </w:r>
      <w:r w:rsidRPr="004F0B45">
        <w:rPr>
          <w:rStyle w:val="afff7"/>
        </w:rPr>
        <w:t>шой совокупностью факторов, среди которых основные индикаторы – денежные доходы н</w:t>
      </w:r>
      <w:r w:rsidRPr="004F0B45">
        <w:rPr>
          <w:rStyle w:val="afff7"/>
        </w:rPr>
        <w:t>а</w:t>
      </w:r>
      <w:r w:rsidRPr="004F0B45">
        <w:rPr>
          <w:rStyle w:val="afff7"/>
        </w:rPr>
        <w:t xml:space="preserve">селения и среднемесячная зарплата работников (табл. </w:t>
      </w:r>
      <w:r w:rsidR="004F0B45">
        <w:rPr>
          <w:rStyle w:val="afff7"/>
        </w:rPr>
        <w:t>3.</w:t>
      </w:r>
      <w:r w:rsidR="008E34CA">
        <w:rPr>
          <w:rStyle w:val="afff7"/>
        </w:rPr>
        <w:t>2</w:t>
      </w:r>
      <w:r w:rsidRPr="004F0B45">
        <w:rPr>
          <w:rStyle w:val="afff7"/>
        </w:rPr>
        <w:t>).</w:t>
      </w:r>
    </w:p>
    <w:p w:rsidR="00D9626D" w:rsidRPr="00D9626D" w:rsidRDefault="00D9626D" w:rsidP="004F0B45">
      <w:pPr>
        <w:pStyle w:val="af6"/>
      </w:pPr>
      <w:r w:rsidRPr="00D9626D">
        <w:t xml:space="preserve">                                                                                                    Таблица </w:t>
      </w:r>
      <w:r w:rsidR="004F0B45">
        <w:t>3.</w:t>
      </w:r>
      <w:r w:rsidR="008E34CA">
        <w:t>2</w:t>
      </w:r>
    </w:p>
    <w:p w:rsidR="00D9626D" w:rsidRPr="00D9626D" w:rsidRDefault="00D9626D" w:rsidP="004F0B45">
      <w:pPr>
        <w:pStyle w:val="afa"/>
      </w:pPr>
      <w:r w:rsidRPr="00D9626D">
        <w:t>Денежные доходы населения</w:t>
      </w:r>
    </w:p>
    <w:tbl>
      <w:tblPr>
        <w:tblStyle w:val="3f2"/>
        <w:tblW w:w="0" w:type="auto"/>
        <w:tblLook w:val="04A0"/>
      </w:tblPr>
      <w:tblGrid>
        <w:gridCol w:w="674"/>
        <w:gridCol w:w="4537"/>
        <w:gridCol w:w="2400"/>
        <w:gridCol w:w="2258"/>
      </w:tblGrid>
      <w:tr w:rsidR="00D9626D" w:rsidRPr="00D9626D" w:rsidTr="004C4B2F">
        <w:tc>
          <w:tcPr>
            <w:tcW w:w="674" w:type="dxa"/>
          </w:tcPr>
          <w:p w:rsidR="00D9626D" w:rsidRPr="00D9626D" w:rsidRDefault="00D9626D" w:rsidP="004F0B45">
            <w:pPr>
              <w:pStyle w:val="afffffff6"/>
            </w:pPr>
            <w:r w:rsidRPr="00D9626D">
              <w:t>№ п/п</w:t>
            </w:r>
          </w:p>
        </w:tc>
        <w:tc>
          <w:tcPr>
            <w:tcW w:w="4537" w:type="dxa"/>
          </w:tcPr>
          <w:p w:rsidR="00D9626D" w:rsidRPr="00D9626D" w:rsidRDefault="00D9626D" w:rsidP="004F0B45">
            <w:pPr>
              <w:pStyle w:val="afffffff6"/>
            </w:pPr>
            <w:r w:rsidRPr="00D9626D">
              <w:t>Показатели</w:t>
            </w:r>
          </w:p>
        </w:tc>
        <w:tc>
          <w:tcPr>
            <w:tcW w:w="2400" w:type="dxa"/>
          </w:tcPr>
          <w:p w:rsidR="00D9626D" w:rsidRPr="00D9626D" w:rsidRDefault="00D9626D" w:rsidP="004F0B45">
            <w:pPr>
              <w:pStyle w:val="afffffff6"/>
            </w:pPr>
            <w:r w:rsidRPr="00D9626D">
              <w:t>2009 г.</w:t>
            </w:r>
          </w:p>
        </w:tc>
        <w:tc>
          <w:tcPr>
            <w:tcW w:w="2258" w:type="dxa"/>
          </w:tcPr>
          <w:p w:rsidR="00D9626D" w:rsidRPr="00D9626D" w:rsidRDefault="00D9626D" w:rsidP="004F0B45">
            <w:pPr>
              <w:pStyle w:val="afffffff6"/>
            </w:pPr>
            <w:r w:rsidRPr="00D9626D">
              <w:t>2010 г.</w:t>
            </w:r>
          </w:p>
        </w:tc>
      </w:tr>
      <w:tr w:rsidR="00D9626D" w:rsidRPr="00D9626D" w:rsidTr="004C4B2F">
        <w:tc>
          <w:tcPr>
            <w:tcW w:w="674" w:type="dxa"/>
          </w:tcPr>
          <w:p w:rsidR="00D9626D" w:rsidRPr="004F0B45" w:rsidRDefault="00D9626D" w:rsidP="004F0B45">
            <w:pPr>
              <w:pStyle w:val="11"/>
              <w:outlineLvl w:val="0"/>
            </w:pPr>
            <w:r w:rsidRPr="004F0B45">
              <w:t>1</w:t>
            </w:r>
          </w:p>
        </w:tc>
        <w:tc>
          <w:tcPr>
            <w:tcW w:w="4537" w:type="dxa"/>
          </w:tcPr>
          <w:p w:rsidR="00D9626D" w:rsidRPr="004F0B45" w:rsidRDefault="00D9626D" w:rsidP="004F0B45">
            <w:pPr>
              <w:pStyle w:val="11"/>
              <w:outlineLvl w:val="0"/>
            </w:pPr>
            <w:r w:rsidRPr="004F0B45">
              <w:t>Среднедушевые денежные доходы, руб./месяц</w:t>
            </w:r>
          </w:p>
        </w:tc>
        <w:tc>
          <w:tcPr>
            <w:tcW w:w="2400" w:type="dxa"/>
          </w:tcPr>
          <w:p w:rsidR="00D9626D" w:rsidRPr="004F0B45" w:rsidRDefault="00D9626D" w:rsidP="004F0B45">
            <w:pPr>
              <w:pStyle w:val="11"/>
              <w:jc w:val="center"/>
              <w:outlineLvl w:val="0"/>
            </w:pPr>
            <w:r w:rsidRPr="004F0B45">
              <w:t>3870</w:t>
            </w:r>
          </w:p>
        </w:tc>
        <w:tc>
          <w:tcPr>
            <w:tcW w:w="2258" w:type="dxa"/>
          </w:tcPr>
          <w:p w:rsidR="00D9626D" w:rsidRPr="004F0B45" w:rsidRDefault="00D9626D" w:rsidP="004F0B45">
            <w:pPr>
              <w:pStyle w:val="11"/>
              <w:jc w:val="center"/>
              <w:outlineLvl w:val="0"/>
            </w:pPr>
            <w:r w:rsidRPr="004F0B45">
              <w:t>4359</w:t>
            </w:r>
          </w:p>
        </w:tc>
      </w:tr>
      <w:tr w:rsidR="00D9626D" w:rsidRPr="00D9626D" w:rsidTr="004C4B2F">
        <w:tc>
          <w:tcPr>
            <w:tcW w:w="674" w:type="dxa"/>
          </w:tcPr>
          <w:p w:rsidR="00D9626D" w:rsidRPr="004F0B45" w:rsidRDefault="00D9626D" w:rsidP="004F0B45">
            <w:pPr>
              <w:pStyle w:val="11"/>
              <w:outlineLvl w:val="0"/>
            </w:pPr>
            <w:r w:rsidRPr="004F0B45">
              <w:t>2</w:t>
            </w:r>
          </w:p>
        </w:tc>
        <w:tc>
          <w:tcPr>
            <w:tcW w:w="4537" w:type="dxa"/>
          </w:tcPr>
          <w:p w:rsidR="00D9626D" w:rsidRPr="004F0B45" w:rsidRDefault="00D9626D" w:rsidP="004F0B45">
            <w:pPr>
              <w:pStyle w:val="11"/>
              <w:outlineLvl w:val="0"/>
            </w:pPr>
            <w:r w:rsidRPr="004F0B45">
              <w:t>Среднемесячная начисленная заработная плата работников, руб./месяц</w:t>
            </w:r>
          </w:p>
        </w:tc>
        <w:tc>
          <w:tcPr>
            <w:tcW w:w="2400" w:type="dxa"/>
          </w:tcPr>
          <w:p w:rsidR="00D9626D" w:rsidRPr="004F0B45" w:rsidRDefault="00D9626D" w:rsidP="004F0B45">
            <w:pPr>
              <w:pStyle w:val="11"/>
              <w:jc w:val="center"/>
              <w:outlineLvl w:val="0"/>
            </w:pPr>
            <w:r w:rsidRPr="004F0B45">
              <w:t>7100</w:t>
            </w:r>
          </w:p>
        </w:tc>
        <w:tc>
          <w:tcPr>
            <w:tcW w:w="2258" w:type="dxa"/>
          </w:tcPr>
          <w:p w:rsidR="00D9626D" w:rsidRPr="004F0B45" w:rsidRDefault="00D9626D" w:rsidP="004F0B45">
            <w:pPr>
              <w:pStyle w:val="11"/>
              <w:jc w:val="center"/>
              <w:outlineLvl w:val="0"/>
            </w:pPr>
            <w:r w:rsidRPr="004F0B45">
              <w:t>7688</w:t>
            </w:r>
          </w:p>
        </w:tc>
      </w:tr>
    </w:tbl>
    <w:p w:rsidR="00D9626D" w:rsidRPr="004C4B2F" w:rsidRDefault="00D9626D" w:rsidP="00D9626D">
      <w:pPr>
        <w:spacing w:after="0" w:line="360" w:lineRule="auto"/>
        <w:rPr>
          <w:rStyle w:val="afff7"/>
        </w:rPr>
      </w:pPr>
    </w:p>
    <w:p w:rsidR="00D9626D" w:rsidRPr="00270C24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C4B2F">
        <w:rPr>
          <w:rStyle w:val="afff7"/>
        </w:rPr>
        <w:lastRenderedPageBreak/>
        <w:t>Среднедушевые денежные доходы составляют 27% от соответствующего среднего пок</w:t>
      </w:r>
      <w:r w:rsidRPr="004C4B2F">
        <w:rPr>
          <w:rStyle w:val="afff7"/>
        </w:rPr>
        <w:t>а</w:t>
      </w:r>
      <w:r w:rsidRPr="004C4B2F">
        <w:rPr>
          <w:rStyle w:val="afff7"/>
        </w:rPr>
        <w:t xml:space="preserve">зателя по Новосибирской области, среднемесячная зарплата - 42,2%. </w:t>
      </w:r>
    </w:p>
    <w:p w:rsidR="004C4B2F" w:rsidRPr="00270C24" w:rsidRDefault="004C4B2F" w:rsidP="00D9626D">
      <w:pPr>
        <w:spacing w:after="0" w:line="360" w:lineRule="auto"/>
        <w:ind w:firstLine="567"/>
        <w:jc w:val="both"/>
        <w:rPr>
          <w:rStyle w:val="afff7"/>
        </w:rPr>
      </w:pPr>
    </w:p>
    <w:p w:rsidR="00D9626D" w:rsidRPr="004C4B2F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C4B2F">
        <w:rPr>
          <w:rStyle w:val="afff7"/>
          <w:b/>
        </w:rPr>
        <w:t>Промышленность.</w:t>
      </w:r>
      <w:r w:rsidRPr="004C4B2F">
        <w:rPr>
          <w:rStyle w:val="afff7"/>
        </w:rPr>
        <w:t xml:space="preserve"> Промышленность  на территории сельского совета отсутствует. </w:t>
      </w:r>
    </w:p>
    <w:p w:rsidR="00D9626D" w:rsidRPr="004C4B2F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4C4B2F">
        <w:rPr>
          <w:rStyle w:val="afff7"/>
          <w:b/>
        </w:rPr>
        <w:t>Сельское хозяйство.</w:t>
      </w:r>
      <w:r w:rsidRPr="004C4B2F">
        <w:rPr>
          <w:rStyle w:val="afff7"/>
        </w:rPr>
        <w:t xml:space="preserve"> Сельское хозяйство является главной отраслью экономики сельск</w:t>
      </w:r>
      <w:r w:rsidRPr="004C4B2F">
        <w:rPr>
          <w:rStyle w:val="afff7"/>
        </w:rPr>
        <w:t>о</w:t>
      </w:r>
      <w:r w:rsidRPr="004C4B2F">
        <w:rPr>
          <w:rStyle w:val="afff7"/>
        </w:rPr>
        <w:t>го совета. Сельхозугодья составляют 23842 га. На территории сельсовета имеется одно сел</w:t>
      </w:r>
      <w:r w:rsidRPr="004C4B2F">
        <w:rPr>
          <w:rStyle w:val="afff7"/>
        </w:rPr>
        <w:t>ь</w:t>
      </w:r>
      <w:r w:rsidRPr="004C4B2F">
        <w:rPr>
          <w:rStyle w:val="afff7"/>
        </w:rPr>
        <w:t xml:space="preserve">скохозяйственное предприятие. Личные подсобные хозяйства составляют 239 единиц. В табл. </w:t>
      </w:r>
      <w:r w:rsidR="0087152B" w:rsidRPr="00270C24">
        <w:rPr>
          <w:rStyle w:val="afff7"/>
        </w:rPr>
        <w:t>3</w:t>
      </w:r>
      <w:r w:rsidR="0087152B">
        <w:rPr>
          <w:rStyle w:val="afff7"/>
        </w:rPr>
        <w:t>.</w:t>
      </w:r>
      <w:r w:rsidR="008E34CA">
        <w:rPr>
          <w:rStyle w:val="afff7"/>
        </w:rPr>
        <w:t>3</w:t>
      </w:r>
      <w:r w:rsidRPr="004C4B2F">
        <w:rPr>
          <w:rStyle w:val="afff7"/>
        </w:rPr>
        <w:t xml:space="preserve"> дана характеристика развития сельскохозяйственного производства Гандичевского сел</w:t>
      </w:r>
      <w:r w:rsidRPr="004C4B2F">
        <w:rPr>
          <w:rStyle w:val="afff7"/>
        </w:rPr>
        <w:t>ь</w:t>
      </w:r>
      <w:r w:rsidRPr="004C4B2F">
        <w:rPr>
          <w:rStyle w:val="afff7"/>
        </w:rPr>
        <w:t>совета.</w:t>
      </w:r>
    </w:p>
    <w:p w:rsidR="00D9626D" w:rsidRPr="00D9626D" w:rsidRDefault="00D9626D" w:rsidP="0087152B">
      <w:pPr>
        <w:pStyle w:val="af6"/>
      </w:pPr>
      <w:r w:rsidRPr="00D9626D">
        <w:t xml:space="preserve">                                                                       Таблица </w:t>
      </w:r>
      <w:r w:rsidR="0087152B">
        <w:t>3.</w:t>
      </w:r>
      <w:r w:rsidR="008E34CA">
        <w:t>3</w:t>
      </w:r>
    </w:p>
    <w:p w:rsidR="00D9626D" w:rsidRPr="00D9626D" w:rsidRDefault="00D9626D" w:rsidP="0087152B">
      <w:pPr>
        <w:pStyle w:val="afa"/>
      </w:pPr>
      <w:r w:rsidRPr="00D9626D">
        <w:t>Показатели развития сельскохозяйственного производства Гандичевского сельсовета</w:t>
      </w:r>
    </w:p>
    <w:tbl>
      <w:tblPr>
        <w:tblStyle w:val="3f2"/>
        <w:tblW w:w="0" w:type="auto"/>
        <w:tblLook w:val="04A0"/>
      </w:tblPr>
      <w:tblGrid>
        <w:gridCol w:w="5495"/>
        <w:gridCol w:w="1276"/>
        <w:gridCol w:w="1559"/>
        <w:gridCol w:w="1559"/>
      </w:tblGrid>
      <w:tr w:rsidR="00D9626D" w:rsidRPr="00D9626D" w:rsidTr="002B79DC">
        <w:trPr>
          <w:cantSplit/>
          <w:tblHeader/>
        </w:trPr>
        <w:tc>
          <w:tcPr>
            <w:tcW w:w="5495" w:type="dxa"/>
          </w:tcPr>
          <w:p w:rsidR="00D9626D" w:rsidRPr="00D9626D" w:rsidRDefault="00D9626D" w:rsidP="0087152B">
            <w:pPr>
              <w:pStyle w:val="afffffff6"/>
            </w:pPr>
            <w:r w:rsidRPr="00D9626D">
              <w:t>Показатели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afffffff6"/>
            </w:pPr>
            <w:r w:rsidRPr="00D9626D">
              <w:t>Единицы измерения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afffffff6"/>
            </w:pPr>
            <w:r w:rsidRPr="00D9626D">
              <w:t>2009 г.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afffffff6"/>
            </w:pPr>
            <w:r w:rsidRPr="00D9626D">
              <w:t>2010 г.</w:t>
            </w:r>
          </w:p>
        </w:tc>
      </w:tr>
      <w:tr w:rsidR="002B79DC" w:rsidRPr="002B79DC" w:rsidTr="002B79DC">
        <w:trPr>
          <w:cantSplit/>
          <w:tblHeader/>
        </w:trPr>
        <w:tc>
          <w:tcPr>
            <w:tcW w:w="5495" w:type="dxa"/>
          </w:tcPr>
          <w:p w:rsidR="002B79DC" w:rsidRPr="002B79DC" w:rsidRDefault="002B79DC" w:rsidP="0087152B">
            <w:pPr>
              <w:pStyle w:val="afffffff6"/>
              <w:rPr>
                <w:rStyle w:val="afffffff7"/>
                <w:lang w:val="en-US"/>
              </w:rPr>
            </w:pPr>
            <w:r w:rsidRPr="002B79DC">
              <w:rPr>
                <w:rStyle w:val="afffffff7"/>
              </w:rPr>
              <w:t>1</w:t>
            </w:r>
          </w:p>
        </w:tc>
        <w:tc>
          <w:tcPr>
            <w:tcW w:w="1276" w:type="dxa"/>
          </w:tcPr>
          <w:p w:rsidR="002B79DC" w:rsidRPr="002B79DC" w:rsidRDefault="002B79DC" w:rsidP="00662176">
            <w:pPr>
              <w:pStyle w:val="afffffff6"/>
              <w:rPr>
                <w:rStyle w:val="afffffff7"/>
                <w:lang w:val="en-US"/>
              </w:rPr>
            </w:pPr>
            <w:r w:rsidRPr="002B79DC">
              <w:rPr>
                <w:rStyle w:val="afffffff7"/>
              </w:rPr>
              <w:t>2</w:t>
            </w:r>
          </w:p>
        </w:tc>
        <w:tc>
          <w:tcPr>
            <w:tcW w:w="1559" w:type="dxa"/>
          </w:tcPr>
          <w:p w:rsidR="002B79DC" w:rsidRPr="002B79DC" w:rsidRDefault="002B79DC" w:rsidP="00662176">
            <w:pPr>
              <w:pStyle w:val="afffffff6"/>
              <w:rPr>
                <w:rStyle w:val="afffffff7"/>
                <w:lang w:val="en-US"/>
              </w:rPr>
            </w:pPr>
            <w:r w:rsidRPr="002B79DC">
              <w:rPr>
                <w:rStyle w:val="afffffff7"/>
              </w:rPr>
              <w:t>3</w:t>
            </w:r>
          </w:p>
        </w:tc>
        <w:tc>
          <w:tcPr>
            <w:tcW w:w="1559" w:type="dxa"/>
          </w:tcPr>
          <w:p w:rsidR="002B79DC" w:rsidRPr="002B79DC" w:rsidRDefault="002B79DC" w:rsidP="00662176">
            <w:pPr>
              <w:pStyle w:val="afffffff6"/>
              <w:rPr>
                <w:rStyle w:val="afffffff7"/>
                <w:lang w:val="en-US"/>
              </w:rPr>
            </w:pPr>
            <w:r w:rsidRPr="002B79DC">
              <w:rPr>
                <w:rStyle w:val="afffffff7"/>
              </w:rPr>
              <w:t>4</w:t>
            </w: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Объем производства сельскохозяйственной продукции во всех категориях хозяйств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млн руб.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21,4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24.4</w:t>
            </w: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Производство сельскохозяйственной продукции на д</w:t>
            </w:r>
            <w:r w:rsidRPr="00D9626D">
              <w:t>у</w:t>
            </w:r>
            <w:r w:rsidRPr="00D9626D">
              <w:t>шу населения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руб.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35255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40667</w:t>
            </w: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Производство сельскохозяйственной продукции на 1 занятого в отрасли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тыс. руб.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95,3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109,9</w:t>
            </w: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 xml:space="preserve">Поголовье скота 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Крупный рогатый скот, всего</w:t>
            </w:r>
          </w:p>
          <w:p w:rsidR="00D9626D" w:rsidRPr="00D9626D" w:rsidRDefault="00D9626D" w:rsidP="00662176">
            <w:pPr>
              <w:pStyle w:val="11"/>
              <w:outlineLvl w:val="0"/>
            </w:pPr>
            <w:r w:rsidRPr="00D9626D">
              <w:t xml:space="preserve">из них </w:t>
            </w:r>
          </w:p>
          <w:p w:rsidR="00D9626D" w:rsidRPr="00D9626D" w:rsidRDefault="00D9626D" w:rsidP="00662176">
            <w:pPr>
              <w:pStyle w:val="11"/>
              <w:outlineLvl w:val="0"/>
            </w:pPr>
            <w:r w:rsidRPr="00D9626D">
              <w:t>- коровы</w:t>
            </w:r>
          </w:p>
          <w:p w:rsidR="00D9626D" w:rsidRPr="00D9626D" w:rsidRDefault="00D9626D" w:rsidP="00662176">
            <w:pPr>
              <w:pStyle w:val="11"/>
              <w:outlineLvl w:val="0"/>
            </w:pPr>
            <w:r w:rsidRPr="00D9626D">
              <w:t xml:space="preserve">- свиньи 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голов</w:t>
            </w: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262</w:t>
            </w: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140</w:t>
            </w: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265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269</w:t>
            </w: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141</w:t>
            </w:r>
          </w:p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270</w:t>
            </w: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Производство важнейших видов продукции, всего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Мясо скота (живой вес)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тонн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171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179</w:t>
            </w:r>
          </w:p>
        </w:tc>
      </w:tr>
      <w:tr w:rsidR="00D9626D" w:rsidRPr="00D9626D" w:rsidTr="002B79DC">
        <w:tc>
          <w:tcPr>
            <w:tcW w:w="5495" w:type="dxa"/>
          </w:tcPr>
          <w:p w:rsidR="00D9626D" w:rsidRPr="00D9626D" w:rsidRDefault="00D9626D" w:rsidP="00662176">
            <w:pPr>
              <w:pStyle w:val="11"/>
              <w:outlineLvl w:val="0"/>
            </w:pPr>
            <w:r w:rsidRPr="00D9626D">
              <w:t>Молоко</w:t>
            </w:r>
          </w:p>
        </w:tc>
        <w:tc>
          <w:tcPr>
            <w:tcW w:w="1276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тонн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520</w:t>
            </w:r>
          </w:p>
        </w:tc>
        <w:tc>
          <w:tcPr>
            <w:tcW w:w="1559" w:type="dxa"/>
          </w:tcPr>
          <w:p w:rsidR="00D9626D" w:rsidRPr="00D9626D" w:rsidRDefault="00D9626D" w:rsidP="00662176">
            <w:pPr>
              <w:pStyle w:val="11"/>
              <w:jc w:val="center"/>
              <w:outlineLvl w:val="0"/>
            </w:pPr>
            <w:r w:rsidRPr="00D9626D">
              <w:t>547</w:t>
            </w:r>
          </w:p>
        </w:tc>
      </w:tr>
    </w:tbl>
    <w:p w:rsidR="00D9626D" w:rsidRPr="00D9626D" w:rsidRDefault="00D9626D" w:rsidP="00D9626D">
      <w:pPr>
        <w:spacing w:after="0" w:line="360" w:lineRule="auto"/>
        <w:rPr>
          <w:rFonts w:ascii="Times New Roman" w:eastAsiaTheme="minorHAnsi" w:hAnsi="Times New Roman"/>
          <w:sz w:val="24"/>
          <w:szCs w:val="24"/>
        </w:rPr>
      </w:pPr>
    </w:p>
    <w:p w:rsidR="00D9626D" w:rsidRPr="00711A0E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711A0E">
        <w:rPr>
          <w:rStyle w:val="afff7"/>
        </w:rPr>
        <w:t>Кроме того, в 2010 году в личных подсобных хозяйствах имелось 702 овцы, 29 коз, 73 лошади, 2154 голов птицы и 1 пчелосемья.</w:t>
      </w:r>
    </w:p>
    <w:p w:rsidR="00D9626D" w:rsidRPr="00711A0E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711A0E">
        <w:rPr>
          <w:rStyle w:val="afff7"/>
        </w:rPr>
        <w:t>Основные проблемы сельскохозяйственного производства состоят в его низкой агроте</w:t>
      </w:r>
      <w:r w:rsidRPr="00711A0E">
        <w:rPr>
          <w:rStyle w:val="afff7"/>
        </w:rPr>
        <w:t>х</w:t>
      </w:r>
      <w:r w:rsidRPr="00711A0E">
        <w:rPr>
          <w:rStyle w:val="afff7"/>
        </w:rPr>
        <w:t>нологической оснащенности, большой изношенности основных фондов, низкой продуктивн</w:t>
      </w:r>
      <w:r w:rsidRPr="00711A0E">
        <w:rPr>
          <w:rStyle w:val="afff7"/>
        </w:rPr>
        <w:t>о</w:t>
      </w:r>
      <w:r w:rsidRPr="00711A0E">
        <w:rPr>
          <w:rStyle w:val="afff7"/>
        </w:rPr>
        <w:t>сти и отсутствии сбытовой инфраструктуры, что определяет низкую конкурентоспособность продукции.</w:t>
      </w:r>
    </w:p>
    <w:p w:rsidR="00D9626D" w:rsidRPr="00711A0E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711A0E">
        <w:rPr>
          <w:rStyle w:val="afff7"/>
          <w:b/>
        </w:rPr>
        <w:t>Транспорт.</w:t>
      </w:r>
      <w:r w:rsidRPr="00711A0E">
        <w:rPr>
          <w:rStyle w:val="afff7"/>
        </w:rPr>
        <w:t xml:space="preserve"> Протяженность автомобильных дорог общего пользования, относящихся к собственности Гандичевского сельсовета, составляет 12 км, в том числе дороги с твердым п</w:t>
      </w:r>
      <w:r w:rsidRPr="00711A0E">
        <w:rPr>
          <w:rStyle w:val="afff7"/>
        </w:rPr>
        <w:t>о</w:t>
      </w:r>
      <w:r w:rsidRPr="00711A0E">
        <w:rPr>
          <w:rStyle w:val="afff7"/>
        </w:rPr>
        <w:lastRenderedPageBreak/>
        <w:t>крытием составляют 2,0 км. Низкое качество существующих дорог способствует росту стоим</w:t>
      </w:r>
      <w:r w:rsidRPr="00711A0E">
        <w:rPr>
          <w:rStyle w:val="afff7"/>
        </w:rPr>
        <w:t>о</w:t>
      </w:r>
      <w:r w:rsidRPr="00711A0E">
        <w:rPr>
          <w:rStyle w:val="afff7"/>
        </w:rPr>
        <w:t>сти грузоперевозок, снижению срока службы автомобильного транспорта, увеличению расх</w:t>
      </w:r>
      <w:r w:rsidRPr="00711A0E">
        <w:rPr>
          <w:rStyle w:val="afff7"/>
        </w:rPr>
        <w:t>о</w:t>
      </w:r>
      <w:r w:rsidRPr="00711A0E">
        <w:rPr>
          <w:rStyle w:val="afff7"/>
        </w:rPr>
        <w:t>дов на техническое обслуживание, повышенному сбросу вредных веществ в атмосферу.</w:t>
      </w:r>
    </w:p>
    <w:p w:rsidR="00D9626D" w:rsidRPr="00711A0E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711A0E">
        <w:rPr>
          <w:rStyle w:val="afff7"/>
          <w:b/>
        </w:rPr>
        <w:t>Связь.</w:t>
      </w:r>
      <w:r w:rsidRPr="00711A0E">
        <w:rPr>
          <w:rStyle w:val="afff7"/>
        </w:rPr>
        <w:t xml:space="preserve"> На территории поселения принимаются федеральные телевизионные каналы, р</w:t>
      </w:r>
      <w:r w:rsidRPr="00711A0E">
        <w:rPr>
          <w:rStyle w:val="afff7"/>
        </w:rPr>
        <w:t>а</w:t>
      </w:r>
      <w:r w:rsidRPr="00711A0E">
        <w:rPr>
          <w:rStyle w:val="afff7"/>
        </w:rPr>
        <w:t>ботает интернет, хотя его сети развиты недостаточно. Обеспеченность телефонами недост</w:t>
      </w:r>
      <w:r w:rsidRPr="00711A0E">
        <w:rPr>
          <w:rStyle w:val="afff7"/>
        </w:rPr>
        <w:t>а</w:t>
      </w:r>
      <w:r w:rsidRPr="00711A0E">
        <w:rPr>
          <w:rStyle w:val="afff7"/>
        </w:rPr>
        <w:t>точная (160 номеров). Потребность в телефонизации домов жителей сельсовета полностью не удовлетворена.</w:t>
      </w:r>
    </w:p>
    <w:p w:rsidR="00D9626D" w:rsidRPr="00711A0E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711A0E">
        <w:rPr>
          <w:rStyle w:val="afff7"/>
          <w:b/>
        </w:rPr>
        <w:t xml:space="preserve">Инвестиции и строительство. </w:t>
      </w:r>
      <w:r w:rsidRPr="00711A0E">
        <w:rPr>
          <w:rStyle w:val="afff7"/>
        </w:rPr>
        <w:t>В 2009 году общий объем инвестиций составил 5,2 млн руб., в 2010 году – 4,0 млн руб. Все социальные объекты – школы, дома культуры, медици</w:t>
      </w:r>
      <w:r w:rsidRPr="00711A0E">
        <w:rPr>
          <w:rStyle w:val="afff7"/>
        </w:rPr>
        <w:t>н</w:t>
      </w:r>
      <w:r w:rsidRPr="00711A0E">
        <w:rPr>
          <w:rStyle w:val="afff7"/>
        </w:rPr>
        <w:t>ские учреждения - нуждаются в ремонте и оснащении современным оборудованием.</w:t>
      </w:r>
    </w:p>
    <w:p w:rsidR="00D9626D" w:rsidRPr="00711A0E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711A0E">
        <w:rPr>
          <w:rStyle w:val="afff7"/>
          <w:b/>
        </w:rPr>
        <w:t>Жилищно-коммунальное хозяйство.</w:t>
      </w:r>
      <w:r w:rsidRPr="00711A0E">
        <w:rPr>
          <w:rStyle w:val="afff7"/>
        </w:rPr>
        <w:t xml:space="preserve"> Общая площадь жилых помещений на территории Гандичевского сельсовета на конец 2010 года составила 14,1 тыс. кв. м, в том числе муниц</w:t>
      </w:r>
      <w:r w:rsidRPr="00711A0E">
        <w:rPr>
          <w:rStyle w:val="afff7"/>
        </w:rPr>
        <w:t>и</w:t>
      </w:r>
      <w:r w:rsidRPr="00711A0E">
        <w:rPr>
          <w:rStyle w:val="afff7"/>
        </w:rPr>
        <w:t>пальный жилой фонд составил 10,1  тыс. кв. м. В среднем на одного жителя приходится 23,9 кв. м. На территории сельсовета нет централизованного источника теплоснабжения. Прот</w:t>
      </w:r>
      <w:r w:rsidRPr="00711A0E">
        <w:rPr>
          <w:rStyle w:val="afff7"/>
        </w:rPr>
        <w:t>я</w:t>
      </w:r>
      <w:r w:rsidRPr="00711A0E">
        <w:rPr>
          <w:rStyle w:val="afff7"/>
        </w:rPr>
        <w:t>женность тепловых сетей составляет 0,2 км, протяженность водопроводных сетей - 6,7 км, из которых 1,1 нуждаются в замене. Основные проблемы жилищно-коммунального хозяйства связаны с высокой степенью изношенности основных производственных фондов, что не п</w:t>
      </w:r>
      <w:r w:rsidRPr="00711A0E">
        <w:rPr>
          <w:rStyle w:val="afff7"/>
        </w:rPr>
        <w:t>о</w:t>
      </w:r>
      <w:r w:rsidRPr="00711A0E">
        <w:rPr>
          <w:rStyle w:val="afff7"/>
        </w:rPr>
        <w:t>зволяет обеспечить качество предоставляемых услуг и повышает затраты на их ремонт и с</w:t>
      </w:r>
      <w:r w:rsidRPr="00711A0E">
        <w:rPr>
          <w:rStyle w:val="afff7"/>
        </w:rPr>
        <w:t>о</w:t>
      </w:r>
      <w:r w:rsidRPr="00711A0E">
        <w:rPr>
          <w:rStyle w:val="afff7"/>
        </w:rPr>
        <w:t>держание.</w:t>
      </w:r>
    </w:p>
    <w:p w:rsidR="00D9626D" w:rsidRPr="00D9626D" w:rsidRDefault="00D9626D" w:rsidP="00D9626D">
      <w:pPr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711A0E">
        <w:rPr>
          <w:rStyle w:val="afff7"/>
          <w:b/>
        </w:rPr>
        <w:t xml:space="preserve">Торговля и платные услуги. </w:t>
      </w:r>
      <w:r w:rsidRPr="00711A0E">
        <w:rPr>
          <w:rStyle w:val="afff7"/>
        </w:rPr>
        <w:t xml:space="preserve">На территории поселения функционирует 7 стационарных магазина. Предприятий, оказывающих бытовые услуги, не имеется. Основные показатели развития потребительского рынка представлены в табл. </w:t>
      </w:r>
      <w:r w:rsidR="00711A0E">
        <w:rPr>
          <w:rStyle w:val="afff7"/>
          <w:lang w:val="en-US"/>
        </w:rPr>
        <w:t>3.</w:t>
      </w:r>
      <w:r w:rsidR="008E34CA">
        <w:rPr>
          <w:rStyle w:val="afff7"/>
        </w:rPr>
        <w:t>4</w:t>
      </w:r>
      <w:r w:rsidRPr="00711A0E">
        <w:rPr>
          <w:rStyle w:val="afff7"/>
        </w:rPr>
        <w:t>.</w:t>
      </w:r>
    </w:p>
    <w:p w:rsidR="00D9626D" w:rsidRPr="00D9626D" w:rsidRDefault="00D9626D" w:rsidP="00711A0E">
      <w:pPr>
        <w:pStyle w:val="af6"/>
      </w:pPr>
      <w:r w:rsidRPr="00D9626D">
        <w:t xml:space="preserve">                                                                                                                                      Таблица </w:t>
      </w:r>
      <w:r w:rsidR="00711A0E">
        <w:t>3.</w:t>
      </w:r>
      <w:r w:rsidR="008E34CA">
        <w:t>4</w:t>
      </w:r>
    </w:p>
    <w:p w:rsidR="00D9626D" w:rsidRPr="00D9626D" w:rsidRDefault="00D9626D" w:rsidP="00D15F89">
      <w:pPr>
        <w:pStyle w:val="afa"/>
      </w:pPr>
      <w:r w:rsidRPr="00D9626D">
        <w:t>Основные показатели развития потребительского рынка</w:t>
      </w:r>
    </w:p>
    <w:tbl>
      <w:tblPr>
        <w:tblStyle w:val="3f2"/>
        <w:tblW w:w="9889" w:type="dxa"/>
        <w:tblLook w:val="04A0"/>
      </w:tblPr>
      <w:tblGrid>
        <w:gridCol w:w="6487"/>
        <w:gridCol w:w="1701"/>
        <w:gridCol w:w="1701"/>
      </w:tblGrid>
      <w:tr w:rsidR="00D9626D" w:rsidRPr="00D9626D" w:rsidTr="00D15F89">
        <w:tc>
          <w:tcPr>
            <w:tcW w:w="6487" w:type="dxa"/>
          </w:tcPr>
          <w:p w:rsidR="00D9626D" w:rsidRPr="00D9626D" w:rsidRDefault="00D9626D" w:rsidP="00D15F89">
            <w:pPr>
              <w:pStyle w:val="afffffff6"/>
            </w:pPr>
            <w:r w:rsidRPr="00D9626D">
              <w:t xml:space="preserve"> Показатели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afffffff6"/>
            </w:pPr>
            <w:r w:rsidRPr="00D9626D">
              <w:t>2009 г.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afffffff6"/>
            </w:pPr>
            <w:r w:rsidRPr="00D9626D">
              <w:t>2010 г.</w:t>
            </w:r>
          </w:p>
        </w:tc>
      </w:tr>
      <w:tr w:rsidR="00D9626D" w:rsidRPr="00D9626D" w:rsidTr="00D15F89">
        <w:tc>
          <w:tcPr>
            <w:tcW w:w="6487" w:type="dxa"/>
          </w:tcPr>
          <w:p w:rsidR="00D9626D" w:rsidRPr="00D9626D" w:rsidRDefault="00D9626D" w:rsidP="00D15F89">
            <w:pPr>
              <w:pStyle w:val="11"/>
              <w:outlineLvl w:val="0"/>
            </w:pPr>
            <w:r w:rsidRPr="00D9626D">
              <w:t>Оборот розничной торговли и общественного питания, млн руб.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11,7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12,4</w:t>
            </w:r>
          </w:p>
        </w:tc>
      </w:tr>
      <w:tr w:rsidR="00D9626D" w:rsidRPr="00D9626D" w:rsidTr="00D15F89">
        <w:tc>
          <w:tcPr>
            <w:tcW w:w="6487" w:type="dxa"/>
          </w:tcPr>
          <w:p w:rsidR="00D9626D" w:rsidRPr="00D9626D" w:rsidRDefault="00D9626D" w:rsidP="00D15F89">
            <w:pPr>
              <w:pStyle w:val="11"/>
              <w:outlineLvl w:val="0"/>
            </w:pPr>
            <w:r w:rsidRPr="00D9626D">
              <w:t>Оборот розничной торговли на душу населения, тыс. руб.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19275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20660</w:t>
            </w:r>
          </w:p>
        </w:tc>
      </w:tr>
      <w:tr w:rsidR="00D9626D" w:rsidRPr="00D9626D" w:rsidTr="00D15F89">
        <w:tc>
          <w:tcPr>
            <w:tcW w:w="6487" w:type="dxa"/>
          </w:tcPr>
          <w:p w:rsidR="00D9626D" w:rsidRPr="00D9626D" w:rsidRDefault="00D9626D" w:rsidP="00D15F89">
            <w:pPr>
              <w:pStyle w:val="11"/>
              <w:outlineLvl w:val="0"/>
            </w:pPr>
            <w:r w:rsidRPr="00D9626D">
              <w:t>Объем платных услуг населению, млн руб.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4,19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4,68</w:t>
            </w:r>
          </w:p>
        </w:tc>
      </w:tr>
      <w:tr w:rsidR="00D9626D" w:rsidRPr="00D9626D" w:rsidTr="00D15F89">
        <w:tc>
          <w:tcPr>
            <w:tcW w:w="6487" w:type="dxa"/>
          </w:tcPr>
          <w:p w:rsidR="00D9626D" w:rsidRPr="00D9626D" w:rsidRDefault="00D9626D" w:rsidP="00D15F89">
            <w:pPr>
              <w:pStyle w:val="11"/>
              <w:outlineLvl w:val="0"/>
            </w:pPr>
            <w:r w:rsidRPr="00D9626D">
              <w:t>Объем платных услуг на душу населения, тыс. руб.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6909</w:t>
            </w:r>
          </w:p>
        </w:tc>
        <w:tc>
          <w:tcPr>
            <w:tcW w:w="1701" w:type="dxa"/>
          </w:tcPr>
          <w:p w:rsidR="00D9626D" w:rsidRPr="00D9626D" w:rsidRDefault="00D9626D" w:rsidP="00D15F89">
            <w:pPr>
              <w:pStyle w:val="11"/>
              <w:jc w:val="center"/>
              <w:outlineLvl w:val="0"/>
            </w:pPr>
            <w:r w:rsidRPr="00D9626D">
              <w:t>7793</w:t>
            </w:r>
          </w:p>
        </w:tc>
      </w:tr>
    </w:tbl>
    <w:p w:rsidR="00D9626D" w:rsidRPr="00D9626D" w:rsidRDefault="00D9626D" w:rsidP="00D9626D">
      <w:pPr>
        <w:spacing w:after="0" w:line="360" w:lineRule="auto"/>
        <w:rPr>
          <w:rFonts w:ascii="Times New Roman" w:eastAsiaTheme="minorHAnsi" w:hAnsi="Times New Roman"/>
          <w:sz w:val="24"/>
          <w:szCs w:val="24"/>
        </w:rPr>
      </w:pP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  <w:b/>
        </w:rPr>
        <w:t>Образование.</w:t>
      </w:r>
      <w:r w:rsidRPr="00AC0093">
        <w:rPr>
          <w:rStyle w:val="afff7"/>
        </w:rPr>
        <w:t xml:space="preserve"> В системе образования сельского совета на начало 2011 года функцион</w:t>
      </w:r>
      <w:r w:rsidRPr="00AC0093">
        <w:rPr>
          <w:rStyle w:val="afff7"/>
        </w:rPr>
        <w:t>и</w:t>
      </w:r>
      <w:r w:rsidRPr="00AC0093">
        <w:rPr>
          <w:rStyle w:val="afff7"/>
        </w:rPr>
        <w:t>ровало 1 дошкольное образовательное учреждение, которое посещали 15 детей, и 1 средняя общеобразовательная школа, численность учащихся – 42 чел.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E10EB3">
        <w:rPr>
          <w:rStyle w:val="afff7"/>
          <w:b/>
        </w:rPr>
        <w:lastRenderedPageBreak/>
        <w:t>Здравоохранение.</w:t>
      </w:r>
      <w:r w:rsidRPr="00AC0093">
        <w:rPr>
          <w:rStyle w:val="afff7"/>
        </w:rPr>
        <w:t xml:space="preserve"> Медицинское обслуживание жителей Гандичевского сельского сов</w:t>
      </w:r>
      <w:r w:rsidRPr="00AC0093">
        <w:rPr>
          <w:rStyle w:val="afff7"/>
        </w:rPr>
        <w:t>е</w:t>
      </w:r>
      <w:r w:rsidRPr="00AC0093">
        <w:rPr>
          <w:rStyle w:val="afff7"/>
        </w:rPr>
        <w:t>та осуществляют 2 ФАПа  (с. Новогандичево и п. Суходолье). Также они пользуются услугами ЦРБ. Проблемами в сфере здравоохранения являются неукомплектованность медицинскими кадрами и отсутствие современного оборудования.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E10EB3">
        <w:rPr>
          <w:rStyle w:val="afff7"/>
          <w:b/>
        </w:rPr>
        <w:t>Культура и спорт.</w:t>
      </w:r>
      <w:r w:rsidRPr="00AC0093">
        <w:rPr>
          <w:rStyle w:val="afff7"/>
        </w:rPr>
        <w:t xml:space="preserve"> Сеть учреждений культуры представлена СКЦ в с.Новогандичево и Домом культуры п.Суходолье. Имеется 1 библиотека. Учреждения культуры нуждаются в р</w:t>
      </w:r>
      <w:r w:rsidRPr="00AC0093">
        <w:rPr>
          <w:rStyle w:val="afff7"/>
        </w:rPr>
        <w:t>е</w:t>
      </w:r>
      <w:r w:rsidRPr="00AC0093">
        <w:rPr>
          <w:rStyle w:val="afff7"/>
        </w:rPr>
        <w:t>монте, современном оснащении, пополнении библиотечного фонда.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Спортивные сооружения включают 1 спортивный зал  и 1 хоккейную коробку.</w:t>
      </w:r>
    </w:p>
    <w:p w:rsidR="006454F6" w:rsidRDefault="006454F6" w:rsidP="00D16880">
      <w:pPr>
        <w:spacing w:after="0" w:line="360" w:lineRule="auto"/>
        <w:ind w:firstLine="567"/>
        <w:jc w:val="both"/>
        <w:rPr>
          <w:rStyle w:val="afff7"/>
        </w:rPr>
      </w:pPr>
    </w:p>
    <w:p w:rsidR="00E10EB3" w:rsidRPr="00E10EB3" w:rsidRDefault="00E10EB3" w:rsidP="00E10EB3">
      <w:pPr>
        <w:pStyle w:val="8"/>
        <w:rPr>
          <w:lang w:eastAsia="ru-RU"/>
        </w:rPr>
      </w:pPr>
      <w:r w:rsidRPr="00E10EB3">
        <w:rPr>
          <w:szCs w:val="22"/>
          <w:lang w:eastAsia="ru-RU"/>
        </w:rPr>
        <w:t xml:space="preserve">3.1.2 </w:t>
      </w:r>
      <w:r w:rsidRPr="00E10EB3">
        <w:rPr>
          <w:lang w:eastAsia="ru-RU"/>
        </w:rPr>
        <w:t>Стратегический анализ: оценка ограничений и возможностей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Анализ особенностей социально-экономического развития Гандичевского сельсовета, его ресурсного потенциала и места в народнохозяйственном комплексе Новосибирской о</w:t>
      </w:r>
      <w:r w:rsidRPr="00AC0093">
        <w:rPr>
          <w:rStyle w:val="afff7"/>
        </w:rPr>
        <w:t>б</w:t>
      </w:r>
      <w:r w:rsidRPr="00AC0093">
        <w:rPr>
          <w:rStyle w:val="afff7"/>
        </w:rPr>
        <w:t>ласти позволяет выявить как ограничения, так и предпосылки, использование которых даст возможность интенсифицировать социально-экономическое развитие территории. Основные ограничения состоят в следующем: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На протяжении длительного времени численность населения сельсовета сокращается как за счет естественной убыли населения, так и за счет механического оттока. Сохранение тенденций этих  процессов приведет к ускорению сокращения численности населения.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Сельскохозяйственная специализация района и низкое агротехническое оснащение (большой удельный вес личных подсобных хозяйств) негативно отражается на денежных д</w:t>
      </w:r>
      <w:r w:rsidRPr="00AC0093">
        <w:rPr>
          <w:rStyle w:val="afff7"/>
        </w:rPr>
        <w:t>о</w:t>
      </w:r>
      <w:r w:rsidRPr="00AC0093">
        <w:rPr>
          <w:rStyle w:val="afff7"/>
        </w:rPr>
        <w:t>ходах населения. Среднемесячная заработная плата в Гандичевском сельсовете в 2010 году составила 7688 руб., что составляет 42,2% от среднеобластного уровня, среднедушевые дох</w:t>
      </w:r>
      <w:r w:rsidRPr="00AC0093">
        <w:rPr>
          <w:rStyle w:val="afff7"/>
        </w:rPr>
        <w:t>о</w:t>
      </w:r>
      <w:r w:rsidRPr="00AC0093">
        <w:rPr>
          <w:rStyle w:val="afff7"/>
        </w:rPr>
        <w:t>ды составили 4359 руб. – 27% соответственно. Высокие масштабы занятости в неформальном секторе экономики ведут к тому, что основным источником дохода становится личное по</w:t>
      </w:r>
      <w:r w:rsidRPr="00AC0093">
        <w:rPr>
          <w:rStyle w:val="afff7"/>
        </w:rPr>
        <w:t>д</w:t>
      </w:r>
      <w:r w:rsidRPr="00AC0093">
        <w:rPr>
          <w:rStyle w:val="afff7"/>
        </w:rPr>
        <w:t>собное хозяйство. Эти  доходы  совершенно недостаточны для преодоления бедности, не г</w:t>
      </w:r>
      <w:r w:rsidRPr="00AC0093">
        <w:rPr>
          <w:rStyle w:val="afff7"/>
        </w:rPr>
        <w:t>а</w:t>
      </w:r>
      <w:r w:rsidRPr="00AC0093">
        <w:rPr>
          <w:rStyle w:val="afff7"/>
        </w:rPr>
        <w:t>рантируют социальной защиты сельского населения в старости, т.к. труд в ЛПК не засчитыв</w:t>
      </w:r>
      <w:r w:rsidRPr="00AC0093">
        <w:rPr>
          <w:rStyle w:val="afff7"/>
        </w:rPr>
        <w:t>а</w:t>
      </w:r>
      <w:r w:rsidRPr="00AC0093">
        <w:rPr>
          <w:rStyle w:val="afff7"/>
        </w:rPr>
        <w:t>ется в трудовой стаж.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Одной из главных проблем является отсутствие рыночно-сбытовой инфраструктуры, не развита сельскохозяйственная кооперация, что делает продукцию, созданную в личных по</w:t>
      </w:r>
      <w:r w:rsidRPr="00AC0093">
        <w:rPr>
          <w:rStyle w:val="afff7"/>
        </w:rPr>
        <w:t>д</w:t>
      </w:r>
      <w:r w:rsidRPr="00AC0093">
        <w:rPr>
          <w:rStyle w:val="afff7"/>
        </w:rPr>
        <w:t>собных хозяйствах, неконкурентоспособной.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lastRenderedPageBreak/>
        <w:t>Отсутствуют межпоселенческие экономические связи с другими сельсоветами района, что не позволяет развивать эффективные производства по переработке имеющихся ресурсов, обеспеченные необходимой сырьевой базой и рынками сбыта.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 xml:space="preserve">  Уровень развития транспортной с</w:t>
      </w:r>
      <w:r w:rsidR="00E73EDC">
        <w:rPr>
          <w:rStyle w:val="afff7"/>
        </w:rPr>
        <w:t>ети и качество дорог очень низки</w:t>
      </w:r>
      <w:r w:rsidRPr="00AC0093">
        <w:rPr>
          <w:rStyle w:val="afff7"/>
        </w:rPr>
        <w:t>е, лишь 16,7% д</w:t>
      </w:r>
      <w:r w:rsidRPr="00AC0093">
        <w:rPr>
          <w:rStyle w:val="afff7"/>
        </w:rPr>
        <w:t>о</w:t>
      </w:r>
      <w:r w:rsidRPr="00AC0093">
        <w:rPr>
          <w:rStyle w:val="afff7"/>
        </w:rPr>
        <w:t>рог сельсовета имеют твердое покрытие.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На территории сельсовета совершенно не развита промышленность. Отсутствие пер</w:t>
      </w:r>
      <w:r w:rsidRPr="00AC0093">
        <w:rPr>
          <w:rStyle w:val="afff7"/>
        </w:rPr>
        <w:t>е</w:t>
      </w:r>
      <w:r w:rsidRPr="00AC0093">
        <w:rPr>
          <w:rStyle w:val="afff7"/>
        </w:rPr>
        <w:t>рабатывающей промышленности ограничивает возможность сбыта сельскохозяйственной продукции и не стимулирует развитие сельскохозяйственного производства.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Слабое развитие производственной и социальной инфраструктуры, ограниченность р</w:t>
      </w:r>
      <w:r w:rsidRPr="00AC0093">
        <w:rPr>
          <w:rStyle w:val="afff7"/>
        </w:rPr>
        <w:t>а</w:t>
      </w:r>
      <w:r w:rsidRPr="00AC0093">
        <w:rPr>
          <w:rStyle w:val="afff7"/>
        </w:rPr>
        <w:t>бочих мест, отсутствие стимулов к повышению профессиональной подготовки у молодежи делают территорию сельсовета непривлекательной для частного инвестора со стороны, а и</w:t>
      </w:r>
      <w:r w:rsidRPr="00AC0093">
        <w:rPr>
          <w:rStyle w:val="afff7"/>
        </w:rPr>
        <w:t>н</w:t>
      </w:r>
      <w:r w:rsidRPr="00AC0093">
        <w:rPr>
          <w:rStyle w:val="afff7"/>
        </w:rPr>
        <w:t>вестиционный потенциал собственного бизнеса территории незначителен.</w:t>
      </w:r>
    </w:p>
    <w:p w:rsidR="00D9626D" w:rsidRPr="00AC0093" w:rsidRDefault="00D9626D" w:rsidP="00D9626D">
      <w:pPr>
        <w:numPr>
          <w:ilvl w:val="0"/>
          <w:numId w:val="37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Отсутствие или деградация социальной инфраструктуры из-за хронического недоф</w:t>
      </w:r>
      <w:r w:rsidRPr="00AC0093">
        <w:rPr>
          <w:rStyle w:val="afff7"/>
        </w:rPr>
        <w:t>и</w:t>
      </w:r>
      <w:r w:rsidRPr="00AC0093">
        <w:rPr>
          <w:rStyle w:val="afff7"/>
        </w:rPr>
        <w:t>нансирования ограничивают возможность получения полноценных социальных услуг, сужают и без того ограниченный рынок труда.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Тем не менее, несмотря на сложное экономико-географическое положение Гандиче</w:t>
      </w:r>
      <w:r w:rsidRPr="00AC0093">
        <w:rPr>
          <w:rStyle w:val="afff7"/>
        </w:rPr>
        <w:t>в</w:t>
      </w:r>
      <w:r w:rsidRPr="00AC0093">
        <w:rPr>
          <w:rStyle w:val="afff7"/>
        </w:rPr>
        <w:t>ского сельсовета, его удаленность от основных рынков сбыта, территория обладает опред</w:t>
      </w:r>
      <w:r w:rsidRPr="00AC0093">
        <w:rPr>
          <w:rStyle w:val="afff7"/>
        </w:rPr>
        <w:t>е</w:t>
      </w:r>
      <w:r w:rsidRPr="00AC0093">
        <w:rPr>
          <w:rStyle w:val="afff7"/>
        </w:rPr>
        <w:t>ленными потенциальными возможностями для усиления своей конкурентоспособности. Эти возможности состоят в следующем:</w:t>
      </w:r>
    </w:p>
    <w:p w:rsidR="00D9626D" w:rsidRPr="00AC0093" w:rsidRDefault="00D9626D" w:rsidP="00D9626D">
      <w:pPr>
        <w:numPr>
          <w:ilvl w:val="0"/>
          <w:numId w:val="38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Гандичевский сельсовет обладает главными ресурсами – землей и трудовыми ресу</w:t>
      </w:r>
      <w:r w:rsidRPr="00AC0093">
        <w:rPr>
          <w:rStyle w:val="afff7"/>
        </w:rPr>
        <w:t>р</w:t>
      </w:r>
      <w:r w:rsidRPr="00AC0093">
        <w:rPr>
          <w:rStyle w:val="afff7"/>
        </w:rPr>
        <w:t>сами, – необходимыми для интенсивного развития сельского хозяйства. Развитие агропр</w:t>
      </w:r>
      <w:r w:rsidRPr="00AC0093">
        <w:rPr>
          <w:rStyle w:val="afff7"/>
        </w:rPr>
        <w:t>о</w:t>
      </w:r>
      <w:r w:rsidRPr="00AC0093">
        <w:rPr>
          <w:rStyle w:val="afff7"/>
        </w:rPr>
        <w:t>мышленного комплекса (особенно животноводства) отвечает интересам государства и обла</w:t>
      </w:r>
      <w:r w:rsidRPr="00AC0093">
        <w:rPr>
          <w:rStyle w:val="afff7"/>
        </w:rPr>
        <w:t>с</w:t>
      </w:r>
      <w:r w:rsidRPr="00AC0093">
        <w:rPr>
          <w:rStyle w:val="afff7"/>
        </w:rPr>
        <w:t>ти.</w:t>
      </w:r>
    </w:p>
    <w:p w:rsidR="00D9626D" w:rsidRPr="00AC0093" w:rsidRDefault="00D9626D" w:rsidP="00D9626D">
      <w:pPr>
        <w:numPr>
          <w:ilvl w:val="0"/>
          <w:numId w:val="38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Природный комплекс сельсовета создает возможности для развития животноводства и переработки продукции этой отрасли.</w:t>
      </w:r>
    </w:p>
    <w:p w:rsidR="00D9626D" w:rsidRPr="00AC0093" w:rsidRDefault="00D9626D" w:rsidP="00D9626D">
      <w:pPr>
        <w:numPr>
          <w:ilvl w:val="0"/>
          <w:numId w:val="38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Рынок сельсовета не насыщен различного вида услугами как социального, так и быт</w:t>
      </w:r>
      <w:r w:rsidRPr="00AC0093">
        <w:rPr>
          <w:rStyle w:val="afff7"/>
        </w:rPr>
        <w:t>о</w:t>
      </w:r>
      <w:r w:rsidRPr="00AC0093">
        <w:rPr>
          <w:rStyle w:val="afff7"/>
        </w:rPr>
        <w:t>вого характера, поэтому сфера услуг обладает неиспользованными резервами развития.</w:t>
      </w:r>
    </w:p>
    <w:p w:rsidR="00D9626D" w:rsidRPr="00AC0093" w:rsidRDefault="00D9626D" w:rsidP="00D9626D">
      <w:pPr>
        <w:numPr>
          <w:ilvl w:val="0"/>
          <w:numId w:val="38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AC0093">
        <w:rPr>
          <w:rStyle w:val="afff7"/>
        </w:rPr>
        <w:t>Земельные ресурсы территории Гандичевского сельсовета позволяют развивать эк</w:t>
      </w:r>
      <w:r w:rsidRPr="00AC0093">
        <w:rPr>
          <w:rStyle w:val="afff7"/>
        </w:rPr>
        <w:t>о</w:t>
      </w:r>
      <w:r w:rsidRPr="00AC0093">
        <w:rPr>
          <w:rStyle w:val="afff7"/>
        </w:rPr>
        <w:t>номику, расширять малоэтажное жилищное строительство.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Реализация имеющихся конкурентных возможностей требует инновационных измен</w:t>
      </w:r>
      <w:r w:rsidRPr="00AC0093">
        <w:rPr>
          <w:rStyle w:val="afff7"/>
        </w:rPr>
        <w:t>е</w:t>
      </w:r>
      <w:r w:rsidRPr="00AC0093">
        <w:rPr>
          <w:rStyle w:val="afff7"/>
        </w:rPr>
        <w:t>ний в системе управления. К числу основных инновационных управленческих решений,  пр</w:t>
      </w:r>
      <w:r w:rsidRPr="00AC0093">
        <w:rPr>
          <w:rStyle w:val="afff7"/>
        </w:rPr>
        <w:t>е</w:t>
      </w:r>
      <w:r w:rsidRPr="00AC0093">
        <w:rPr>
          <w:rStyle w:val="afff7"/>
        </w:rPr>
        <w:t>жде всего, следует отнести: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lastRenderedPageBreak/>
        <w:t>1. Новые подходы, обеспечивающие рациональную специализацию территорий и их экономическое взаимодействие, а именно кластерный подход. В рамках кластерного подхода необходимо осуществить зонирование территории Убинского муниципального района, опр</w:t>
      </w:r>
      <w:r w:rsidRPr="00AC0093">
        <w:rPr>
          <w:rStyle w:val="afff7"/>
        </w:rPr>
        <w:t>е</w:t>
      </w:r>
      <w:r w:rsidRPr="00AC0093">
        <w:rPr>
          <w:rStyle w:val="afff7"/>
        </w:rPr>
        <w:t>делить точки роста в каждой зоне, их специализацию  и экономические связи, обеспечива</w:t>
      </w:r>
      <w:r w:rsidRPr="00AC0093">
        <w:rPr>
          <w:rStyle w:val="afff7"/>
        </w:rPr>
        <w:t>ю</w:t>
      </w:r>
      <w:r w:rsidRPr="00AC0093">
        <w:rPr>
          <w:rStyle w:val="afff7"/>
        </w:rPr>
        <w:t>щие возможность создания современных предприятий, производящих конкурентоспособную продукцию, обеспеченных сырьем и рынками сбыта. На территории Убинского муниципал</w:t>
      </w:r>
      <w:r w:rsidRPr="00AC0093">
        <w:rPr>
          <w:rStyle w:val="afff7"/>
        </w:rPr>
        <w:t>ь</w:t>
      </w:r>
      <w:r w:rsidRPr="00AC0093">
        <w:rPr>
          <w:rStyle w:val="afff7"/>
        </w:rPr>
        <w:t>ного района выделяется 3 зоны, в границах которых необходимо сформировать 3 территор</w:t>
      </w:r>
      <w:r w:rsidRPr="00AC0093">
        <w:rPr>
          <w:rStyle w:val="afff7"/>
        </w:rPr>
        <w:t>и</w:t>
      </w:r>
      <w:r w:rsidRPr="00AC0093">
        <w:rPr>
          <w:rStyle w:val="afff7"/>
        </w:rPr>
        <w:t>альных кластера с агропромышленной специализацией: Восточный территориальный кластер, включающий Убинский, Раисинский, Владимировский и Ермолаевский сельсоветы; Западный территориальный кластер, включающий  Колмаковский, Кожурлинский, Невский и Борисо</w:t>
      </w:r>
      <w:r w:rsidRPr="00AC0093">
        <w:rPr>
          <w:rStyle w:val="afff7"/>
        </w:rPr>
        <w:t>г</w:t>
      </w:r>
      <w:r w:rsidRPr="00AC0093">
        <w:rPr>
          <w:rStyle w:val="afff7"/>
        </w:rPr>
        <w:t>лебский сельсоветы и Южный территориальный кластер, включающий Гандичевский,  Кру</w:t>
      </w:r>
      <w:r w:rsidRPr="00AC0093">
        <w:rPr>
          <w:rStyle w:val="afff7"/>
        </w:rPr>
        <w:t>г</w:t>
      </w:r>
      <w:r w:rsidRPr="00AC0093">
        <w:rPr>
          <w:rStyle w:val="afff7"/>
        </w:rPr>
        <w:t>лоозерный  и Кундранский сельсоветы. В рамках этих зон должна получить развитие вся н</w:t>
      </w:r>
      <w:r w:rsidRPr="00AC0093">
        <w:rPr>
          <w:rStyle w:val="afff7"/>
        </w:rPr>
        <w:t>е</w:t>
      </w:r>
      <w:r w:rsidRPr="00AC0093">
        <w:rPr>
          <w:rStyle w:val="afff7"/>
        </w:rPr>
        <w:t>обходимая рыночная инфраструктура, прежде всего закупочно-сбытовая.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2. Дорожное строительство. Без развития дорожного строительства невозможна инт</w:t>
      </w:r>
      <w:r w:rsidRPr="00AC0093">
        <w:rPr>
          <w:rStyle w:val="afff7"/>
        </w:rPr>
        <w:t>е</w:t>
      </w:r>
      <w:r w:rsidRPr="00AC0093">
        <w:rPr>
          <w:rStyle w:val="afff7"/>
        </w:rPr>
        <w:t>грация экономики поселений, развитие промышленных предприятий. Строительство дорог и повышение их качества приведет к развитию автодорожного сервиса.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3. Повышение эффективности сельскохозяйственного производства требует принятия решений, стимулирующих возрождение жизнеспособной кооперации, способной повысить производительность труда в сельском хозяйстве за счет использования достижений совр</w:t>
      </w:r>
      <w:r w:rsidRPr="00AC0093">
        <w:rPr>
          <w:rStyle w:val="afff7"/>
        </w:rPr>
        <w:t>е</w:t>
      </w:r>
      <w:r w:rsidRPr="00AC0093">
        <w:rPr>
          <w:rStyle w:val="afff7"/>
        </w:rPr>
        <w:t>менной агротехники.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4. Развитие перерабатывающей промышленности. Отсутствие перерабатывающей пр</w:t>
      </w:r>
      <w:r w:rsidRPr="00AC0093">
        <w:rPr>
          <w:rStyle w:val="afff7"/>
        </w:rPr>
        <w:t>о</w:t>
      </w:r>
      <w:r w:rsidRPr="00AC0093">
        <w:rPr>
          <w:rStyle w:val="afff7"/>
        </w:rPr>
        <w:t>мышленности будет тормозить развитие сельского хозяйства и всей экономики. Для привл</w:t>
      </w:r>
      <w:r w:rsidRPr="00AC0093">
        <w:rPr>
          <w:rStyle w:val="afff7"/>
        </w:rPr>
        <w:t>е</w:t>
      </w:r>
      <w:r w:rsidRPr="00AC0093">
        <w:rPr>
          <w:rStyle w:val="afff7"/>
        </w:rPr>
        <w:t>чения инвесторов необходимо выходить с инвестиционными предложениями на инвестиц</w:t>
      </w:r>
      <w:r w:rsidRPr="00AC0093">
        <w:rPr>
          <w:rStyle w:val="afff7"/>
        </w:rPr>
        <w:t>и</w:t>
      </w:r>
      <w:r w:rsidRPr="00AC0093">
        <w:rPr>
          <w:rStyle w:val="afff7"/>
        </w:rPr>
        <w:t>онные площадки. В области должна быть разработана программа, стимулирующая инвест</w:t>
      </w:r>
      <w:r w:rsidRPr="00AC0093">
        <w:rPr>
          <w:rStyle w:val="afff7"/>
        </w:rPr>
        <w:t>о</w:t>
      </w:r>
      <w:r w:rsidRPr="00AC0093">
        <w:rPr>
          <w:rStyle w:val="afff7"/>
        </w:rPr>
        <w:t>ров, вкладывающих средства в развитие агропромышленного комплекса в сельских муниц</w:t>
      </w:r>
      <w:r w:rsidRPr="00AC0093">
        <w:rPr>
          <w:rStyle w:val="afff7"/>
        </w:rPr>
        <w:t>и</w:t>
      </w:r>
      <w:r w:rsidRPr="00AC0093">
        <w:rPr>
          <w:rStyle w:val="afff7"/>
        </w:rPr>
        <w:t>пальных образованиях области.</w:t>
      </w:r>
    </w:p>
    <w:p w:rsidR="00D9626D" w:rsidRPr="00AC0093" w:rsidRDefault="00D9626D" w:rsidP="00D9626D">
      <w:pPr>
        <w:spacing w:after="0" w:line="360" w:lineRule="auto"/>
        <w:ind w:firstLine="567"/>
        <w:jc w:val="both"/>
        <w:rPr>
          <w:rStyle w:val="afff7"/>
        </w:rPr>
      </w:pPr>
      <w:r w:rsidRPr="00AC0093">
        <w:rPr>
          <w:rStyle w:val="afff7"/>
        </w:rPr>
        <w:t>5. Для обеспечения сельских муниципальных образований квалифицированными сп</w:t>
      </w:r>
      <w:r w:rsidRPr="00AC0093">
        <w:rPr>
          <w:rStyle w:val="afff7"/>
        </w:rPr>
        <w:t>е</w:t>
      </w:r>
      <w:r w:rsidRPr="00AC0093">
        <w:rPr>
          <w:rStyle w:val="afff7"/>
        </w:rPr>
        <w:t>циалистами необходимо принять решение о распределении выпускников, обучающихся на бюджетной основе, в том числе и в сельские районы области.</w:t>
      </w:r>
    </w:p>
    <w:p w:rsidR="00111FE8" w:rsidRDefault="00111FE8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AA4E11" w:rsidRPr="005A0C1D" w:rsidRDefault="006F3DC0" w:rsidP="00494091">
      <w:pPr>
        <w:pStyle w:val="7"/>
      </w:pPr>
      <w:r>
        <w:lastRenderedPageBreak/>
        <w:t>3</w:t>
      </w:r>
      <w:r w:rsidR="00AA4E11" w:rsidRPr="005A0C1D">
        <w:t>.2 Структура землепользования</w:t>
      </w:r>
    </w:p>
    <w:p w:rsidR="00AA4E11" w:rsidRPr="005A0C1D" w:rsidRDefault="00A65684" w:rsidP="00AA4E11">
      <w:pPr>
        <w:spacing w:line="360" w:lineRule="auto"/>
        <w:ind w:firstLine="567"/>
        <w:jc w:val="both"/>
        <w:rPr>
          <w:rStyle w:val="afff7"/>
        </w:rPr>
      </w:pPr>
      <w:r>
        <w:rPr>
          <w:rStyle w:val="afff7"/>
        </w:rPr>
        <w:t>Баланс</w:t>
      </w:r>
      <w:r w:rsidR="00AA4E11" w:rsidRPr="005A0C1D">
        <w:rPr>
          <w:rStyle w:val="afff7"/>
        </w:rPr>
        <w:t xml:space="preserve"> </w:t>
      </w:r>
      <w:r w:rsidR="007A5584">
        <w:rPr>
          <w:rStyle w:val="afff7"/>
        </w:rPr>
        <w:t>использования земель</w:t>
      </w:r>
      <w:r w:rsidR="00AA4E11" w:rsidRPr="005A0C1D">
        <w:rPr>
          <w:rStyle w:val="afff7"/>
        </w:rPr>
        <w:t xml:space="preserve"> на территории </w:t>
      </w:r>
      <w:r w:rsidR="00B40982">
        <w:rPr>
          <w:rStyle w:val="afff7"/>
        </w:rPr>
        <w:t>Гандичевского</w:t>
      </w:r>
      <w:r w:rsidR="00D65D0B" w:rsidRPr="00D16880">
        <w:rPr>
          <w:rStyle w:val="afff7"/>
        </w:rPr>
        <w:t xml:space="preserve"> </w:t>
      </w:r>
      <w:r w:rsidR="00AA4E11" w:rsidRPr="005A0C1D">
        <w:rPr>
          <w:rStyle w:val="afff7"/>
        </w:rPr>
        <w:t xml:space="preserve">сельсовета представлен в таблицах </w:t>
      </w:r>
      <w:r w:rsidR="00D65D0B">
        <w:rPr>
          <w:rStyle w:val="afff7"/>
        </w:rPr>
        <w:t>3.</w:t>
      </w:r>
      <w:r w:rsidR="008E34CA">
        <w:rPr>
          <w:rStyle w:val="afff7"/>
        </w:rPr>
        <w:t>5</w:t>
      </w:r>
      <w:r w:rsidR="00AA4E11" w:rsidRPr="005A0C1D">
        <w:rPr>
          <w:rStyle w:val="afff7"/>
        </w:rPr>
        <w:t xml:space="preserve">, </w:t>
      </w:r>
      <w:r w:rsidR="006F3DC0">
        <w:rPr>
          <w:rStyle w:val="afff7"/>
        </w:rPr>
        <w:t>3</w:t>
      </w:r>
      <w:r w:rsidR="00AA4E11" w:rsidRPr="005A0C1D">
        <w:rPr>
          <w:rStyle w:val="afff7"/>
        </w:rPr>
        <w:t>.</w:t>
      </w:r>
      <w:r w:rsidR="008E34CA">
        <w:rPr>
          <w:rStyle w:val="afff7"/>
        </w:rPr>
        <w:t>6</w:t>
      </w:r>
      <w:r>
        <w:rPr>
          <w:rStyle w:val="afffffff5"/>
          <w:sz w:val="24"/>
        </w:rPr>
        <w:footnoteReference w:id="4"/>
      </w:r>
      <w:r w:rsidR="00AA4E11" w:rsidRPr="005A0C1D">
        <w:rPr>
          <w:rStyle w:val="afff7"/>
        </w:rPr>
        <w:t xml:space="preserve">. </w:t>
      </w:r>
    </w:p>
    <w:p w:rsidR="00AA4E11" w:rsidRPr="00C737BB" w:rsidRDefault="00AA4E11" w:rsidP="00AA4E11">
      <w:pPr>
        <w:pStyle w:val="af6"/>
      </w:pPr>
      <w:r w:rsidRPr="00C737BB">
        <w:t xml:space="preserve">Таблица </w:t>
      </w:r>
      <w:r w:rsidR="006F3DC0">
        <w:t>3</w:t>
      </w:r>
      <w:r w:rsidRPr="00C737BB">
        <w:t>.</w:t>
      </w:r>
      <w:r w:rsidR="008E34CA">
        <w:t>5</w:t>
      </w:r>
    </w:p>
    <w:p w:rsidR="00AA4E11" w:rsidRPr="00C737BB" w:rsidRDefault="00AA4E11" w:rsidP="00AA4E11">
      <w:pPr>
        <w:pStyle w:val="afa"/>
      </w:pPr>
      <w:r w:rsidRPr="00C737BB">
        <w:t>Баланс землепользования на 01.01.2012 г.</w:t>
      </w:r>
    </w:p>
    <w:tbl>
      <w:tblPr>
        <w:tblW w:w="9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6379"/>
        <w:gridCol w:w="1418"/>
        <w:gridCol w:w="1276"/>
      </w:tblGrid>
      <w:tr w:rsidR="000C3A96" w:rsidTr="00833FF6">
        <w:trPr>
          <w:cantSplit/>
          <w:trHeight w:val="489"/>
          <w:tblHeader/>
        </w:trPr>
        <w:tc>
          <w:tcPr>
            <w:tcW w:w="675" w:type="dxa"/>
            <w:vAlign w:val="center"/>
          </w:tcPr>
          <w:p w:rsidR="000C3A96" w:rsidRDefault="000C3A96" w:rsidP="00833FF6">
            <w:pPr>
              <w:pStyle w:val="afffffff6"/>
            </w:pPr>
            <w:r>
              <w:t>№ п.</w:t>
            </w:r>
          </w:p>
        </w:tc>
        <w:tc>
          <w:tcPr>
            <w:tcW w:w="6379" w:type="dxa"/>
            <w:vAlign w:val="center"/>
          </w:tcPr>
          <w:p w:rsidR="000C3A96" w:rsidRDefault="000C3A96" w:rsidP="00833FF6">
            <w:pPr>
              <w:pStyle w:val="afffffff6"/>
            </w:pPr>
            <w:r>
              <w:t>Категория, подкатегория земель</w:t>
            </w:r>
          </w:p>
        </w:tc>
        <w:tc>
          <w:tcPr>
            <w:tcW w:w="1418" w:type="dxa"/>
            <w:vAlign w:val="center"/>
          </w:tcPr>
          <w:p w:rsidR="000C3A96" w:rsidRDefault="000C3A96" w:rsidP="00833FF6">
            <w:pPr>
              <w:pStyle w:val="afffffff6"/>
            </w:pPr>
            <w:r>
              <w:t>Площадь, га</w:t>
            </w:r>
          </w:p>
        </w:tc>
        <w:tc>
          <w:tcPr>
            <w:tcW w:w="1276" w:type="dxa"/>
            <w:vAlign w:val="center"/>
          </w:tcPr>
          <w:p w:rsidR="000C3A96" w:rsidRDefault="000C3A96" w:rsidP="00833FF6">
            <w:pPr>
              <w:pStyle w:val="afffffff6"/>
            </w:pPr>
            <w:r>
              <w:t>% к итогу</w:t>
            </w:r>
          </w:p>
        </w:tc>
      </w:tr>
      <w:tr w:rsidR="000C3A96" w:rsidRPr="00833FF6" w:rsidTr="009F05E0">
        <w:trPr>
          <w:cantSplit/>
          <w:tblHeader/>
        </w:trPr>
        <w:tc>
          <w:tcPr>
            <w:tcW w:w="675" w:type="dxa"/>
            <w:vAlign w:val="center"/>
          </w:tcPr>
          <w:p w:rsidR="000C3A96" w:rsidRPr="00833FF6" w:rsidRDefault="000C3A96" w:rsidP="009F05E0">
            <w:pPr>
              <w:spacing w:after="0"/>
              <w:jc w:val="center"/>
              <w:rPr>
                <w:rStyle w:val="afffffff7"/>
              </w:rPr>
            </w:pPr>
            <w:r w:rsidRPr="00833FF6">
              <w:rPr>
                <w:rStyle w:val="afffffff7"/>
              </w:rPr>
              <w:t>1</w:t>
            </w:r>
          </w:p>
        </w:tc>
        <w:tc>
          <w:tcPr>
            <w:tcW w:w="6379" w:type="dxa"/>
            <w:vAlign w:val="center"/>
          </w:tcPr>
          <w:p w:rsidR="000C3A96" w:rsidRPr="00833FF6" w:rsidRDefault="000C3A96" w:rsidP="009F05E0">
            <w:pPr>
              <w:spacing w:after="0"/>
              <w:jc w:val="center"/>
              <w:rPr>
                <w:rStyle w:val="afffffff7"/>
              </w:rPr>
            </w:pPr>
            <w:r w:rsidRPr="00833FF6">
              <w:rPr>
                <w:rStyle w:val="afffffff7"/>
              </w:rPr>
              <w:t>2</w:t>
            </w:r>
          </w:p>
        </w:tc>
        <w:tc>
          <w:tcPr>
            <w:tcW w:w="1418" w:type="dxa"/>
            <w:vAlign w:val="center"/>
          </w:tcPr>
          <w:p w:rsidR="000C3A96" w:rsidRPr="00833FF6" w:rsidRDefault="000C3A96" w:rsidP="009F05E0">
            <w:pPr>
              <w:spacing w:after="0"/>
              <w:jc w:val="center"/>
              <w:rPr>
                <w:rStyle w:val="afffffff7"/>
              </w:rPr>
            </w:pPr>
            <w:r w:rsidRPr="00833FF6">
              <w:rPr>
                <w:rStyle w:val="afffffff7"/>
              </w:rPr>
              <w:t>3</w:t>
            </w:r>
          </w:p>
        </w:tc>
        <w:tc>
          <w:tcPr>
            <w:tcW w:w="1276" w:type="dxa"/>
            <w:vAlign w:val="center"/>
          </w:tcPr>
          <w:p w:rsidR="000C3A96" w:rsidRPr="00833FF6" w:rsidRDefault="000C3A96" w:rsidP="009F05E0">
            <w:pPr>
              <w:spacing w:after="0"/>
              <w:jc w:val="center"/>
              <w:rPr>
                <w:rStyle w:val="afffffff7"/>
              </w:rPr>
            </w:pPr>
            <w:r w:rsidRPr="00833FF6">
              <w:rPr>
                <w:rStyle w:val="afffffff7"/>
              </w:rPr>
              <w:t>4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Pr="007E5A5F" w:rsidRDefault="000C3A96" w:rsidP="009F05E0">
            <w:pPr>
              <w:spacing w:after="0"/>
              <w:jc w:val="center"/>
              <w:rPr>
                <w:b/>
              </w:rPr>
            </w:pPr>
            <w:r w:rsidRPr="007E5A5F">
              <w:rPr>
                <w:b/>
              </w:rPr>
              <w:t>1</w:t>
            </w:r>
          </w:p>
        </w:tc>
        <w:tc>
          <w:tcPr>
            <w:tcW w:w="6379" w:type="dxa"/>
            <w:vAlign w:val="center"/>
          </w:tcPr>
          <w:p w:rsidR="000C3A96" w:rsidRPr="007E5A5F" w:rsidRDefault="000C3A96" w:rsidP="009F05E0">
            <w:pPr>
              <w:spacing w:after="0"/>
              <w:rPr>
                <w:b/>
              </w:rPr>
            </w:pPr>
            <w:r w:rsidRPr="007E5A5F">
              <w:rPr>
                <w:b/>
              </w:rPr>
              <w:t>Земли сельскохозяйственного назначения всего</w:t>
            </w:r>
          </w:p>
        </w:tc>
        <w:tc>
          <w:tcPr>
            <w:tcW w:w="1418" w:type="dxa"/>
            <w:vAlign w:val="center"/>
          </w:tcPr>
          <w:p w:rsidR="000C3A96" w:rsidRPr="007E5A5F" w:rsidRDefault="000C3A96" w:rsidP="009F05E0">
            <w:pPr>
              <w:spacing w:after="0"/>
              <w:jc w:val="center"/>
              <w:rPr>
                <w:b/>
              </w:rPr>
            </w:pPr>
            <w:r w:rsidRPr="007E5A5F">
              <w:rPr>
                <w:b/>
              </w:rPr>
              <w:t>30 641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7E5A5F">
              <w:rPr>
                <w:b/>
                <w:color w:val="000000"/>
              </w:rPr>
              <w:t>99,47%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  <w:r>
              <w:t>1.1</w:t>
            </w:r>
          </w:p>
        </w:tc>
        <w:tc>
          <w:tcPr>
            <w:tcW w:w="6379" w:type="dxa"/>
            <w:vAlign w:val="center"/>
          </w:tcPr>
          <w:p w:rsidR="000C3A96" w:rsidRDefault="000C3A96" w:rsidP="009F05E0">
            <w:pPr>
              <w:spacing w:after="0"/>
            </w:pPr>
            <w:r>
              <w:t xml:space="preserve"> в т.ч. – сельскохозяйственные угодья</w:t>
            </w:r>
          </w:p>
        </w:tc>
        <w:tc>
          <w:tcPr>
            <w:tcW w:w="1418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  <w:r>
              <w:t>23 813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77,30%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rPr>
                <w:sz w:val="20"/>
              </w:rPr>
            </w:pPr>
            <w:r w:rsidRPr="004525DA">
              <w:rPr>
                <w:sz w:val="20"/>
              </w:rPr>
              <w:t xml:space="preserve">           из них - пашня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sz w:val="20"/>
              </w:rPr>
            </w:pPr>
            <w:r>
              <w:rPr>
                <w:sz w:val="20"/>
              </w:rPr>
              <w:t>4 688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15,22%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ind w:firstLine="1026"/>
              <w:rPr>
                <w:sz w:val="20"/>
              </w:rPr>
            </w:pPr>
            <w:r w:rsidRPr="004525DA">
              <w:rPr>
                <w:sz w:val="20"/>
              </w:rPr>
              <w:t>- залежь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sz w:val="20"/>
              </w:rPr>
            </w:pP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ind w:firstLine="1026"/>
              <w:rPr>
                <w:sz w:val="20"/>
              </w:rPr>
            </w:pPr>
            <w:r w:rsidRPr="004525DA">
              <w:rPr>
                <w:sz w:val="20"/>
              </w:rPr>
              <w:t>- многолетние насаждения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sz w:val="20"/>
              </w:rPr>
            </w:pP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ind w:firstLine="1026"/>
              <w:rPr>
                <w:sz w:val="20"/>
              </w:rPr>
            </w:pPr>
            <w:r w:rsidRPr="004525DA">
              <w:rPr>
                <w:sz w:val="20"/>
              </w:rPr>
              <w:t>- сенокосы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sz w:val="20"/>
              </w:rPr>
            </w:pPr>
            <w:r>
              <w:rPr>
                <w:sz w:val="20"/>
              </w:rPr>
              <w:t>11 422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37,08%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ind w:firstLine="1026"/>
              <w:rPr>
                <w:sz w:val="20"/>
              </w:rPr>
            </w:pPr>
            <w:r w:rsidRPr="004525DA">
              <w:rPr>
                <w:sz w:val="20"/>
              </w:rPr>
              <w:t>- пастбища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sz w:val="20"/>
              </w:rPr>
            </w:pPr>
            <w:r>
              <w:rPr>
                <w:sz w:val="20"/>
              </w:rPr>
              <w:t>7 703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25,01%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Pr="007E5A5F" w:rsidRDefault="000C3A96" w:rsidP="009F05E0">
            <w:pPr>
              <w:spacing w:after="0"/>
              <w:jc w:val="center"/>
              <w:rPr>
                <w:b/>
              </w:rPr>
            </w:pPr>
            <w:r w:rsidRPr="007E5A5F">
              <w:rPr>
                <w:b/>
              </w:rPr>
              <w:t>2</w:t>
            </w:r>
          </w:p>
        </w:tc>
        <w:tc>
          <w:tcPr>
            <w:tcW w:w="6379" w:type="dxa"/>
            <w:vAlign w:val="center"/>
          </w:tcPr>
          <w:p w:rsidR="000C3A96" w:rsidRPr="007E5A5F" w:rsidRDefault="000C3A96" w:rsidP="009F05E0">
            <w:pPr>
              <w:spacing w:after="0"/>
              <w:rPr>
                <w:b/>
              </w:rPr>
            </w:pPr>
            <w:r w:rsidRPr="007E5A5F">
              <w:rPr>
                <w:b/>
              </w:rPr>
              <w:t>Земли населенных пунктов всего</w:t>
            </w:r>
          </w:p>
        </w:tc>
        <w:tc>
          <w:tcPr>
            <w:tcW w:w="1418" w:type="dxa"/>
            <w:vAlign w:val="center"/>
          </w:tcPr>
          <w:p w:rsidR="000C3A96" w:rsidRPr="007E5A5F" w:rsidRDefault="000C3A96" w:rsidP="009F05E0">
            <w:pPr>
              <w:spacing w:after="0"/>
              <w:jc w:val="center"/>
              <w:rPr>
                <w:b/>
                <w:color w:val="000000"/>
              </w:rPr>
            </w:pPr>
            <w:r w:rsidRPr="007E5A5F">
              <w:rPr>
                <w:b/>
                <w:color w:val="000000"/>
              </w:rPr>
              <w:t>133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7E5A5F">
              <w:rPr>
                <w:b/>
                <w:color w:val="000000"/>
              </w:rPr>
              <w:t>0,43%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rPr>
                <w:sz w:val="20"/>
              </w:rPr>
            </w:pPr>
            <w:r w:rsidRPr="004525DA">
              <w:rPr>
                <w:sz w:val="20"/>
              </w:rPr>
              <w:t xml:space="preserve">             в т.ч. – с. </w:t>
            </w:r>
            <w:r w:rsidRPr="00EA565C">
              <w:rPr>
                <w:sz w:val="20"/>
              </w:rPr>
              <w:t>Новогандичёво</w:t>
            </w:r>
          </w:p>
        </w:tc>
        <w:tc>
          <w:tcPr>
            <w:tcW w:w="1418" w:type="dxa"/>
            <w:vAlign w:val="center"/>
          </w:tcPr>
          <w:p w:rsidR="000C3A96" w:rsidRPr="00B116CF" w:rsidRDefault="000C3A96" w:rsidP="009F05E0">
            <w:pPr>
              <w:spacing w:after="0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67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0,22%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rPr>
                <w:sz w:val="20"/>
              </w:rPr>
            </w:pPr>
            <w:r w:rsidRPr="004525DA">
              <w:rPr>
                <w:sz w:val="20"/>
              </w:rPr>
              <w:t xml:space="preserve">                       – </w:t>
            </w:r>
            <w:r>
              <w:rPr>
                <w:sz w:val="20"/>
              </w:rPr>
              <w:t>п</w:t>
            </w:r>
            <w:r w:rsidRPr="004525DA">
              <w:rPr>
                <w:sz w:val="20"/>
              </w:rPr>
              <w:t xml:space="preserve">. </w:t>
            </w:r>
            <w:r w:rsidRPr="00EA565C">
              <w:rPr>
                <w:sz w:val="20"/>
              </w:rPr>
              <w:t>Суходолье</w:t>
            </w:r>
          </w:p>
        </w:tc>
        <w:tc>
          <w:tcPr>
            <w:tcW w:w="1418" w:type="dxa"/>
            <w:vAlign w:val="center"/>
          </w:tcPr>
          <w:p w:rsidR="000C3A96" w:rsidRPr="00B116CF" w:rsidRDefault="000C3A96" w:rsidP="009F05E0">
            <w:pPr>
              <w:spacing w:after="0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38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0,</w:t>
            </w:r>
            <w:r>
              <w:rPr>
                <w:color w:val="000000"/>
                <w:sz w:val="20"/>
              </w:rPr>
              <w:t>1</w:t>
            </w:r>
            <w:r w:rsidRPr="007E5A5F">
              <w:rPr>
                <w:color w:val="000000"/>
                <w:sz w:val="20"/>
              </w:rPr>
              <w:t>2%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7C69A5" w:rsidRDefault="000C3A96" w:rsidP="009F05E0">
            <w:pPr>
              <w:spacing w:after="0" w:line="240" w:lineRule="auto"/>
            </w:pPr>
            <w:r w:rsidRPr="004525DA">
              <w:rPr>
                <w:sz w:val="20"/>
              </w:rPr>
              <w:t xml:space="preserve">                       – </w:t>
            </w:r>
            <w:r>
              <w:rPr>
                <w:sz w:val="20"/>
              </w:rPr>
              <w:t>п</w:t>
            </w:r>
            <w:r w:rsidRPr="004525DA">
              <w:rPr>
                <w:sz w:val="20"/>
              </w:rPr>
              <w:t xml:space="preserve">. </w:t>
            </w:r>
            <w:r w:rsidRPr="00EA565C">
              <w:rPr>
                <w:sz w:val="20"/>
              </w:rPr>
              <w:t>Белолебяжье</w:t>
            </w:r>
          </w:p>
        </w:tc>
        <w:tc>
          <w:tcPr>
            <w:tcW w:w="1418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  <w:r>
              <w:t>28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color w:val="000000"/>
                <w:sz w:val="20"/>
              </w:rPr>
            </w:pPr>
            <w:r w:rsidRPr="007E5A5F">
              <w:rPr>
                <w:color w:val="000000"/>
                <w:sz w:val="20"/>
              </w:rPr>
              <w:t>0,09%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Pr="007E5A5F" w:rsidRDefault="000C3A96" w:rsidP="009F05E0">
            <w:pPr>
              <w:spacing w:after="0"/>
              <w:jc w:val="center"/>
              <w:rPr>
                <w:b/>
              </w:rPr>
            </w:pPr>
            <w:r w:rsidRPr="007E5A5F">
              <w:rPr>
                <w:b/>
              </w:rPr>
              <w:t>3</w:t>
            </w:r>
          </w:p>
        </w:tc>
        <w:tc>
          <w:tcPr>
            <w:tcW w:w="6379" w:type="dxa"/>
            <w:vAlign w:val="center"/>
          </w:tcPr>
          <w:p w:rsidR="000C3A96" w:rsidRDefault="000C3A96" w:rsidP="009F05E0">
            <w:pPr>
              <w:spacing w:after="0" w:line="240" w:lineRule="auto"/>
            </w:pPr>
            <w:r w:rsidRPr="007E5A5F">
              <w:rPr>
                <w:b/>
              </w:rPr>
              <w:t>Земли промышленности</w:t>
            </w:r>
            <w:r w:rsidRPr="007C69A5">
              <w:t>, энергетики, транспорта, связи, ради</w:t>
            </w:r>
            <w:r w:rsidRPr="007C69A5">
              <w:t>о</w:t>
            </w:r>
            <w:r w:rsidRPr="007C69A5">
              <w:t>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418" w:type="dxa"/>
            <w:vAlign w:val="center"/>
          </w:tcPr>
          <w:p w:rsidR="000C3A96" w:rsidRPr="007E5A5F" w:rsidRDefault="000C3A96" w:rsidP="009F05E0">
            <w:pPr>
              <w:spacing w:after="0"/>
              <w:jc w:val="center"/>
              <w:rPr>
                <w:b/>
              </w:rPr>
            </w:pPr>
            <w:r w:rsidRPr="007E5A5F">
              <w:rPr>
                <w:b/>
              </w:rPr>
              <w:t>30</w:t>
            </w:r>
          </w:p>
        </w:tc>
        <w:tc>
          <w:tcPr>
            <w:tcW w:w="1276" w:type="dxa"/>
            <w:vAlign w:val="center"/>
          </w:tcPr>
          <w:p w:rsidR="000C3A96" w:rsidRPr="007E5A5F" w:rsidRDefault="000C3A96" w:rsidP="009F05E0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7E5A5F">
              <w:rPr>
                <w:b/>
                <w:color w:val="000000"/>
              </w:rPr>
              <w:t>0,10%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7C69A5" w:rsidRDefault="000C3A96" w:rsidP="009F05E0">
            <w:pPr>
              <w:spacing w:after="0"/>
            </w:pPr>
            <w:r w:rsidRPr="004525DA">
              <w:rPr>
                <w:sz w:val="20"/>
              </w:rPr>
              <w:t xml:space="preserve">          из них - автодороги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276" w:type="dxa"/>
            <w:vAlign w:val="center"/>
          </w:tcPr>
          <w:p w:rsidR="000C3A96" w:rsidRDefault="000C3A96" w:rsidP="009F05E0">
            <w:pPr>
              <w:spacing w:after="0" w:line="240" w:lineRule="auto"/>
              <w:jc w:val="center"/>
              <w:rPr>
                <w:color w:val="000000"/>
              </w:rPr>
            </w:pPr>
            <w:r w:rsidRPr="007E5A5F">
              <w:rPr>
                <w:color w:val="000000"/>
                <w:sz w:val="20"/>
              </w:rPr>
              <w:t>0,10%</w:t>
            </w:r>
          </w:p>
        </w:tc>
      </w:tr>
      <w:tr w:rsidR="000C3A96" w:rsidTr="009F05E0">
        <w:tc>
          <w:tcPr>
            <w:tcW w:w="675" w:type="dxa"/>
            <w:vAlign w:val="center"/>
          </w:tcPr>
          <w:p w:rsidR="000C3A96" w:rsidRDefault="000C3A96" w:rsidP="009F05E0">
            <w:pPr>
              <w:spacing w:after="0"/>
              <w:jc w:val="center"/>
            </w:pPr>
          </w:p>
        </w:tc>
        <w:tc>
          <w:tcPr>
            <w:tcW w:w="6379" w:type="dxa"/>
            <w:vAlign w:val="center"/>
          </w:tcPr>
          <w:p w:rsidR="000C3A96" w:rsidRPr="004525DA" w:rsidRDefault="000C3A96" w:rsidP="009F05E0">
            <w:pPr>
              <w:spacing w:after="0"/>
              <w:rPr>
                <w:b/>
              </w:rPr>
            </w:pPr>
            <w:r w:rsidRPr="004525DA">
              <w:rPr>
                <w:b/>
              </w:rPr>
              <w:t>ВСЕГО:</w:t>
            </w:r>
          </w:p>
        </w:tc>
        <w:tc>
          <w:tcPr>
            <w:tcW w:w="1418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30 804</w:t>
            </w:r>
          </w:p>
        </w:tc>
        <w:tc>
          <w:tcPr>
            <w:tcW w:w="1276" w:type="dxa"/>
            <w:vAlign w:val="center"/>
          </w:tcPr>
          <w:p w:rsidR="000C3A96" w:rsidRPr="004525DA" w:rsidRDefault="000C3A96" w:rsidP="009F05E0">
            <w:pPr>
              <w:spacing w:after="0"/>
              <w:jc w:val="center"/>
              <w:rPr>
                <w:b/>
              </w:rPr>
            </w:pPr>
            <w:r w:rsidRPr="004525DA">
              <w:rPr>
                <w:b/>
              </w:rPr>
              <w:t>100%</w:t>
            </w:r>
          </w:p>
        </w:tc>
      </w:tr>
    </w:tbl>
    <w:p w:rsidR="00AA4E11" w:rsidRPr="00A11098" w:rsidRDefault="00AA4E11" w:rsidP="00AA4E11">
      <w:pPr>
        <w:spacing w:line="360" w:lineRule="auto"/>
        <w:ind w:firstLine="567"/>
        <w:jc w:val="center"/>
        <w:rPr>
          <w:rStyle w:val="afff7"/>
        </w:rPr>
      </w:pPr>
    </w:p>
    <w:p w:rsidR="00A126EF" w:rsidRDefault="00AA4E11" w:rsidP="00A126EF">
      <w:pPr>
        <w:spacing w:after="0" w:line="360" w:lineRule="auto"/>
        <w:ind w:firstLine="567"/>
        <w:jc w:val="both"/>
        <w:rPr>
          <w:rStyle w:val="afff7"/>
        </w:rPr>
      </w:pPr>
      <w:r w:rsidRPr="00A11098">
        <w:rPr>
          <w:rStyle w:val="afff7"/>
        </w:rPr>
        <w:t xml:space="preserve">На 01.2012 г. площадь земельного фонда поселения составила </w:t>
      </w:r>
      <w:r w:rsidR="00833FF6">
        <w:rPr>
          <w:rStyle w:val="afff7"/>
        </w:rPr>
        <w:t>30 804</w:t>
      </w:r>
      <w:r w:rsidRPr="00A11098">
        <w:rPr>
          <w:rStyle w:val="afff7"/>
        </w:rPr>
        <w:t xml:space="preserve"> га. </w:t>
      </w:r>
      <w:r w:rsidR="00833FF6">
        <w:rPr>
          <w:rStyle w:val="afff7"/>
        </w:rPr>
        <w:t>Почти вся те</w:t>
      </w:r>
      <w:r w:rsidR="00833FF6">
        <w:rPr>
          <w:rStyle w:val="afff7"/>
        </w:rPr>
        <w:t>р</w:t>
      </w:r>
      <w:r w:rsidR="00833FF6">
        <w:rPr>
          <w:rStyle w:val="afff7"/>
        </w:rPr>
        <w:t>ритория занята</w:t>
      </w:r>
      <w:r w:rsidRPr="00A11098">
        <w:rPr>
          <w:rStyle w:val="afff7"/>
        </w:rPr>
        <w:t xml:space="preserve"> землями сельскохозяйственного назначения</w:t>
      </w:r>
      <w:r w:rsidRPr="0075419A">
        <w:rPr>
          <w:rStyle w:val="afff7"/>
        </w:rPr>
        <w:t xml:space="preserve">. </w:t>
      </w:r>
      <w:r w:rsidR="0075419A" w:rsidRPr="0075419A">
        <w:rPr>
          <w:rStyle w:val="afff7"/>
        </w:rPr>
        <w:t>Значительны по площади сел</w:t>
      </w:r>
      <w:r w:rsidR="0075419A" w:rsidRPr="0075419A">
        <w:rPr>
          <w:rStyle w:val="afff7"/>
        </w:rPr>
        <w:t>ь</w:t>
      </w:r>
      <w:r w:rsidR="0075419A" w:rsidRPr="0075419A">
        <w:rPr>
          <w:rStyle w:val="afff7"/>
        </w:rPr>
        <w:t xml:space="preserve">скохозяйственные угодья </w:t>
      </w:r>
      <w:r w:rsidR="00833FF6">
        <w:rPr>
          <w:rStyle w:val="afff7"/>
        </w:rPr>
        <w:t xml:space="preserve">сельсовета </w:t>
      </w:r>
      <w:r w:rsidR="0075419A" w:rsidRPr="0075419A">
        <w:rPr>
          <w:rStyle w:val="afff7"/>
        </w:rPr>
        <w:t xml:space="preserve">– </w:t>
      </w:r>
      <w:r w:rsidR="00833FF6">
        <w:rPr>
          <w:rStyle w:val="afff7"/>
        </w:rPr>
        <w:t>более</w:t>
      </w:r>
      <w:r w:rsidR="0075419A" w:rsidRPr="0075419A">
        <w:rPr>
          <w:rStyle w:val="afff7"/>
        </w:rPr>
        <w:t xml:space="preserve"> 23,</w:t>
      </w:r>
      <w:r w:rsidR="00833FF6">
        <w:rPr>
          <w:rStyle w:val="afff7"/>
        </w:rPr>
        <w:t>8</w:t>
      </w:r>
      <w:r w:rsidR="0075419A" w:rsidRPr="0075419A">
        <w:rPr>
          <w:rStyle w:val="afff7"/>
        </w:rPr>
        <w:t xml:space="preserve"> тыс.га или </w:t>
      </w:r>
      <w:r w:rsidR="009F05E0">
        <w:rPr>
          <w:rStyle w:val="afff7"/>
        </w:rPr>
        <w:t>77,3</w:t>
      </w:r>
      <w:r w:rsidR="0075419A" w:rsidRPr="0075419A">
        <w:rPr>
          <w:rStyle w:val="afff7"/>
        </w:rPr>
        <w:t xml:space="preserve">% территории. Из них </w:t>
      </w:r>
      <w:r w:rsidR="009F05E0">
        <w:rPr>
          <w:rStyle w:val="afff7"/>
        </w:rPr>
        <w:t>почти 20</w:t>
      </w:r>
      <w:r w:rsidR="0075419A" w:rsidRPr="0075419A">
        <w:rPr>
          <w:rStyle w:val="afff7"/>
        </w:rPr>
        <w:t xml:space="preserve">% используется под пашню, </w:t>
      </w:r>
      <w:r w:rsidR="009F05E0">
        <w:rPr>
          <w:rStyle w:val="afff7"/>
        </w:rPr>
        <w:t>48</w:t>
      </w:r>
      <w:r w:rsidR="0075419A" w:rsidRPr="0075419A">
        <w:rPr>
          <w:rStyle w:val="afff7"/>
        </w:rPr>
        <w:t>% под сено</w:t>
      </w:r>
      <w:r w:rsidR="009F05E0">
        <w:rPr>
          <w:rStyle w:val="afff7"/>
        </w:rPr>
        <w:t>косы и 32</w:t>
      </w:r>
      <w:r w:rsidR="0075419A" w:rsidRPr="0075419A">
        <w:rPr>
          <w:rStyle w:val="afff7"/>
        </w:rPr>
        <w:t xml:space="preserve">% под пастбища. Земли населенных пунктов и земли специального назначения занимают в общей сложности </w:t>
      </w:r>
      <w:r w:rsidR="00B563DF">
        <w:rPr>
          <w:rStyle w:val="afff7"/>
        </w:rPr>
        <w:t xml:space="preserve">только </w:t>
      </w:r>
      <w:r w:rsidR="0075419A" w:rsidRPr="0075419A">
        <w:rPr>
          <w:rStyle w:val="afff7"/>
        </w:rPr>
        <w:t>0,6</w:t>
      </w:r>
      <w:r w:rsidR="009F05E0">
        <w:rPr>
          <w:rStyle w:val="afff7"/>
        </w:rPr>
        <w:t>3</w:t>
      </w:r>
      <w:r w:rsidR="0075419A" w:rsidRPr="0075419A">
        <w:rPr>
          <w:rStyle w:val="afff7"/>
        </w:rPr>
        <w:t xml:space="preserve"> %. </w:t>
      </w:r>
    </w:p>
    <w:p w:rsidR="00A126EF" w:rsidRPr="0075419A" w:rsidRDefault="00A126EF" w:rsidP="00A126EF">
      <w:pPr>
        <w:spacing w:after="0" w:line="360" w:lineRule="auto"/>
        <w:ind w:firstLine="567"/>
        <w:jc w:val="both"/>
        <w:rPr>
          <w:rStyle w:val="afff7"/>
        </w:rPr>
      </w:pPr>
      <w:r w:rsidRPr="00453E4C">
        <w:rPr>
          <w:rStyle w:val="afff7"/>
        </w:rPr>
        <w:t>94</w:t>
      </w:r>
      <w:r>
        <w:rPr>
          <w:rStyle w:val="afff7"/>
        </w:rPr>
        <w:t>,</w:t>
      </w:r>
      <w:r w:rsidRPr="00453E4C">
        <w:rPr>
          <w:rStyle w:val="afff7"/>
        </w:rPr>
        <w:t>6</w:t>
      </w:r>
      <w:r>
        <w:rPr>
          <w:rStyle w:val="afff7"/>
        </w:rPr>
        <w:t xml:space="preserve"> </w:t>
      </w:r>
      <w:r w:rsidRPr="00453E4C">
        <w:rPr>
          <w:rStyle w:val="afff7"/>
        </w:rPr>
        <w:t xml:space="preserve">% </w:t>
      </w:r>
      <w:r>
        <w:rPr>
          <w:rStyle w:val="afff7"/>
        </w:rPr>
        <w:t>земель принадлежит юридическим лицам, в основном СПК «Колхоз Гандиче</w:t>
      </w:r>
      <w:r>
        <w:rPr>
          <w:rStyle w:val="afff7"/>
        </w:rPr>
        <w:t>в</w:t>
      </w:r>
      <w:r>
        <w:rPr>
          <w:rStyle w:val="afff7"/>
        </w:rPr>
        <w:t xml:space="preserve">ский». </w:t>
      </w:r>
      <w:r w:rsidRPr="0075419A">
        <w:rPr>
          <w:rStyle w:val="afff7"/>
        </w:rPr>
        <w:t>Резервом развития землепользования является фонд перераспределения земель, вх</w:t>
      </w:r>
      <w:r w:rsidRPr="0075419A">
        <w:rPr>
          <w:rStyle w:val="afff7"/>
        </w:rPr>
        <w:t>о</w:t>
      </w:r>
      <w:r w:rsidRPr="0075419A">
        <w:rPr>
          <w:rStyle w:val="afff7"/>
        </w:rPr>
        <w:t xml:space="preserve">дящий в состав земель сельскохозяйственного назначения. Площадь резерва составляет </w:t>
      </w:r>
      <w:r w:rsidRPr="00965EAB">
        <w:rPr>
          <w:rStyle w:val="afff7"/>
        </w:rPr>
        <w:t>1 451</w:t>
      </w:r>
      <w:r w:rsidRPr="0075419A">
        <w:rPr>
          <w:rStyle w:val="afff7"/>
        </w:rPr>
        <w:t xml:space="preserve"> га.</w:t>
      </w:r>
    </w:p>
    <w:p w:rsidR="00AA4E11" w:rsidRPr="005B192A" w:rsidRDefault="00AA4E11" w:rsidP="00B563DF">
      <w:pPr>
        <w:pStyle w:val="af6"/>
      </w:pPr>
      <w:r w:rsidRPr="005B192A">
        <w:lastRenderedPageBreak/>
        <w:t>Таблица 3</w:t>
      </w:r>
      <w:r w:rsidR="006F3DC0">
        <w:t>.</w:t>
      </w:r>
      <w:r w:rsidR="008E34CA">
        <w:t>6</w:t>
      </w:r>
    </w:p>
    <w:p w:rsidR="00AA4E11" w:rsidRPr="005B192A" w:rsidRDefault="00AA4E11" w:rsidP="00AA4E11">
      <w:pPr>
        <w:pStyle w:val="afa"/>
      </w:pPr>
      <w:r w:rsidRPr="005B192A">
        <w:t>Распределение сельскохозяйственных земель между основными землепользователями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6379"/>
        <w:gridCol w:w="1418"/>
        <w:gridCol w:w="1275"/>
      </w:tblGrid>
      <w:tr w:rsidR="00AA4E11" w:rsidTr="004A5E4E">
        <w:trPr>
          <w:cantSplit/>
          <w:trHeight w:val="455"/>
          <w:tblHeader/>
        </w:trPr>
        <w:tc>
          <w:tcPr>
            <w:tcW w:w="675" w:type="dxa"/>
            <w:vAlign w:val="center"/>
          </w:tcPr>
          <w:p w:rsidR="00AA4E11" w:rsidRDefault="00AA4E11" w:rsidP="008E34CA">
            <w:pPr>
              <w:pStyle w:val="afffffff6"/>
            </w:pPr>
            <w:r>
              <w:t>№ п.</w:t>
            </w:r>
          </w:p>
        </w:tc>
        <w:tc>
          <w:tcPr>
            <w:tcW w:w="6379" w:type="dxa"/>
            <w:vAlign w:val="center"/>
          </w:tcPr>
          <w:p w:rsidR="00AA4E11" w:rsidRDefault="00AA4E11" w:rsidP="008E34CA">
            <w:pPr>
              <w:pStyle w:val="afffffff6"/>
            </w:pPr>
            <w:r>
              <w:t>Категория, подкатегория земель</w:t>
            </w:r>
          </w:p>
        </w:tc>
        <w:tc>
          <w:tcPr>
            <w:tcW w:w="1418" w:type="dxa"/>
            <w:vAlign w:val="center"/>
          </w:tcPr>
          <w:p w:rsidR="00AA4E11" w:rsidRDefault="00AA4E11" w:rsidP="008E34CA">
            <w:pPr>
              <w:pStyle w:val="afffffff6"/>
            </w:pPr>
            <w:r>
              <w:t>Площадь, га</w:t>
            </w:r>
          </w:p>
        </w:tc>
        <w:tc>
          <w:tcPr>
            <w:tcW w:w="1275" w:type="dxa"/>
            <w:vAlign w:val="center"/>
          </w:tcPr>
          <w:p w:rsidR="00AA4E11" w:rsidRDefault="00AA4E11" w:rsidP="008E34CA">
            <w:pPr>
              <w:pStyle w:val="afffffff6"/>
            </w:pPr>
            <w:r>
              <w:t>% к итогу</w:t>
            </w:r>
          </w:p>
        </w:tc>
      </w:tr>
      <w:tr w:rsidR="00AA4E11" w:rsidRPr="00A11098" w:rsidTr="00614736">
        <w:trPr>
          <w:cantSplit/>
          <w:tblHeader/>
        </w:trPr>
        <w:tc>
          <w:tcPr>
            <w:tcW w:w="675" w:type="dxa"/>
            <w:vAlign w:val="center"/>
          </w:tcPr>
          <w:p w:rsidR="00AA4E11" w:rsidRPr="00A11098" w:rsidRDefault="00AA4E11" w:rsidP="008E34CA">
            <w:pPr>
              <w:keepNext/>
              <w:spacing w:after="0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1</w:t>
            </w:r>
          </w:p>
        </w:tc>
        <w:tc>
          <w:tcPr>
            <w:tcW w:w="6379" w:type="dxa"/>
            <w:vAlign w:val="center"/>
          </w:tcPr>
          <w:p w:rsidR="00AA4E11" w:rsidRPr="00A11098" w:rsidRDefault="00AA4E11" w:rsidP="008E34CA">
            <w:pPr>
              <w:keepNext/>
              <w:spacing w:after="0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2</w:t>
            </w:r>
          </w:p>
        </w:tc>
        <w:tc>
          <w:tcPr>
            <w:tcW w:w="1418" w:type="dxa"/>
            <w:vAlign w:val="center"/>
          </w:tcPr>
          <w:p w:rsidR="00AA4E11" w:rsidRPr="00A11098" w:rsidRDefault="00AA4E11" w:rsidP="008E34CA">
            <w:pPr>
              <w:keepNext/>
              <w:spacing w:after="0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3</w:t>
            </w:r>
          </w:p>
        </w:tc>
        <w:tc>
          <w:tcPr>
            <w:tcW w:w="1275" w:type="dxa"/>
            <w:vAlign w:val="center"/>
          </w:tcPr>
          <w:p w:rsidR="00AA4E11" w:rsidRPr="00A11098" w:rsidRDefault="00AA4E11" w:rsidP="008E34CA">
            <w:pPr>
              <w:keepNext/>
              <w:spacing w:after="0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4</w:t>
            </w:r>
          </w:p>
        </w:tc>
      </w:tr>
      <w:tr w:rsidR="009F05E0" w:rsidTr="00614736">
        <w:tc>
          <w:tcPr>
            <w:tcW w:w="675" w:type="dxa"/>
            <w:vAlign w:val="center"/>
          </w:tcPr>
          <w:p w:rsidR="009F05E0" w:rsidRPr="004A5E4E" w:rsidRDefault="009F05E0" w:rsidP="00054220">
            <w:pPr>
              <w:pStyle w:val="11"/>
              <w:jc w:val="center"/>
            </w:pPr>
            <w:r w:rsidRPr="004A5E4E">
              <w:t>1</w:t>
            </w:r>
          </w:p>
        </w:tc>
        <w:tc>
          <w:tcPr>
            <w:tcW w:w="6379" w:type="dxa"/>
            <w:vAlign w:val="center"/>
          </w:tcPr>
          <w:p w:rsidR="009F05E0" w:rsidRDefault="009F05E0" w:rsidP="009F05E0">
            <w:pPr>
              <w:spacing w:after="0"/>
            </w:pPr>
            <w:r>
              <w:t>Юридические лица</w:t>
            </w:r>
          </w:p>
        </w:tc>
        <w:tc>
          <w:tcPr>
            <w:tcW w:w="1418" w:type="dxa"/>
            <w:vAlign w:val="center"/>
          </w:tcPr>
          <w:p w:rsidR="009F05E0" w:rsidRPr="00C3132C" w:rsidRDefault="009F05E0" w:rsidP="009F05E0">
            <w:pPr>
              <w:spacing w:after="0"/>
              <w:jc w:val="center"/>
            </w:pPr>
            <w:r>
              <w:t>29 146</w:t>
            </w:r>
          </w:p>
        </w:tc>
        <w:tc>
          <w:tcPr>
            <w:tcW w:w="1275" w:type="dxa"/>
            <w:vAlign w:val="center"/>
          </w:tcPr>
          <w:p w:rsidR="009F05E0" w:rsidRDefault="009F05E0" w:rsidP="009F05E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95,</w:t>
            </w:r>
            <w:r>
              <w:rPr>
                <w:color w:val="000000"/>
                <w:lang w:val="en-US"/>
              </w:rPr>
              <w:t>1</w:t>
            </w:r>
            <w:r>
              <w:rPr>
                <w:color w:val="000000"/>
              </w:rPr>
              <w:t>%</w:t>
            </w:r>
          </w:p>
        </w:tc>
      </w:tr>
      <w:tr w:rsidR="009F05E0" w:rsidTr="00614736">
        <w:tc>
          <w:tcPr>
            <w:tcW w:w="675" w:type="dxa"/>
            <w:vAlign w:val="center"/>
          </w:tcPr>
          <w:p w:rsidR="009F05E0" w:rsidRPr="004A5E4E" w:rsidRDefault="009F05E0" w:rsidP="00054220">
            <w:pPr>
              <w:pStyle w:val="11"/>
              <w:jc w:val="center"/>
            </w:pPr>
            <w:r w:rsidRPr="004A5E4E">
              <w:t>2</w:t>
            </w:r>
          </w:p>
        </w:tc>
        <w:tc>
          <w:tcPr>
            <w:tcW w:w="6379" w:type="dxa"/>
            <w:vAlign w:val="center"/>
          </w:tcPr>
          <w:p w:rsidR="009F05E0" w:rsidRDefault="009F05E0" w:rsidP="009F05E0">
            <w:pPr>
              <w:spacing w:after="0"/>
            </w:pPr>
            <w:r w:rsidRPr="00C3132C">
              <w:t>Личные подсобные хозяйства</w:t>
            </w:r>
          </w:p>
        </w:tc>
        <w:tc>
          <w:tcPr>
            <w:tcW w:w="1418" w:type="dxa"/>
            <w:vAlign w:val="center"/>
          </w:tcPr>
          <w:p w:rsidR="009F05E0" w:rsidRPr="00C3132C" w:rsidRDefault="009F05E0" w:rsidP="009F05E0">
            <w:pPr>
              <w:spacing w:after="0"/>
              <w:jc w:val="center"/>
            </w:pPr>
            <w:r>
              <w:t>44</w:t>
            </w:r>
          </w:p>
        </w:tc>
        <w:tc>
          <w:tcPr>
            <w:tcW w:w="1275" w:type="dxa"/>
            <w:vAlign w:val="center"/>
          </w:tcPr>
          <w:p w:rsidR="009F05E0" w:rsidRDefault="009F05E0" w:rsidP="009F05E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0,1%</w:t>
            </w:r>
          </w:p>
        </w:tc>
      </w:tr>
      <w:tr w:rsidR="009F05E0" w:rsidTr="00614736">
        <w:tc>
          <w:tcPr>
            <w:tcW w:w="675" w:type="dxa"/>
            <w:vAlign w:val="center"/>
          </w:tcPr>
          <w:p w:rsidR="009F05E0" w:rsidRPr="004A5E4E" w:rsidRDefault="009F05E0" w:rsidP="00054220">
            <w:pPr>
              <w:pStyle w:val="11"/>
              <w:jc w:val="center"/>
            </w:pPr>
            <w:r w:rsidRPr="004A5E4E">
              <w:t>3</w:t>
            </w:r>
          </w:p>
        </w:tc>
        <w:tc>
          <w:tcPr>
            <w:tcW w:w="6379" w:type="dxa"/>
            <w:vAlign w:val="center"/>
          </w:tcPr>
          <w:p w:rsidR="009F05E0" w:rsidRPr="004525DA" w:rsidRDefault="009F05E0" w:rsidP="009F05E0">
            <w:pPr>
              <w:spacing w:after="0"/>
              <w:rPr>
                <w:color w:val="4F81BD"/>
              </w:rPr>
            </w:pPr>
            <w:r w:rsidRPr="004A1EE5">
              <w:t>Земли</w:t>
            </w:r>
            <w:r>
              <w:t xml:space="preserve"> государственной собственности</w:t>
            </w:r>
            <w:r w:rsidRPr="004A1EE5">
              <w:t>, переданные в ведение с</w:t>
            </w:r>
            <w:r>
              <w:t>ельсовета</w:t>
            </w:r>
          </w:p>
        </w:tc>
        <w:tc>
          <w:tcPr>
            <w:tcW w:w="1418" w:type="dxa"/>
            <w:vAlign w:val="center"/>
          </w:tcPr>
          <w:p w:rsidR="009F05E0" w:rsidRPr="00893D67" w:rsidRDefault="009F05E0" w:rsidP="009F05E0">
            <w:pPr>
              <w:spacing w:after="0"/>
              <w:jc w:val="center"/>
            </w:pPr>
            <w:r w:rsidRPr="00893D67">
              <w:t>1 451</w:t>
            </w:r>
          </w:p>
        </w:tc>
        <w:tc>
          <w:tcPr>
            <w:tcW w:w="1275" w:type="dxa"/>
            <w:vAlign w:val="center"/>
          </w:tcPr>
          <w:p w:rsidR="009F05E0" w:rsidRDefault="009F05E0" w:rsidP="009F05E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4,8%</w:t>
            </w:r>
          </w:p>
        </w:tc>
      </w:tr>
      <w:tr w:rsidR="009F05E0" w:rsidTr="00614736">
        <w:tc>
          <w:tcPr>
            <w:tcW w:w="675" w:type="dxa"/>
            <w:vAlign w:val="center"/>
          </w:tcPr>
          <w:p w:rsidR="009F05E0" w:rsidRPr="000A1ACC" w:rsidRDefault="009F05E0" w:rsidP="00054220">
            <w:pPr>
              <w:pStyle w:val="11"/>
              <w:jc w:val="center"/>
              <w:rPr>
                <w:b/>
              </w:rPr>
            </w:pPr>
            <w:r w:rsidRPr="000A1ACC">
              <w:rPr>
                <w:b/>
                <w:sz w:val="24"/>
              </w:rPr>
              <w:t>4</w:t>
            </w:r>
          </w:p>
        </w:tc>
        <w:tc>
          <w:tcPr>
            <w:tcW w:w="6379" w:type="dxa"/>
            <w:vAlign w:val="center"/>
          </w:tcPr>
          <w:p w:rsidR="009F05E0" w:rsidRPr="000A1ACC" w:rsidRDefault="009F05E0" w:rsidP="009F05E0">
            <w:pPr>
              <w:spacing w:after="0"/>
              <w:rPr>
                <w:b/>
                <w:sz w:val="24"/>
              </w:rPr>
            </w:pPr>
            <w:r w:rsidRPr="000A1ACC">
              <w:rPr>
                <w:b/>
                <w:sz w:val="24"/>
              </w:rPr>
              <w:t>ВСЕГО:</w:t>
            </w:r>
          </w:p>
        </w:tc>
        <w:tc>
          <w:tcPr>
            <w:tcW w:w="1418" w:type="dxa"/>
            <w:vAlign w:val="center"/>
          </w:tcPr>
          <w:p w:rsidR="009F05E0" w:rsidRPr="000A1ACC" w:rsidRDefault="009F05E0" w:rsidP="009F05E0">
            <w:pPr>
              <w:spacing w:after="0"/>
              <w:jc w:val="center"/>
              <w:rPr>
                <w:b/>
                <w:sz w:val="24"/>
                <w:lang w:val="en-US"/>
              </w:rPr>
            </w:pPr>
            <w:r w:rsidRPr="000A1ACC">
              <w:rPr>
                <w:b/>
                <w:sz w:val="24"/>
              </w:rPr>
              <w:t>3</w:t>
            </w:r>
            <w:r w:rsidRPr="000A1ACC">
              <w:rPr>
                <w:b/>
                <w:sz w:val="24"/>
                <w:lang w:val="en-US"/>
              </w:rPr>
              <w:t>0</w:t>
            </w:r>
            <w:r w:rsidRPr="000A1ACC">
              <w:rPr>
                <w:b/>
                <w:sz w:val="24"/>
              </w:rPr>
              <w:t xml:space="preserve"> </w:t>
            </w:r>
            <w:r w:rsidRPr="000A1ACC">
              <w:rPr>
                <w:b/>
                <w:sz w:val="24"/>
                <w:lang w:val="en-US"/>
              </w:rPr>
              <w:t>641</w:t>
            </w:r>
          </w:p>
        </w:tc>
        <w:tc>
          <w:tcPr>
            <w:tcW w:w="1275" w:type="dxa"/>
            <w:vAlign w:val="center"/>
          </w:tcPr>
          <w:p w:rsidR="009F05E0" w:rsidRPr="000A1ACC" w:rsidRDefault="009F05E0" w:rsidP="009F05E0">
            <w:pPr>
              <w:spacing w:after="0"/>
              <w:jc w:val="center"/>
              <w:rPr>
                <w:b/>
                <w:sz w:val="24"/>
              </w:rPr>
            </w:pPr>
            <w:r w:rsidRPr="000A1ACC">
              <w:rPr>
                <w:b/>
                <w:sz w:val="24"/>
              </w:rPr>
              <w:t>100%</w:t>
            </w:r>
          </w:p>
        </w:tc>
      </w:tr>
    </w:tbl>
    <w:p w:rsidR="007A5584" w:rsidRDefault="007A5584" w:rsidP="007A5584">
      <w:pPr>
        <w:spacing w:line="360" w:lineRule="auto"/>
        <w:ind w:firstLine="567"/>
        <w:contextualSpacing/>
        <w:jc w:val="both"/>
        <w:rPr>
          <w:rStyle w:val="afff7"/>
        </w:rPr>
      </w:pPr>
    </w:p>
    <w:p w:rsidR="00821797" w:rsidRDefault="00821797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256804" w:rsidRPr="005B192A" w:rsidRDefault="00AA4E11" w:rsidP="00494091">
      <w:pPr>
        <w:pStyle w:val="7"/>
      </w:pPr>
      <w:r>
        <w:t>3</w:t>
      </w:r>
      <w:r w:rsidR="00256804" w:rsidRPr="005B192A">
        <w:t>.</w:t>
      </w:r>
      <w:r>
        <w:t>3</w:t>
      </w:r>
      <w:r w:rsidR="00256804" w:rsidRPr="005B192A">
        <w:t xml:space="preserve"> </w:t>
      </w:r>
      <w:r w:rsidR="006F3DC0">
        <w:t>П</w:t>
      </w:r>
      <w:r w:rsidR="00256804" w:rsidRPr="005B192A">
        <w:t>ланировк</w:t>
      </w:r>
      <w:r w:rsidR="006F3DC0">
        <w:t>а</w:t>
      </w:r>
      <w:r w:rsidR="00256804" w:rsidRPr="005B192A">
        <w:t xml:space="preserve"> и застройк</w:t>
      </w:r>
      <w:r w:rsidR="006F3DC0">
        <w:t>а</w:t>
      </w:r>
      <w:r w:rsidR="00256804" w:rsidRPr="005B192A">
        <w:t xml:space="preserve"> территории</w:t>
      </w:r>
    </w:p>
    <w:p w:rsidR="00256804" w:rsidRDefault="001977D0" w:rsidP="00DE7837">
      <w:pPr>
        <w:pStyle w:val="8"/>
      </w:pPr>
      <w:r>
        <w:t>3.1</w:t>
      </w:r>
      <w:r w:rsidR="00DE7837">
        <w:t xml:space="preserve">.1 </w:t>
      </w:r>
      <w:r w:rsidR="00502C52">
        <w:t>Система расселения и п</w:t>
      </w:r>
      <w:r w:rsidR="00433F0B" w:rsidRPr="005B192A">
        <w:t>ланировочная структура</w:t>
      </w:r>
    </w:p>
    <w:p w:rsidR="00502C52" w:rsidRDefault="00502C52" w:rsidP="00F66ED6">
      <w:pPr>
        <w:widowControl w:val="0"/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Система расселения сельсовета </w:t>
      </w:r>
      <w:r w:rsidR="00B43D04">
        <w:rPr>
          <w:rStyle w:val="afff7"/>
        </w:rPr>
        <w:t>включает</w:t>
      </w:r>
      <w:r>
        <w:rPr>
          <w:rStyle w:val="afff7"/>
        </w:rPr>
        <w:t xml:space="preserve"> </w:t>
      </w:r>
      <w:r w:rsidR="00707B72">
        <w:rPr>
          <w:rStyle w:val="afff7"/>
        </w:rPr>
        <w:t>3</w:t>
      </w:r>
      <w:r>
        <w:rPr>
          <w:rStyle w:val="afff7"/>
        </w:rPr>
        <w:t xml:space="preserve"> </w:t>
      </w:r>
      <w:r w:rsidR="009012AF">
        <w:rPr>
          <w:rStyle w:val="afff7"/>
        </w:rPr>
        <w:t xml:space="preserve">сельских </w:t>
      </w:r>
      <w:r>
        <w:rPr>
          <w:rStyle w:val="afff7"/>
        </w:rPr>
        <w:t>населенных пункт</w:t>
      </w:r>
      <w:r w:rsidR="00B43D04">
        <w:rPr>
          <w:rStyle w:val="afff7"/>
        </w:rPr>
        <w:t>а</w:t>
      </w:r>
      <w:r>
        <w:rPr>
          <w:rStyle w:val="afff7"/>
        </w:rPr>
        <w:t xml:space="preserve"> различного ра</w:t>
      </w:r>
      <w:r>
        <w:rPr>
          <w:rStyle w:val="afff7"/>
        </w:rPr>
        <w:t>з</w:t>
      </w:r>
      <w:r>
        <w:rPr>
          <w:rStyle w:val="afff7"/>
        </w:rPr>
        <w:t xml:space="preserve">мера (см. </w:t>
      </w:r>
      <w:r w:rsidR="00B5098F">
        <w:rPr>
          <w:rStyle w:val="afff7"/>
        </w:rPr>
        <w:t xml:space="preserve">рис. </w:t>
      </w:r>
      <w:r w:rsidR="001977D0">
        <w:rPr>
          <w:rStyle w:val="afff7"/>
        </w:rPr>
        <w:t>3.2</w:t>
      </w:r>
      <w:r w:rsidR="00B5098F">
        <w:rPr>
          <w:rStyle w:val="afff7"/>
        </w:rPr>
        <w:t xml:space="preserve">, </w:t>
      </w:r>
      <w:r>
        <w:rPr>
          <w:rStyle w:val="afff7"/>
        </w:rPr>
        <w:t xml:space="preserve">табл. </w:t>
      </w:r>
      <w:r w:rsidR="001977D0">
        <w:rPr>
          <w:rStyle w:val="afff7"/>
        </w:rPr>
        <w:t>3.</w:t>
      </w:r>
      <w:r w:rsidR="008E34CA">
        <w:rPr>
          <w:rStyle w:val="afff7"/>
        </w:rPr>
        <w:t>7</w:t>
      </w:r>
      <w:r>
        <w:rPr>
          <w:rStyle w:val="afff7"/>
        </w:rPr>
        <w:t>).</w:t>
      </w:r>
      <w:r w:rsidR="005A5098">
        <w:rPr>
          <w:rStyle w:val="afff7"/>
        </w:rPr>
        <w:t xml:space="preserve"> Село </w:t>
      </w:r>
      <w:r w:rsidR="00B40982">
        <w:rPr>
          <w:rStyle w:val="afff7"/>
        </w:rPr>
        <w:t>Новогандичево</w:t>
      </w:r>
      <w:r w:rsidR="005A5098">
        <w:rPr>
          <w:rStyle w:val="afff7"/>
        </w:rPr>
        <w:t xml:space="preserve"> </w:t>
      </w:r>
      <w:r w:rsidR="0071539A">
        <w:rPr>
          <w:rStyle w:val="afff7"/>
        </w:rPr>
        <w:t xml:space="preserve">– административный центр сельсовета – </w:t>
      </w:r>
      <w:r w:rsidR="005A5098">
        <w:rPr>
          <w:rStyle w:val="afff7"/>
        </w:rPr>
        <w:t>о</w:t>
      </w:r>
      <w:r w:rsidR="005A5098">
        <w:rPr>
          <w:rStyle w:val="afff7"/>
        </w:rPr>
        <w:t>т</w:t>
      </w:r>
      <w:r w:rsidR="005A5098">
        <w:rPr>
          <w:rStyle w:val="afff7"/>
        </w:rPr>
        <w:t xml:space="preserve">носится к группе </w:t>
      </w:r>
      <w:r w:rsidR="00A23C35">
        <w:rPr>
          <w:rStyle w:val="afff7"/>
        </w:rPr>
        <w:t>средних</w:t>
      </w:r>
      <w:r w:rsidR="005A5098">
        <w:rPr>
          <w:rStyle w:val="afff7"/>
        </w:rPr>
        <w:t xml:space="preserve"> </w:t>
      </w:r>
      <w:r w:rsidR="00A23C35">
        <w:rPr>
          <w:rStyle w:val="afff7"/>
        </w:rPr>
        <w:t>населенных пунктов</w:t>
      </w:r>
      <w:r w:rsidR="0071539A">
        <w:rPr>
          <w:rStyle w:val="afff7"/>
        </w:rPr>
        <w:t>. Деревн</w:t>
      </w:r>
      <w:r w:rsidR="00A23C35">
        <w:rPr>
          <w:rStyle w:val="afff7"/>
        </w:rPr>
        <w:t>и</w:t>
      </w:r>
      <w:r w:rsidR="005A5098">
        <w:rPr>
          <w:rStyle w:val="afff7"/>
        </w:rPr>
        <w:t xml:space="preserve"> </w:t>
      </w:r>
      <w:r w:rsidR="001E633E">
        <w:rPr>
          <w:rStyle w:val="afff7"/>
        </w:rPr>
        <w:t xml:space="preserve">Белолебяжий </w:t>
      </w:r>
      <w:r w:rsidR="00A23C35">
        <w:rPr>
          <w:rStyle w:val="afff7"/>
        </w:rPr>
        <w:t xml:space="preserve"> и </w:t>
      </w:r>
      <w:r w:rsidR="001E633E">
        <w:rPr>
          <w:rStyle w:val="afff7"/>
        </w:rPr>
        <w:t xml:space="preserve">Суходолье </w:t>
      </w:r>
      <w:r w:rsidR="00A23C35">
        <w:rPr>
          <w:rStyle w:val="afff7"/>
        </w:rPr>
        <w:t xml:space="preserve"> относятся</w:t>
      </w:r>
      <w:r w:rsidR="005A5098">
        <w:rPr>
          <w:rStyle w:val="afff7"/>
        </w:rPr>
        <w:t xml:space="preserve"> к группе малых населенных пунктов</w:t>
      </w:r>
      <w:r w:rsidR="005A5098">
        <w:rPr>
          <w:rStyle w:val="afffffff5"/>
          <w:sz w:val="24"/>
        </w:rPr>
        <w:footnoteReference w:id="5"/>
      </w:r>
      <w:r w:rsidR="005A5098">
        <w:rPr>
          <w:rStyle w:val="afff7"/>
        </w:rPr>
        <w:t>.</w:t>
      </w:r>
    </w:p>
    <w:p w:rsidR="00EC08FF" w:rsidRDefault="00EC08FF" w:rsidP="00F66ED6">
      <w:pPr>
        <w:widowControl w:val="0"/>
        <w:spacing w:after="0" w:line="360" w:lineRule="auto"/>
        <w:ind w:firstLine="567"/>
        <w:jc w:val="both"/>
        <w:rPr>
          <w:rStyle w:val="afff7"/>
        </w:rPr>
      </w:pPr>
    </w:p>
    <w:p w:rsidR="00EC08FF" w:rsidRPr="005B192A" w:rsidRDefault="00EC08FF" w:rsidP="00EC08FF">
      <w:pPr>
        <w:pStyle w:val="af6"/>
      </w:pPr>
      <w:r w:rsidRPr="005B192A">
        <w:t xml:space="preserve">Таблица </w:t>
      </w:r>
      <w:r>
        <w:t>3.7</w:t>
      </w:r>
    </w:p>
    <w:p w:rsidR="00EC08FF" w:rsidRPr="005B192A" w:rsidRDefault="00EC08FF" w:rsidP="00EC08FF">
      <w:pPr>
        <w:pStyle w:val="afa"/>
      </w:pPr>
      <w:r w:rsidRPr="005B192A">
        <w:t>Характеристика</w:t>
      </w:r>
      <w:r>
        <w:t xml:space="preserve"> элементов</w:t>
      </w:r>
      <w:r w:rsidRPr="005B192A">
        <w:t xml:space="preserve"> </w:t>
      </w:r>
      <w:r>
        <w:t>системы расселения</w:t>
      </w:r>
    </w:p>
    <w:tbl>
      <w:tblPr>
        <w:tblW w:w="9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483"/>
        <w:gridCol w:w="1842"/>
        <w:gridCol w:w="851"/>
        <w:gridCol w:w="992"/>
        <w:gridCol w:w="1276"/>
        <w:gridCol w:w="1134"/>
        <w:gridCol w:w="1077"/>
        <w:gridCol w:w="1191"/>
        <w:gridCol w:w="1134"/>
      </w:tblGrid>
      <w:tr w:rsidR="00EC08FF" w:rsidRPr="00A11098" w:rsidTr="003903CF">
        <w:trPr>
          <w:tblHeader/>
        </w:trPr>
        <w:tc>
          <w:tcPr>
            <w:tcW w:w="483" w:type="dxa"/>
            <w:vAlign w:val="center"/>
          </w:tcPr>
          <w:p w:rsidR="00EC08FF" w:rsidRPr="00A11098" w:rsidRDefault="00EC08FF" w:rsidP="003903CF">
            <w:pPr>
              <w:pStyle w:val="afffffff6"/>
            </w:pPr>
            <w:r w:rsidRPr="00A11098">
              <w:t>№ п.</w:t>
            </w:r>
          </w:p>
        </w:tc>
        <w:tc>
          <w:tcPr>
            <w:tcW w:w="1842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Населенный пункт</w:t>
            </w:r>
          </w:p>
        </w:tc>
        <w:tc>
          <w:tcPr>
            <w:tcW w:w="851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Нас</w:t>
            </w:r>
            <w:r>
              <w:t>е</w:t>
            </w:r>
            <w:r>
              <w:t>ление, чел</w:t>
            </w:r>
          </w:p>
        </w:tc>
        <w:tc>
          <w:tcPr>
            <w:tcW w:w="992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Площадь</w:t>
            </w:r>
            <w:r w:rsidR="004E509E">
              <w:rPr>
                <w:lang w:val="en-US"/>
              </w:rPr>
              <w:t>*</w:t>
            </w:r>
            <w:r>
              <w:t>, га</w:t>
            </w:r>
          </w:p>
        </w:tc>
        <w:tc>
          <w:tcPr>
            <w:tcW w:w="1276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Плотн. н</w:t>
            </w:r>
            <w:r>
              <w:t>а</w:t>
            </w:r>
            <w:r>
              <w:t>сел, чел/га (чел/кв.км)</w:t>
            </w:r>
          </w:p>
        </w:tc>
        <w:tc>
          <w:tcPr>
            <w:tcW w:w="1134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Изм. н</w:t>
            </w:r>
            <w:r>
              <w:t>а</w:t>
            </w:r>
            <w:r>
              <w:t>селения 2008-12 гг</w:t>
            </w:r>
          </w:p>
        </w:tc>
        <w:tc>
          <w:tcPr>
            <w:tcW w:w="1077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Прот</w:t>
            </w:r>
            <w:r>
              <w:t>я</w:t>
            </w:r>
            <w:r>
              <w:t>женность дорог, км</w:t>
            </w:r>
          </w:p>
        </w:tc>
        <w:tc>
          <w:tcPr>
            <w:tcW w:w="1191" w:type="dxa"/>
            <w:vAlign w:val="center"/>
          </w:tcPr>
          <w:p w:rsidR="00EC08FF" w:rsidRPr="00A11098" w:rsidRDefault="00EC08FF" w:rsidP="003903CF">
            <w:pPr>
              <w:pStyle w:val="afffffff6"/>
            </w:pPr>
            <w:r>
              <w:t>Плотность дорог, км/кв.км</w:t>
            </w:r>
          </w:p>
        </w:tc>
        <w:tc>
          <w:tcPr>
            <w:tcW w:w="1134" w:type="dxa"/>
            <w:vAlign w:val="center"/>
          </w:tcPr>
          <w:p w:rsidR="00EC08FF" w:rsidRDefault="00EC08FF" w:rsidP="003903CF">
            <w:pPr>
              <w:pStyle w:val="afffffff6"/>
            </w:pPr>
            <w:r>
              <w:t>Группа насел. пункта</w:t>
            </w:r>
          </w:p>
        </w:tc>
      </w:tr>
      <w:tr w:rsidR="00EC08FF" w:rsidRPr="00A11098" w:rsidTr="003903CF">
        <w:trPr>
          <w:tblHeader/>
        </w:trPr>
        <w:tc>
          <w:tcPr>
            <w:tcW w:w="483" w:type="dxa"/>
            <w:vAlign w:val="center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1</w:t>
            </w:r>
          </w:p>
        </w:tc>
        <w:tc>
          <w:tcPr>
            <w:tcW w:w="1842" w:type="dxa"/>
            <w:vAlign w:val="center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2</w:t>
            </w:r>
          </w:p>
        </w:tc>
        <w:tc>
          <w:tcPr>
            <w:tcW w:w="851" w:type="dxa"/>
            <w:vAlign w:val="center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3</w:t>
            </w:r>
          </w:p>
        </w:tc>
        <w:tc>
          <w:tcPr>
            <w:tcW w:w="992" w:type="dxa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4</w:t>
            </w:r>
          </w:p>
        </w:tc>
        <w:tc>
          <w:tcPr>
            <w:tcW w:w="1276" w:type="dxa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5</w:t>
            </w:r>
          </w:p>
        </w:tc>
        <w:tc>
          <w:tcPr>
            <w:tcW w:w="1134" w:type="dxa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6</w:t>
            </w:r>
          </w:p>
        </w:tc>
        <w:tc>
          <w:tcPr>
            <w:tcW w:w="1077" w:type="dxa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7</w:t>
            </w:r>
          </w:p>
        </w:tc>
        <w:tc>
          <w:tcPr>
            <w:tcW w:w="1191" w:type="dxa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A11098">
              <w:rPr>
                <w:rStyle w:val="afffffff7"/>
              </w:rPr>
              <w:t>8</w:t>
            </w:r>
          </w:p>
        </w:tc>
        <w:tc>
          <w:tcPr>
            <w:tcW w:w="1134" w:type="dxa"/>
            <w:vAlign w:val="center"/>
          </w:tcPr>
          <w:p w:rsidR="00EC08FF" w:rsidRPr="00A11098" w:rsidRDefault="00EC08FF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</w:p>
        </w:tc>
      </w:tr>
      <w:tr w:rsidR="00EC08FF" w:rsidRPr="005B192A" w:rsidTr="003903CF">
        <w:trPr>
          <w:cantSplit/>
        </w:trPr>
        <w:tc>
          <w:tcPr>
            <w:tcW w:w="483" w:type="dxa"/>
            <w:vAlign w:val="center"/>
          </w:tcPr>
          <w:p w:rsidR="00EC08FF" w:rsidRPr="005B192A" w:rsidRDefault="00EC08FF" w:rsidP="003903CF">
            <w:pPr>
              <w:pStyle w:val="11"/>
              <w:jc w:val="center"/>
            </w:pPr>
            <w:r w:rsidRPr="005B192A">
              <w:t>1</w:t>
            </w:r>
          </w:p>
        </w:tc>
        <w:tc>
          <w:tcPr>
            <w:tcW w:w="1842" w:type="dxa"/>
            <w:vAlign w:val="center"/>
          </w:tcPr>
          <w:p w:rsidR="00EC08FF" w:rsidRPr="005B192A" w:rsidRDefault="00EC08FF" w:rsidP="003903CF">
            <w:pPr>
              <w:pStyle w:val="11"/>
            </w:pPr>
            <w:r w:rsidRPr="00A11098">
              <w:t xml:space="preserve">с. </w:t>
            </w:r>
            <w:r>
              <w:t>Новогандичево</w:t>
            </w:r>
          </w:p>
        </w:tc>
        <w:tc>
          <w:tcPr>
            <w:tcW w:w="851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368</w:t>
            </w:r>
          </w:p>
        </w:tc>
        <w:tc>
          <w:tcPr>
            <w:tcW w:w="992" w:type="dxa"/>
            <w:vAlign w:val="center"/>
          </w:tcPr>
          <w:p w:rsidR="00EC08FF" w:rsidRPr="001E1697" w:rsidRDefault="00EC08FF" w:rsidP="003903CF">
            <w:pPr>
              <w:spacing w:before="40" w:after="40"/>
              <w:jc w:val="center"/>
            </w:pPr>
            <w:r>
              <w:t>67</w:t>
            </w:r>
          </w:p>
        </w:tc>
        <w:tc>
          <w:tcPr>
            <w:tcW w:w="1276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5,5</w:t>
            </w:r>
          </w:p>
        </w:tc>
        <w:tc>
          <w:tcPr>
            <w:tcW w:w="1134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-9%</w:t>
            </w:r>
          </w:p>
        </w:tc>
        <w:tc>
          <w:tcPr>
            <w:tcW w:w="1077" w:type="dxa"/>
            <w:vAlign w:val="center"/>
          </w:tcPr>
          <w:p w:rsidR="00EC08FF" w:rsidRPr="005B192A" w:rsidRDefault="00EC08FF" w:rsidP="003903CF">
            <w:pPr>
              <w:pStyle w:val="11"/>
              <w:jc w:val="center"/>
            </w:pPr>
            <w:r>
              <w:t>4,85</w:t>
            </w:r>
          </w:p>
        </w:tc>
        <w:tc>
          <w:tcPr>
            <w:tcW w:w="1191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7,2</w:t>
            </w:r>
          </w:p>
        </w:tc>
        <w:tc>
          <w:tcPr>
            <w:tcW w:w="1134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Средний</w:t>
            </w:r>
          </w:p>
        </w:tc>
      </w:tr>
      <w:tr w:rsidR="00EC08FF" w:rsidRPr="005B192A" w:rsidTr="003903CF">
        <w:trPr>
          <w:cantSplit/>
        </w:trPr>
        <w:tc>
          <w:tcPr>
            <w:tcW w:w="483" w:type="dxa"/>
            <w:vAlign w:val="center"/>
          </w:tcPr>
          <w:p w:rsidR="00EC08FF" w:rsidRPr="005B192A" w:rsidRDefault="00EC08FF" w:rsidP="003903CF">
            <w:pPr>
              <w:pStyle w:val="11"/>
              <w:jc w:val="center"/>
            </w:pPr>
            <w:r>
              <w:t>2</w:t>
            </w:r>
          </w:p>
        </w:tc>
        <w:tc>
          <w:tcPr>
            <w:tcW w:w="1842" w:type="dxa"/>
            <w:vAlign w:val="center"/>
          </w:tcPr>
          <w:p w:rsidR="00EC08FF" w:rsidRPr="005B192A" w:rsidRDefault="00EC08FF" w:rsidP="003903CF">
            <w:pPr>
              <w:pStyle w:val="11"/>
            </w:pPr>
            <w:r>
              <w:t>п</w:t>
            </w:r>
            <w:r w:rsidRPr="00A11098">
              <w:t xml:space="preserve">. </w:t>
            </w:r>
            <w:r>
              <w:t xml:space="preserve">Белолебяжий </w:t>
            </w:r>
          </w:p>
        </w:tc>
        <w:tc>
          <w:tcPr>
            <w:tcW w:w="851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73</w:t>
            </w:r>
          </w:p>
        </w:tc>
        <w:tc>
          <w:tcPr>
            <w:tcW w:w="992" w:type="dxa"/>
            <w:vAlign w:val="center"/>
          </w:tcPr>
          <w:p w:rsidR="00EC08FF" w:rsidRPr="001E1697" w:rsidRDefault="00EC08FF" w:rsidP="003903CF">
            <w:pPr>
              <w:spacing w:before="40" w:after="40"/>
              <w:jc w:val="center"/>
            </w:pPr>
            <w:r>
              <w:t>28</w:t>
            </w:r>
          </w:p>
        </w:tc>
        <w:tc>
          <w:tcPr>
            <w:tcW w:w="1276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2,6</w:t>
            </w:r>
          </w:p>
        </w:tc>
        <w:tc>
          <w:tcPr>
            <w:tcW w:w="1134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-15%</w:t>
            </w:r>
          </w:p>
        </w:tc>
        <w:tc>
          <w:tcPr>
            <w:tcW w:w="1077" w:type="dxa"/>
            <w:vAlign w:val="center"/>
          </w:tcPr>
          <w:p w:rsidR="00EC08FF" w:rsidRPr="005B192A" w:rsidRDefault="00EC08FF" w:rsidP="003903CF">
            <w:pPr>
              <w:pStyle w:val="11"/>
              <w:jc w:val="center"/>
            </w:pPr>
            <w:r>
              <w:t>1,25</w:t>
            </w:r>
          </w:p>
        </w:tc>
        <w:tc>
          <w:tcPr>
            <w:tcW w:w="1191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4,5</w:t>
            </w:r>
          </w:p>
        </w:tc>
        <w:tc>
          <w:tcPr>
            <w:tcW w:w="1134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Малый</w:t>
            </w:r>
          </w:p>
        </w:tc>
      </w:tr>
      <w:tr w:rsidR="00EC08FF" w:rsidRPr="005B192A" w:rsidTr="003903CF">
        <w:trPr>
          <w:cantSplit/>
        </w:trPr>
        <w:tc>
          <w:tcPr>
            <w:tcW w:w="483" w:type="dxa"/>
            <w:vAlign w:val="center"/>
          </w:tcPr>
          <w:p w:rsidR="00EC08FF" w:rsidRPr="005B192A" w:rsidRDefault="00EC08FF" w:rsidP="003903CF">
            <w:pPr>
              <w:pStyle w:val="11"/>
              <w:jc w:val="center"/>
            </w:pPr>
            <w:r>
              <w:t>3</w:t>
            </w:r>
          </w:p>
        </w:tc>
        <w:tc>
          <w:tcPr>
            <w:tcW w:w="1842" w:type="dxa"/>
            <w:vAlign w:val="center"/>
          </w:tcPr>
          <w:p w:rsidR="00EC08FF" w:rsidRPr="005B192A" w:rsidRDefault="00EC08FF" w:rsidP="003903CF">
            <w:pPr>
              <w:pStyle w:val="11"/>
            </w:pPr>
            <w:r>
              <w:t>п</w:t>
            </w:r>
            <w:r w:rsidRPr="00A11098">
              <w:t xml:space="preserve">. </w:t>
            </w:r>
            <w:r>
              <w:t xml:space="preserve">Суходолье </w:t>
            </w:r>
          </w:p>
        </w:tc>
        <w:tc>
          <w:tcPr>
            <w:tcW w:w="851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150</w:t>
            </w:r>
          </w:p>
        </w:tc>
        <w:tc>
          <w:tcPr>
            <w:tcW w:w="992" w:type="dxa"/>
            <w:vAlign w:val="center"/>
          </w:tcPr>
          <w:p w:rsidR="00EC08FF" w:rsidRPr="001E1697" w:rsidRDefault="00EC08FF" w:rsidP="003903CF">
            <w:pPr>
              <w:spacing w:before="40" w:after="40"/>
              <w:jc w:val="center"/>
            </w:pPr>
            <w:r>
              <w:t>38</w:t>
            </w:r>
          </w:p>
        </w:tc>
        <w:tc>
          <w:tcPr>
            <w:tcW w:w="1276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3,9</w:t>
            </w:r>
          </w:p>
        </w:tc>
        <w:tc>
          <w:tcPr>
            <w:tcW w:w="1134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-2%</w:t>
            </w:r>
          </w:p>
        </w:tc>
        <w:tc>
          <w:tcPr>
            <w:tcW w:w="1077" w:type="dxa"/>
            <w:vAlign w:val="center"/>
          </w:tcPr>
          <w:p w:rsidR="00EC08FF" w:rsidRPr="005B192A" w:rsidRDefault="00EC08FF" w:rsidP="003903CF">
            <w:pPr>
              <w:pStyle w:val="11"/>
              <w:jc w:val="center"/>
            </w:pPr>
            <w:r>
              <w:t>1,40</w:t>
            </w:r>
          </w:p>
        </w:tc>
        <w:tc>
          <w:tcPr>
            <w:tcW w:w="1191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3,7</w:t>
            </w:r>
          </w:p>
        </w:tc>
        <w:tc>
          <w:tcPr>
            <w:tcW w:w="1134" w:type="dxa"/>
            <w:vAlign w:val="center"/>
          </w:tcPr>
          <w:p w:rsidR="00EC08FF" w:rsidRPr="009012AF" w:rsidRDefault="00EC08FF" w:rsidP="003903CF">
            <w:pPr>
              <w:pStyle w:val="11"/>
              <w:jc w:val="center"/>
            </w:pPr>
            <w:r>
              <w:t>Малый</w:t>
            </w:r>
          </w:p>
        </w:tc>
      </w:tr>
      <w:tr w:rsidR="00EC08FF" w:rsidRPr="005B192A" w:rsidTr="003903CF">
        <w:trPr>
          <w:cantSplit/>
        </w:trPr>
        <w:tc>
          <w:tcPr>
            <w:tcW w:w="483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4</w:t>
            </w:r>
          </w:p>
        </w:tc>
        <w:tc>
          <w:tcPr>
            <w:tcW w:w="1842" w:type="dxa"/>
            <w:vAlign w:val="center"/>
          </w:tcPr>
          <w:p w:rsidR="00EC08FF" w:rsidRPr="0010420D" w:rsidRDefault="00EC08FF" w:rsidP="003903CF">
            <w:pPr>
              <w:pStyle w:val="11"/>
              <w:rPr>
                <w:b/>
              </w:rPr>
            </w:pPr>
            <w:r w:rsidRPr="0010420D">
              <w:rPr>
                <w:b/>
              </w:rPr>
              <w:t>Гандичевский сельсовет</w:t>
            </w:r>
          </w:p>
        </w:tc>
        <w:tc>
          <w:tcPr>
            <w:tcW w:w="851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591</w:t>
            </w:r>
          </w:p>
        </w:tc>
        <w:tc>
          <w:tcPr>
            <w:tcW w:w="992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30 804</w:t>
            </w:r>
          </w:p>
        </w:tc>
        <w:tc>
          <w:tcPr>
            <w:tcW w:w="1276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(1,9)</w:t>
            </w:r>
          </w:p>
        </w:tc>
        <w:tc>
          <w:tcPr>
            <w:tcW w:w="1134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-8%</w:t>
            </w:r>
          </w:p>
        </w:tc>
        <w:tc>
          <w:tcPr>
            <w:tcW w:w="1077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15,06</w:t>
            </w:r>
          </w:p>
        </w:tc>
        <w:tc>
          <w:tcPr>
            <w:tcW w:w="1191" w:type="dxa"/>
            <w:vAlign w:val="center"/>
          </w:tcPr>
          <w:p w:rsidR="00EC08FF" w:rsidRPr="0010420D" w:rsidRDefault="00EC08FF" w:rsidP="003903CF">
            <w:pPr>
              <w:pStyle w:val="11"/>
              <w:jc w:val="center"/>
              <w:rPr>
                <w:b/>
              </w:rPr>
            </w:pPr>
            <w:r w:rsidRPr="0010420D">
              <w:rPr>
                <w:b/>
              </w:rPr>
              <w:t>0,05</w:t>
            </w:r>
          </w:p>
        </w:tc>
        <w:tc>
          <w:tcPr>
            <w:tcW w:w="1134" w:type="dxa"/>
          </w:tcPr>
          <w:p w:rsidR="00EC08FF" w:rsidRPr="009012AF" w:rsidRDefault="00EC08FF" w:rsidP="003903CF">
            <w:pPr>
              <w:pStyle w:val="11"/>
            </w:pPr>
          </w:p>
        </w:tc>
      </w:tr>
    </w:tbl>
    <w:p w:rsidR="004E509E" w:rsidRDefault="004E509E" w:rsidP="004E509E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* - площадь населенных пунктов принята по учетным данным администрации района</w:t>
      </w:r>
    </w:p>
    <w:p w:rsidR="00423B4C" w:rsidRDefault="00423B4C" w:rsidP="00433F0B">
      <w:pPr>
        <w:spacing w:after="0" w:line="360" w:lineRule="auto"/>
        <w:ind w:firstLine="567"/>
        <w:jc w:val="both"/>
        <w:rPr>
          <w:rStyle w:val="afff7"/>
        </w:rPr>
      </w:pPr>
    </w:p>
    <w:p w:rsidR="00502C52" w:rsidRDefault="009C408D" w:rsidP="00B5098F">
      <w:pPr>
        <w:spacing w:after="0" w:line="360" w:lineRule="auto"/>
        <w:jc w:val="center"/>
        <w:rPr>
          <w:rStyle w:val="afff7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44573" cy="6062598"/>
            <wp:effectExtent l="19050" t="0" r="3827" b="0"/>
            <wp:docPr id="1" name="Рисунок 7" descr="D:\РАБОТА\ГП Убинский р-н\ГП.6 Гандичевского сс\РАБОТА\Картинки\Рассел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П Убинский р-н\ГП.6 Гандичевского сс\РАБОТА\Картинки\Расселени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597" cy="6070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98F" w:rsidRPr="007A5584" w:rsidRDefault="00B5098F" w:rsidP="007A5584">
      <w:pPr>
        <w:pStyle w:val="afc"/>
        <w:rPr>
          <w:rStyle w:val="afff7"/>
          <w:sz w:val="22"/>
          <w:lang w:eastAsia="en-US"/>
        </w:rPr>
      </w:pPr>
      <w:r w:rsidRPr="007A5584">
        <w:rPr>
          <w:rStyle w:val="afff7"/>
          <w:sz w:val="22"/>
          <w:lang w:eastAsia="en-US"/>
        </w:rPr>
        <w:t xml:space="preserve">Рис. </w:t>
      </w:r>
      <w:r w:rsidR="001977D0" w:rsidRPr="007A5584">
        <w:rPr>
          <w:rStyle w:val="afff7"/>
          <w:sz w:val="22"/>
          <w:lang w:eastAsia="en-US"/>
        </w:rPr>
        <w:t>3</w:t>
      </w:r>
      <w:r w:rsidRPr="007A5584">
        <w:rPr>
          <w:rStyle w:val="afff7"/>
          <w:sz w:val="22"/>
          <w:lang w:eastAsia="en-US"/>
        </w:rPr>
        <w:t>.</w:t>
      </w:r>
      <w:r w:rsidR="001977D0" w:rsidRPr="007A5584">
        <w:rPr>
          <w:rStyle w:val="afff7"/>
          <w:sz w:val="22"/>
          <w:lang w:eastAsia="en-US"/>
        </w:rPr>
        <w:t>2</w:t>
      </w:r>
      <w:r w:rsidRPr="007A5584">
        <w:rPr>
          <w:rStyle w:val="afff7"/>
          <w:sz w:val="22"/>
          <w:lang w:eastAsia="en-US"/>
        </w:rPr>
        <w:t xml:space="preserve"> Схема расселения </w:t>
      </w:r>
      <w:r w:rsidR="00B40982">
        <w:rPr>
          <w:rStyle w:val="afff7"/>
          <w:sz w:val="22"/>
        </w:rPr>
        <w:t>Гандичевского</w:t>
      </w:r>
      <w:r w:rsidR="001F4BA7" w:rsidRPr="001F4BA7">
        <w:rPr>
          <w:rStyle w:val="afff7"/>
          <w:sz w:val="22"/>
        </w:rPr>
        <w:t xml:space="preserve"> </w:t>
      </w:r>
      <w:r w:rsidRPr="007A5584">
        <w:rPr>
          <w:rStyle w:val="afff7"/>
          <w:sz w:val="22"/>
          <w:lang w:eastAsia="en-US"/>
        </w:rPr>
        <w:t>сельсовета:</w:t>
      </w:r>
      <w:r w:rsidRPr="007A5584">
        <w:rPr>
          <w:rStyle w:val="afff7"/>
          <w:sz w:val="22"/>
          <w:lang w:eastAsia="en-US"/>
        </w:rPr>
        <w:br/>
        <w:t xml:space="preserve">размер окружности населенного пункта соответствует численности населения </w:t>
      </w:r>
    </w:p>
    <w:p w:rsidR="00991082" w:rsidRDefault="00991082" w:rsidP="00A14E28">
      <w:pPr>
        <w:spacing w:line="360" w:lineRule="auto"/>
        <w:ind w:firstLine="567"/>
        <w:contextualSpacing/>
        <w:jc w:val="both"/>
        <w:rPr>
          <w:rStyle w:val="afff7"/>
        </w:rPr>
      </w:pPr>
    </w:p>
    <w:p w:rsidR="00EC08FF" w:rsidRPr="00A9718B" w:rsidRDefault="00EC08FF" w:rsidP="00EC08F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Планировочный каркас поселения образован единственной дорогой межмуниципальн</w:t>
      </w:r>
      <w:r>
        <w:rPr>
          <w:rStyle w:val="afff7"/>
        </w:rPr>
        <w:t>о</w:t>
      </w:r>
      <w:r>
        <w:rPr>
          <w:rStyle w:val="afff7"/>
        </w:rPr>
        <w:t>го значения Убинское - Кундран. Помимо данной дороги для сообщения также используются полевые дороги в направлении Новогандичево - Гандичи и в сторону расположения сельхоз</w:t>
      </w:r>
      <w:r>
        <w:rPr>
          <w:rStyle w:val="afff7"/>
        </w:rPr>
        <w:t>у</w:t>
      </w:r>
      <w:r>
        <w:rPr>
          <w:rStyle w:val="afff7"/>
        </w:rPr>
        <w:t xml:space="preserve">годий. </w:t>
      </w:r>
      <w:r w:rsidRPr="00A9718B">
        <w:rPr>
          <w:rStyle w:val="afff7"/>
        </w:rPr>
        <w:t>Основное сообщени</w:t>
      </w:r>
      <w:r>
        <w:rPr>
          <w:rStyle w:val="afff7"/>
        </w:rPr>
        <w:t>е</w:t>
      </w:r>
      <w:r w:rsidRPr="00A9718B">
        <w:rPr>
          <w:rStyle w:val="afff7"/>
        </w:rPr>
        <w:t xml:space="preserve"> по территории обеспечивается по южному транспортному кор</w:t>
      </w:r>
      <w:r w:rsidRPr="00A9718B">
        <w:rPr>
          <w:rStyle w:val="afff7"/>
        </w:rPr>
        <w:t>и</w:t>
      </w:r>
      <w:r w:rsidRPr="00A9718B">
        <w:rPr>
          <w:rStyle w:val="afff7"/>
        </w:rPr>
        <w:t xml:space="preserve">дору Убинского района – дороге Убинское-Кундран. </w:t>
      </w:r>
      <w:r>
        <w:rPr>
          <w:rStyle w:val="afff7"/>
        </w:rPr>
        <w:t xml:space="preserve">Все населенные пункты сельсовета </w:t>
      </w:r>
      <w:r w:rsidRPr="00A9718B">
        <w:rPr>
          <w:rStyle w:val="afff7"/>
        </w:rPr>
        <w:t>ра</w:t>
      </w:r>
      <w:r w:rsidRPr="00A9718B">
        <w:rPr>
          <w:rStyle w:val="afff7"/>
        </w:rPr>
        <w:t>с</w:t>
      </w:r>
      <w:r w:rsidRPr="00A9718B">
        <w:rPr>
          <w:rStyle w:val="afff7"/>
        </w:rPr>
        <w:t xml:space="preserve">положены в зоне влияния данного коридора. </w:t>
      </w:r>
    </w:p>
    <w:p w:rsidR="00EC08FF" w:rsidRDefault="00EC08FF" w:rsidP="00EC08FF">
      <w:pPr>
        <w:spacing w:line="360" w:lineRule="auto"/>
        <w:ind w:firstLine="567"/>
        <w:contextualSpacing/>
        <w:jc w:val="both"/>
        <w:rPr>
          <w:rStyle w:val="afff7"/>
        </w:rPr>
      </w:pPr>
    </w:p>
    <w:p w:rsidR="00EC08FF" w:rsidRPr="00EC08FF" w:rsidRDefault="00EC08FF" w:rsidP="00EC08FF">
      <w:pPr>
        <w:spacing w:line="360" w:lineRule="auto"/>
        <w:ind w:firstLine="567"/>
        <w:contextualSpacing/>
        <w:jc w:val="both"/>
        <w:rPr>
          <w:rStyle w:val="afff7"/>
        </w:rPr>
      </w:pPr>
      <w:r w:rsidRPr="00EC08FF">
        <w:rPr>
          <w:rStyle w:val="afff7"/>
        </w:rPr>
        <w:lastRenderedPageBreak/>
        <w:t>Существующее использование территорий населенных пунктов представлено на «Карте использования территории с</w:t>
      </w:r>
      <w:r w:rsidR="00013B92">
        <w:rPr>
          <w:rStyle w:val="afff7"/>
        </w:rPr>
        <w:t>. Новогандичево, п. Белолебяжий</w:t>
      </w:r>
      <w:r w:rsidRPr="00EC08FF">
        <w:rPr>
          <w:rStyle w:val="afff7"/>
        </w:rPr>
        <w:t>, п. Суходолье . (Опорный план населенных пунктов). М 1:5 000», лист 7. Населенные пункты располагаются достаточно ко</w:t>
      </w:r>
      <w:r w:rsidRPr="00EC08FF">
        <w:rPr>
          <w:rStyle w:val="afff7"/>
        </w:rPr>
        <w:t>м</w:t>
      </w:r>
      <w:r w:rsidRPr="00EC08FF">
        <w:rPr>
          <w:rStyle w:val="afff7"/>
        </w:rPr>
        <w:t>пактно с удалением не более 4 км друг от друга.</w:t>
      </w:r>
    </w:p>
    <w:p w:rsidR="00991082" w:rsidRDefault="00354B50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  <w:b/>
        </w:rPr>
        <w:t>Село</w:t>
      </w:r>
      <w:r w:rsidR="00A14E28" w:rsidRPr="00A14E28">
        <w:rPr>
          <w:rStyle w:val="afff7"/>
          <w:b/>
        </w:rPr>
        <w:t xml:space="preserve"> </w:t>
      </w:r>
      <w:r w:rsidR="00B40982">
        <w:rPr>
          <w:rStyle w:val="afff7"/>
          <w:b/>
        </w:rPr>
        <w:t>Новогандичево</w:t>
      </w:r>
      <w:r w:rsidR="00A14E28">
        <w:rPr>
          <w:rStyle w:val="afff7"/>
        </w:rPr>
        <w:t xml:space="preserve"> </w:t>
      </w:r>
      <w:r w:rsidR="004368B6">
        <w:rPr>
          <w:rStyle w:val="afff7"/>
        </w:rPr>
        <w:t>расположено в центральной зоне поселения. З</w:t>
      </w:r>
      <w:r w:rsidR="00A14E28">
        <w:rPr>
          <w:rStyle w:val="afff7"/>
        </w:rPr>
        <w:t>астроено, преим</w:t>
      </w:r>
      <w:r w:rsidR="00A14E28">
        <w:rPr>
          <w:rStyle w:val="afff7"/>
        </w:rPr>
        <w:t>у</w:t>
      </w:r>
      <w:r w:rsidR="00A14E28">
        <w:rPr>
          <w:rStyle w:val="afff7"/>
        </w:rPr>
        <w:t>щественно, малоэтажной и индивидуальной жилой застройкой. Плотность населения (</w:t>
      </w:r>
      <w:r w:rsidR="00F66ED6">
        <w:rPr>
          <w:rStyle w:val="afff7"/>
        </w:rPr>
        <w:t>5,5</w:t>
      </w:r>
      <w:r w:rsidR="00A14E28">
        <w:rPr>
          <w:rStyle w:val="afff7"/>
        </w:rPr>
        <w:t xml:space="preserve"> чел/га) </w:t>
      </w:r>
      <w:r w:rsidR="00991082">
        <w:rPr>
          <w:rStyle w:val="afff7"/>
        </w:rPr>
        <w:t>средняя для сельских населенных пунктов</w:t>
      </w:r>
      <w:r w:rsidR="004374E8">
        <w:rPr>
          <w:rStyle w:val="afff7"/>
        </w:rPr>
        <w:t xml:space="preserve">, плотность </w:t>
      </w:r>
      <w:r w:rsidR="00F72513">
        <w:rPr>
          <w:rStyle w:val="afff7"/>
        </w:rPr>
        <w:t>улично-</w:t>
      </w:r>
      <w:r w:rsidR="004374E8">
        <w:rPr>
          <w:rStyle w:val="afff7"/>
        </w:rPr>
        <w:t>доро</w:t>
      </w:r>
      <w:r w:rsidR="00F72513">
        <w:rPr>
          <w:rStyle w:val="afff7"/>
        </w:rPr>
        <w:t>жной сети</w:t>
      </w:r>
      <w:r w:rsidR="004374E8">
        <w:rPr>
          <w:rStyle w:val="afff7"/>
        </w:rPr>
        <w:t xml:space="preserve"> - </w:t>
      </w:r>
      <w:r w:rsidR="004374E8" w:rsidRPr="00226037">
        <w:rPr>
          <w:rStyle w:val="afff7"/>
        </w:rPr>
        <w:t>высокая</w:t>
      </w:r>
      <w:r w:rsidR="00991082">
        <w:rPr>
          <w:rStyle w:val="afff7"/>
        </w:rPr>
        <w:t>. На территории  села и прилегающих участках выделяются три планировочных образования:</w:t>
      </w:r>
    </w:p>
    <w:p w:rsidR="00F66ED6" w:rsidRDefault="00991082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жил</w:t>
      </w:r>
      <w:r w:rsidR="00F66ED6">
        <w:rPr>
          <w:rStyle w:val="afff7"/>
        </w:rPr>
        <w:t>ая часть, образованная участками жилой</w:t>
      </w:r>
      <w:r>
        <w:rPr>
          <w:rStyle w:val="afff7"/>
        </w:rPr>
        <w:t xml:space="preserve"> застройк</w:t>
      </w:r>
      <w:r w:rsidR="00F66ED6">
        <w:rPr>
          <w:rStyle w:val="afff7"/>
        </w:rPr>
        <w:t>и;</w:t>
      </w:r>
    </w:p>
    <w:p w:rsidR="00991082" w:rsidRDefault="00F66ED6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общественный центр</w:t>
      </w:r>
      <w:r w:rsidR="004374E8">
        <w:rPr>
          <w:rStyle w:val="afff7"/>
        </w:rPr>
        <w:t xml:space="preserve"> сел</w:t>
      </w:r>
      <w:r>
        <w:rPr>
          <w:rStyle w:val="afff7"/>
        </w:rPr>
        <w:t>ьсовета, включая большие не используемые территории в центре села</w:t>
      </w:r>
      <w:r w:rsidR="004374E8">
        <w:rPr>
          <w:rStyle w:val="afff7"/>
        </w:rPr>
        <w:t>;</w:t>
      </w:r>
    </w:p>
    <w:p w:rsidR="004374E8" w:rsidRDefault="004374E8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65436B">
        <w:rPr>
          <w:rStyle w:val="afff7"/>
        </w:rPr>
        <w:t>территори</w:t>
      </w:r>
      <w:r w:rsidR="00F66ED6">
        <w:rPr>
          <w:rStyle w:val="afff7"/>
        </w:rPr>
        <w:t>и</w:t>
      </w:r>
      <w:r w:rsidR="00013B92">
        <w:rPr>
          <w:rStyle w:val="afff7"/>
        </w:rPr>
        <w:t>,</w:t>
      </w:r>
      <w:r w:rsidR="0065436B">
        <w:rPr>
          <w:rStyle w:val="afff7"/>
        </w:rPr>
        <w:t xml:space="preserve"> </w:t>
      </w:r>
      <w:r>
        <w:rPr>
          <w:rStyle w:val="afff7"/>
        </w:rPr>
        <w:t xml:space="preserve">занятые </w:t>
      </w:r>
      <w:r w:rsidR="0065436B">
        <w:rPr>
          <w:rStyle w:val="afff7"/>
        </w:rPr>
        <w:t xml:space="preserve">малыми </w:t>
      </w:r>
      <w:r>
        <w:rPr>
          <w:rStyle w:val="afff7"/>
        </w:rPr>
        <w:t xml:space="preserve">объектами </w:t>
      </w:r>
      <w:r w:rsidR="00AB3938">
        <w:rPr>
          <w:rStyle w:val="afff7"/>
        </w:rPr>
        <w:t>сельскохозяйственного</w:t>
      </w:r>
      <w:r w:rsidR="004838BE">
        <w:rPr>
          <w:rStyle w:val="afff7"/>
        </w:rPr>
        <w:t>,</w:t>
      </w:r>
      <w:r w:rsidR="004479A0">
        <w:rPr>
          <w:rStyle w:val="afff7"/>
        </w:rPr>
        <w:t xml:space="preserve"> </w:t>
      </w:r>
      <w:r>
        <w:rPr>
          <w:rStyle w:val="afff7"/>
        </w:rPr>
        <w:t>производственного</w:t>
      </w:r>
      <w:r w:rsidR="004838BE">
        <w:rPr>
          <w:rStyle w:val="afff7"/>
        </w:rPr>
        <w:t>,</w:t>
      </w:r>
      <w:r>
        <w:rPr>
          <w:rStyle w:val="afff7"/>
        </w:rPr>
        <w:t xml:space="preserve"> </w:t>
      </w:r>
      <w:r w:rsidR="004838BE">
        <w:rPr>
          <w:rStyle w:val="afff7"/>
        </w:rPr>
        <w:t xml:space="preserve">инжнерно-технического </w:t>
      </w:r>
      <w:r>
        <w:rPr>
          <w:rStyle w:val="afff7"/>
        </w:rPr>
        <w:t>назначения</w:t>
      </w:r>
      <w:r w:rsidR="0065436B">
        <w:rPr>
          <w:rStyle w:val="afff7"/>
        </w:rPr>
        <w:t>, расположенны</w:t>
      </w:r>
      <w:r w:rsidR="004838BE">
        <w:rPr>
          <w:rStyle w:val="afff7"/>
        </w:rPr>
        <w:t>е на прилегающих к селу участках с сев</w:t>
      </w:r>
      <w:r w:rsidR="004838BE">
        <w:rPr>
          <w:rStyle w:val="afff7"/>
        </w:rPr>
        <w:t>е</w:t>
      </w:r>
      <w:r w:rsidR="004838BE">
        <w:rPr>
          <w:rStyle w:val="afff7"/>
        </w:rPr>
        <w:t>ро-западной и северо-восточной сторон, а также с южной стороны</w:t>
      </w:r>
      <w:r>
        <w:rPr>
          <w:rStyle w:val="afff7"/>
        </w:rPr>
        <w:t>.</w:t>
      </w:r>
    </w:p>
    <w:p w:rsidR="004374E8" w:rsidRDefault="004374E8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Планировочный каркас села образован </w:t>
      </w:r>
      <w:r w:rsidR="004838BE">
        <w:rPr>
          <w:rStyle w:val="afff7"/>
        </w:rPr>
        <w:t>взаимно пересекающимися главными улицами Центральная и Зеленая.</w:t>
      </w:r>
      <w:r>
        <w:rPr>
          <w:rStyle w:val="afff7"/>
        </w:rPr>
        <w:t xml:space="preserve"> Въездн</w:t>
      </w:r>
      <w:r w:rsidR="004838BE">
        <w:rPr>
          <w:rStyle w:val="afff7"/>
        </w:rPr>
        <w:t>ые</w:t>
      </w:r>
      <w:r>
        <w:rPr>
          <w:rStyle w:val="afff7"/>
        </w:rPr>
        <w:t xml:space="preserve"> зон</w:t>
      </w:r>
      <w:r w:rsidR="004838BE">
        <w:rPr>
          <w:rStyle w:val="afff7"/>
        </w:rPr>
        <w:t>ы</w:t>
      </w:r>
      <w:r>
        <w:rPr>
          <w:rStyle w:val="afff7"/>
        </w:rPr>
        <w:t xml:space="preserve"> </w:t>
      </w:r>
      <w:r w:rsidR="00F72513">
        <w:rPr>
          <w:rStyle w:val="afff7"/>
        </w:rPr>
        <w:t>населенного пункта</w:t>
      </w:r>
      <w:r w:rsidR="00A9718B">
        <w:rPr>
          <w:rStyle w:val="afff7"/>
        </w:rPr>
        <w:t xml:space="preserve"> </w:t>
      </w:r>
      <w:r w:rsidR="00013B92">
        <w:rPr>
          <w:rStyle w:val="afff7"/>
        </w:rPr>
        <w:t>располагаю</w:t>
      </w:r>
      <w:r>
        <w:rPr>
          <w:rStyle w:val="afff7"/>
        </w:rPr>
        <w:t xml:space="preserve">тся </w:t>
      </w:r>
      <w:r w:rsidR="004838BE">
        <w:rPr>
          <w:rStyle w:val="afff7"/>
        </w:rPr>
        <w:t xml:space="preserve">в северной и </w:t>
      </w:r>
      <w:r w:rsidR="0065436B">
        <w:rPr>
          <w:rStyle w:val="afff7"/>
        </w:rPr>
        <w:t>во</w:t>
      </w:r>
      <w:r w:rsidR="0065436B">
        <w:rPr>
          <w:rStyle w:val="afff7"/>
        </w:rPr>
        <w:t>с</w:t>
      </w:r>
      <w:r w:rsidR="0065436B">
        <w:rPr>
          <w:rStyle w:val="afff7"/>
        </w:rPr>
        <w:t>точной</w:t>
      </w:r>
      <w:r>
        <w:rPr>
          <w:rStyle w:val="afff7"/>
        </w:rPr>
        <w:t xml:space="preserve"> </w:t>
      </w:r>
      <w:r w:rsidR="004838BE">
        <w:rPr>
          <w:rStyle w:val="afff7"/>
        </w:rPr>
        <w:t>частях территории</w:t>
      </w:r>
      <w:r w:rsidR="0065436B">
        <w:rPr>
          <w:rStyle w:val="afff7"/>
        </w:rPr>
        <w:t xml:space="preserve"> </w:t>
      </w:r>
      <w:r>
        <w:rPr>
          <w:rStyle w:val="afff7"/>
        </w:rPr>
        <w:t xml:space="preserve">– </w:t>
      </w:r>
      <w:r w:rsidR="00A9718B">
        <w:rPr>
          <w:rStyle w:val="afff7"/>
        </w:rPr>
        <w:t>со стороны</w:t>
      </w:r>
      <w:r>
        <w:rPr>
          <w:rStyle w:val="afff7"/>
        </w:rPr>
        <w:t xml:space="preserve"> дороги </w:t>
      </w:r>
      <w:r w:rsidR="004838BE">
        <w:rPr>
          <w:rStyle w:val="afff7"/>
        </w:rPr>
        <w:t>Убинское - Кундран, обходящей село</w:t>
      </w:r>
      <w:r>
        <w:rPr>
          <w:rStyle w:val="afff7"/>
        </w:rPr>
        <w:t xml:space="preserve">. </w:t>
      </w:r>
    </w:p>
    <w:p w:rsidR="0022792E" w:rsidRDefault="0022792E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С </w:t>
      </w:r>
      <w:r w:rsidR="004838BE">
        <w:rPr>
          <w:rStyle w:val="afff7"/>
        </w:rPr>
        <w:t>западной</w:t>
      </w:r>
      <w:r>
        <w:rPr>
          <w:rStyle w:val="afff7"/>
        </w:rPr>
        <w:t xml:space="preserve"> сторон</w:t>
      </w:r>
      <w:r w:rsidR="004838BE">
        <w:rPr>
          <w:rStyle w:val="afff7"/>
        </w:rPr>
        <w:t>ы к</w:t>
      </w:r>
      <w:r>
        <w:rPr>
          <w:rStyle w:val="afff7"/>
        </w:rPr>
        <w:t xml:space="preserve"> сел</w:t>
      </w:r>
      <w:r w:rsidR="004838BE">
        <w:rPr>
          <w:rStyle w:val="afff7"/>
        </w:rPr>
        <w:t xml:space="preserve">у примыкают сельхозполя. С восточной стороны – территории государственного биологического заказника </w:t>
      </w:r>
      <w:r w:rsidR="005E7D0A">
        <w:rPr>
          <w:rStyle w:val="afff7"/>
        </w:rPr>
        <w:t xml:space="preserve">НСО </w:t>
      </w:r>
      <w:r w:rsidR="004838BE">
        <w:rPr>
          <w:rStyle w:val="afff7"/>
        </w:rPr>
        <w:t>«Успенский».</w:t>
      </w:r>
    </w:p>
    <w:p w:rsidR="00354B50" w:rsidRDefault="004838BE" w:rsidP="00A14E2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  <w:b/>
        </w:rPr>
        <w:t>Поселок</w:t>
      </w:r>
      <w:r w:rsidR="00354B50" w:rsidRPr="00354B50">
        <w:rPr>
          <w:rStyle w:val="afff7"/>
          <w:b/>
        </w:rPr>
        <w:t xml:space="preserve"> </w:t>
      </w:r>
      <w:r w:rsidR="001E633E">
        <w:rPr>
          <w:rStyle w:val="afff7"/>
          <w:b/>
        </w:rPr>
        <w:t xml:space="preserve">Белолебяжий </w:t>
      </w:r>
      <w:r w:rsidR="00354B50">
        <w:rPr>
          <w:rStyle w:val="afff7"/>
        </w:rPr>
        <w:t xml:space="preserve"> – </w:t>
      </w:r>
      <w:r w:rsidR="00996A23">
        <w:rPr>
          <w:rStyle w:val="afff7"/>
        </w:rPr>
        <w:t>самый малый по</w:t>
      </w:r>
      <w:r w:rsidR="004368B6">
        <w:rPr>
          <w:rStyle w:val="afff7"/>
        </w:rPr>
        <w:t xml:space="preserve"> </w:t>
      </w:r>
      <w:r w:rsidR="00A9718B">
        <w:rPr>
          <w:rStyle w:val="afff7"/>
        </w:rPr>
        <w:t>количеству жителей</w:t>
      </w:r>
      <w:r w:rsidR="004368B6">
        <w:rPr>
          <w:rStyle w:val="afff7"/>
        </w:rPr>
        <w:t xml:space="preserve"> населенный пункт сел</w:t>
      </w:r>
      <w:r w:rsidR="004368B6">
        <w:rPr>
          <w:rStyle w:val="afff7"/>
        </w:rPr>
        <w:t>ь</w:t>
      </w:r>
      <w:r w:rsidR="004368B6">
        <w:rPr>
          <w:rStyle w:val="afff7"/>
        </w:rPr>
        <w:t>совета</w:t>
      </w:r>
      <w:r w:rsidR="005E7D0A">
        <w:rPr>
          <w:rStyle w:val="afff7"/>
        </w:rPr>
        <w:t>, расположен южнее его административного центра</w:t>
      </w:r>
      <w:r w:rsidR="004368B6">
        <w:rPr>
          <w:rStyle w:val="afff7"/>
        </w:rPr>
        <w:t xml:space="preserve">. </w:t>
      </w:r>
      <w:r w:rsidR="00996A23">
        <w:rPr>
          <w:rStyle w:val="afff7"/>
        </w:rPr>
        <w:t>Поселок</w:t>
      </w:r>
      <w:r w:rsidR="00A9718B">
        <w:rPr>
          <w:rStyle w:val="afff7"/>
        </w:rPr>
        <w:t xml:space="preserve"> з</w:t>
      </w:r>
      <w:r w:rsidR="004368B6">
        <w:rPr>
          <w:rStyle w:val="afff7"/>
        </w:rPr>
        <w:t xml:space="preserve">астроен малоэтажной и индивидуальной жилой застройкой. </w:t>
      </w:r>
      <w:r w:rsidR="00B43D04">
        <w:rPr>
          <w:rStyle w:val="afff7"/>
        </w:rPr>
        <w:t>Плотность населения (</w:t>
      </w:r>
      <w:r w:rsidR="003D2FE9">
        <w:rPr>
          <w:rStyle w:val="afff7"/>
        </w:rPr>
        <w:t>2</w:t>
      </w:r>
      <w:r w:rsidR="00B43D04">
        <w:rPr>
          <w:rStyle w:val="afff7"/>
        </w:rPr>
        <w:t>,</w:t>
      </w:r>
      <w:r w:rsidR="005E7D0A">
        <w:rPr>
          <w:rStyle w:val="afff7"/>
        </w:rPr>
        <w:t>6</w:t>
      </w:r>
      <w:r w:rsidR="00B43D04">
        <w:rPr>
          <w:rStyle w:val="afff7"/>
        </w:rPr>
        <w:t xml:space="preserve"> чел/га) </w:t>
      </w:r>
      <w:r w:rsidR="004479A0">
        <w:rPr>
          <w:rStyle w:val="afff7"/>
        </w:rPr>
        <w:t xml:space="preserve">– </w:t>
      </w:r>
      <w:r w:rsidR="003D2FE9">
        <w:rPr>
          <w:rStyle w:val="afff7"/>
        </w:rPr>
        <w:t>низкая</w:t>
      </w:r>
      <w:r w:rsidR="004479A0">
        <w:rPr>
          <w:rStyle w:val="afff7"/>
        </w:rPr>
        <w:t>. П</w:t>
      </w:r>
      <w:r w:rsidR="00B43D04">
        <w:rPr>
          <w:rStyle w:val="afff7"/>
        </w:rPr>
        <w:t xml:space="preserve">лотность </w:t>
      </w:r>
      <w:r w:rsidR="00F72513">
        <w:rPr>
          <w:rStyle w:val="afff7"/>
        </w:rPr>
        <w:t xml:space="preserve">улично-дорожной сети </w:t>
      </w:r>
      <w:r w:rsidR="00B43D04">
        <w:rPr>
          <w:rStyle w:val="afff7"/>
        </w:rPr>
        <w:t xml:space="preserve">- </w:t>
      </w:r>
      <w:r w:rsidR="00B43D04" w:rsidRPr="00226037">
        <w:rPr>
          <w:rStyle w:val="afff7"/>
        </w:rPr>
        <w:t>средняя</w:t>
      </w:r>
      <w:r w:rsidR="00F72513" w:rsidRPr="00226037">
        <w:rPr>
          <w:rStyle w:val="afff7"/>
        </w:rPr>
        <w:t>.</w:t>
      </w:r>
      <w:r w:rsidR="00F72513">
        <w:rPr>
          <w:rStyle w:val="afff7"/>
        </w:rPr>
        <w:t xml:space="preserve"> На территории </w:t>
      </w:r>
      <w:r w:rsidR="005E7D0A">
        <w:rPr>
          <w:rStyle w:val="afff7"/>
        </w:rPr>
        <w:t>поселка</w:t>
      </w:r>
      <w:r w:rsidR="00B43D04">
        <w:rPr>
          <w:rStyle w:val="afff7"/>
        </w:rPr>
        <w:t xml:space="preserve"> выделяются два планировочных о</w:t>
      </w:r>
      <w:r w:rsidR="00B43D04">
        <w:rPr>
          <w:rStyle w:val="afff7"/>
        </w:rPr>
        <w:t>б</w:t>
      </w:r>
      <w:r w:rsidR="00B43D04">
        <w:rPr>
          <w:rStyle w:val="afff7"/>
        </w:rPr>
        <w:t>разования:</w:t>
      </w:r>
    </w:p>
    <w:p w:rsidR="00B43D04" w:rsidRDefault="00B43D04" w:rsidP="00B43D0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селитебная часть, занятая </w:t>
      </w:r>
      <w:r w:rsidR="00F72513">
        <w:rPr>
          <w:rStyle w:val="afff7"/>
        </w:rPr>
        <w:t>преимущественно</w:t>
      </w:r>
      <w:r w:rsidR="003D2FE9">
        <w:rPr>
          <w:rStyle w:val="afff7"/>
        </w:rPr>
        <w:t xml:space="preserve"> </w:t>
      </w:r>
      <w:r>
        <w:rPr>
          <w:rStyle w:val="afff7"/>
        </w:rPr>
        <w:t xml:space="preserve">жилой застройкой, а также объектами коммунально-бытового обслуживания населения (КБО), включая общественный центр </w:t>
      </w:r>
      <w:r w:rsidR="005E7D0A">
        <w:rPr>
          <w:rStyle w:val="afff7"/>
        </w:rPr>
        <w:t>посе</w:t>
      </w:r>
      <w:r w:rsidR="005E7D0A">
        <w:rPr>
          <w:rStyle w:val="afff7"/>
        </w:rPr>
        <w:t>л</w:t>
      </w:r>
      <w:r w:rsidR="005E7D0A">
        <w:rPr>
          <w:rStyle w:val="afff7"/>
        </w:rPr>
        <w:t>ка</w:t>
      </w:r>
      <w:r>
        <w:rPr>
          <w:rStyle w:val="afff7"/>
        </w:rPr>
        <w:t>;</w:t>
      </w:r>
    </w:p>
    <w:p w:rsidR="00B43D04" w:rsidRDefault="00B43D04" w:rsidP="00B43D0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5E7D0A">
        <w:rPr>
          <w:rStyle w:val="afff7"/>
        </w:rPr>
        <w:t>производственные территории</w:t>
      </w:r>
      <w:r>
        <w:rPr>
          <w:rStyle w:val="afff7"/>
        </w:rPr>
        <w:t xml:space="preserve"> </w:t>
      </w:r>
      <w:r w:rsidR="005E7D0A">
        <w:rPr>
          <w:rStyle w:val="afff7"/>
        </w:rPr>
        <w:t xml:space="preserve">бывшего </w:t>
      </w:r>
      <w:r w:rsidR="003D2FE9">
        <w:rPr>
          <w:rStyle w:val="afff7"/>
        </w:rPr>
        <w:t>животноводческого комплекса, расположе</w:t>
      </w:r>
      <w:r w:rsidR="003D2FE9">
        <w:rPr>
          <w:rStyle w:val="afff7"/>
        </w:rPr>
        <w:t>н</w:t>
      </w:r>
      <w:r w:rsidR="003D2FE9">
        <w:rPr>
          <w:rStyle w:val="afff7"/>
        </w:rPr>
        <w:t xml:space="preserve">ного </w:t>
      </w:r>
      <w:r w:rsidR="005E7D0A">
        <w:rPr>
          <w:rStyle w:val="afff7"/>
        </w:rPr>
        <w:t>в северной части поселка</w:t>
      </w:r>
      <w:r>
        <w:rPr>
          <w:rStyle w:val="afff7"/>
        </w:rPr>
        <w:t>.</w:t>
      </w:r>
    </w:p>
    <w:p w:rsidR="005E7D0A" w:rsidRDefault="00B43D04" w:rsidP="005E7D0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Планировочный каркас </w:t>
      </w:r>
      <w:r w:rsidR="004479A0">
        <w:rPr>
          <w:rStyle w:val="afff7"/>
        </w:rPr>
        <w:t>формируется вокруг</w:t>
      </w:r>
      <w:r>
        <w:rPr>
          <w:rStyle w:val="afff7"/>
        </w:rPr>
        <w:t xml:space="preserve"> </w:t>
      </w:r>
      <w:r w:rsidR="004479A0">
        <w:rPr>
          <w:rStyle w:val="afff7"/>
        </w:rPr>
        <w:t>улиц</w:t>
      </w:r>
      <w:r w:rsidR="003D2FE9">
        <w:rPr>
          <w:rStyle w:val="afff7"/>
        </w:rPr>
        <w:t xml:space="preserve"> </w:t>
      </w:r>
      <w:r w:rsidR="005E7D0A">
        <w:rPr>
          <w:rStyle w:val="afff7"/>
        </w:rPr>
        <w:t>Лесная</w:t>
      </w:r>
      <w:r w:rsidR="003D2FE9">
        <w:rPr>
          <w:rStyle w:val="afff7"/>
        </w:rPr>
        <w:t xml:space="preserve"> и Рабочая</w:t>
      </w:r>
      <w:r w:rsidR="004479A0">
        <w:rPr>
          <w:rStyle w:val="afff7"/>
        </w:rPr>
        <w:t xml:space="preserve">. </w:t>
      </w:r>
      <w:r>
        <w:rPr>
          <w:rStyle w:val="afff7"/>
        </w:rPr>
        <w:t>Въездная зона ра</w:t>
      </w:r>
      <w:r>
        <w:rPr>
          <w:rStyle w:val="afff7"/>
        </w:rPr>
        <w:t>с</w:t>
      </w:r>
      <w:r>
        <w:rPr>
          <w:rStyle w:val="afff7"/>
        </w:rPr>
        <w:t xml:space="preserve">полагается с </w:t>
      </w:r>
      <w:r w:rsidR="005E7D0A">
        <w:rPr>
          <w:rStyle w:val="afff7"/>
        </w:rPr>
        <w:t>восточной</w:t>
      </w:r>
      <w:r>
        <w:rPr>
          <w:rStyle w:val="afff7"/>
        </w:rPr>
        <w:t xml:space="preserve"> стороны – от дороги Убинское-</w:t>
      </w:r>
      <w:r w:rsidR="003D2FE9">
        <w:rPr>
          <w:rStyle w:val="afff7"/>
        </w:rPr>
        <w:t>Кундран</w:t>
      </w:r>
      <w:r>
        <w:rPr>
          <w:rStyle w:val="afff7"/>
        </w:rPr>
        <w:t xml:space="preserve">. </w:t>
      </w:r>
      <w:r w:rsidR="004479A0">
        <w:rPr>
          <w:rStyle w:val="afff7"/>
        </w:rPr>
        <w:t xml:space="preserve">С </w:t>
      </w:r>
      <w:r w:rsidR="005E7D0A">
        <w:rPr>
          <w:rStyle w:val="afff7"/>
        </w:rPr>
        <w:t xml:space="preserve">южной и западной сторон </w:t>
      </w:r>
      <w:r w:rsidR="005E7D0A">
        <w:rPr>
          <w:rStyle w:val="afff7"/>
        </w:rPr>
        <w:lastRenderedPageBreak/>
        <w:t>поселок</w:t>
      </w:r>
      <w:r w:rsidR="004479A0">
        <w:rPr>
          <w:rStyle w:val="afff7"/>
        </w:rPr>
        <w:t xml:space="preserve"> окружен</w:t>
      </w:r>
      <w:r w:rsidR="005E7D0A">
        <w:rPr>
          <w:rStyle w:val="afff7"/>
        </w:rPr>
        <w:t xml:space="preserve"> сельскохозяйственными полями и</w:t>
      </w:r>
      <w:r w:rsidR="004479A0">
        <w:rPr>
          <w:rStyle w:val="afff7"/>
        </w:rPr>
        <w:t xml:space="preserve"> залесенными участками. С </w:t>
      </w:r>
      <w:r w:rsidR="005E7D0A">
        <w:rPr>
          <w:rStyle w:val="afff7"/>
        </w:rPr>
        <w:t>восточной ст</w:t>
      </w:r>
      <w:r w:rsidR="005E7D0A">
        <w:rPr>
          <w:rStyle w:val="afff7"/>
        </w:rPr>
        <w:t>о</w:t>
      </w:r>
      <w:r w:rsidR="005E7D0A">
        <w:rPr>
          <w:rStyle w:val="afff7"/>
        </w:rPr>
        <w:t>роны</w:t>
      </w:r>
      <w:r w:rsidR="004479A0">
        <w:rPr>
          <w:rStyle w:val="afff7"/>
        </w:rPr>
        <w:t xml:space="preserve"> – </w:t>
      </w:r>
      <w:r w:rsidR="005E7D0A">
        <w:rPr>
          <w:rStyle w:val="afff7"/>
        </w:rPr>
        <w:t>территории государственного биологического заказника НСО «Успенский».</w:t>
      </w:r>
    </w:p>
    <w:p w:rsidR="004479A0" w:rsidRDefault="005E7D0A" w:rsidP="004479A0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  <w:b/>
        </w:rPr>
        <w:t>Поселок</w:t>
      </w:r>
      <w:r w:rsidRPr="00354B50">
        <w:rPr>
          <w:rStyle w:val="afff7"/>
          <w:b/>
        </w:rPr>
        <w:t xml:space="preserve"> </w:t>
      </w:r>
      <w:r w:rsidR="001E633E">
        <w:rPr>
          <w:rStyle w:val="afff7"/>
          <w:b/>
        </w:rPr>
        <w:t xml:space="preserve">Суходолье </w:t>
      </w:r>
      <w:r w:rsidR="004479A0">
        <w:rPr>
          <w:rStyle w:val="afff7"/>
        </w:rPr>
        <w:t xml:space="preserve"> – </w:t>
      </w:r>
      <w:r>
        <w:rPr>
          <w:rStyle w:val="afff7"/>
        </w:rPr>
        <w:t>второй</w:t>
      </w:r>
      <w:r w:rsidR="004479A0">
        <w:rPr>
          <w:rStyle w:val="afff7"/>
        </w:rPr>
        <w:t xml:space="preserve"> по </w:t>
      </w:r>
      <w:r w:rsidR="00A9718B">
        <w:rPr>
          <w:rStyle w:val="afff7"/>
        </w:rPr>
        <w:t xml:space="preserve">количеству жителей </w:t>
      </w:r>
      <w:r w:rsidR="004479A0">
        <w:rPr>
          <w:rStyle w:val="afff7"/>
        </w:rPr>
        <w:t>населенный пункт сельсовета, ра</w:t>
      </w:r>
      <w:r w:rsidR="004479A0">
        <w:rPr>
          <w:rStyle w:val="afff7"/>
        </w:rPr>
        <w:t>с</w:t>
      </w:r>
      <w:r w:rsidR="004479A0">
        <w:rPr>
          <w:rStyle w:val="afff7"/>
        </w:rPr>
        <w:t xml:space="preserve">положен </w:t>
      </w:r>
      <w:r>
        <w:rPr>
          <w:rStyle w:val="afff7"/>
        </w:rPr>
        <w:t>севернее его административного центра</w:t>
      </w:r>
      <w:r w:rsidR="00F72513">
        <w:rPr>
          <w:rStyle w:val="afff7"/>
        </w:rPr>
        <w:t>. Застроен</w:t>
      </w:r>
      <w:r w:rsidR="004479A0">
        <w:rPr>
          <w:rStyle w:val="afff7"/>
        </w:rPr>
        <w:t xml:space="preserve"> малоэтажной и индивидуальной жилой застройкой. Плотность населения (</w:t>
      </w:r>
      <w:r>
        <w:rPr>
          <w:rStyle w:val="afff7"/>
        </w:rPr>
        <w:t>3,9</w:t>
      </w:r>
      <w:r w:rsidR="004479A0">
        <w:rPr>
          <w:rStyle w:val="afff7"/>
        </w:rPr>
        <w:t xml:space="preserve"> чел/га) – низкая</w:t>
      </w:r>
      <w:r w:rsidR="00A9718B">
        <w:rPr>
          <w:rStyle w:val="afff7"/>
        </w:rPr>
        <w:t>, п</w:t>
      </w:r>
      <w:r w:rsidR="004479A0">
        <w:rPr>
          <w:rStyle w:val="afff7"/>
        </w:rPr>
        <w:t xml:space="preserve">лотность </w:t>
      </w:r>
      <w:r w:rsidR="00F72513">
        <w:rPr>
          <w:rStyle w:val="afff7"/>
        </w:rPr>
        <w:t xml:space="preserve">улично-дорожной сети </w:t>
      </w:r>
      <w:r w:rsidR="004479A0">
        <w:rPr>
          <w:rStyle w:val="afff7"/>
        </w:rPr>
        <w:t xml:space="preserve">- </w:t>
      </w:r>
      <w:r w:rsidR="004479A0" w:rsidRPr="00226037">
        <w:rPr>
          <w:rStyle w:val="afff7"/>
        </w:rPr>
        <w:t>средняя</w:t>
      </w:r>
      <w:r w:rsidR="004479A0">
        <w:rPr>
          <w:rStyle w:val="afff7"/>
        </w:rPr>
        <w:t xml:space="preserve">. На территории </w:t>
      </w:r>
      <w:r>
        <w:rPr>
          <w:rStyle w:val="afff7"/>
        </w:rPr>
        <w:t>поселка</w:t>
      </w:r>
      <w:r w:rsidR="004479A0">
        <w:rPr>
          <w:rStyle w:val="afff7"/>
        </w:rPr>
        <w:t xml:space="preserve"> выделяются </w:t>
      </w:r>
      <w:r>
        <w:rPr>
          <w:rStyle w:val="afff7"/>
        </w:rPr>
        <w:t>два</w:t>
      </w:r>
      <w:r w:rsidR="004479A0">
        <w:rPr>
          <w:rStyle w:val="afff7"/>
        </w:rPr>
        <w:t xml:space="preserve"> планировочных образования:</w:t>
      </w:r>
    </w:p>
    <w:p w:rsidR="004479A0" w:rsidRDefault="004479A0" w:rsidP="004479A0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селитебная часть, занятая жилой застройкой, а также объектами КБ</w:t>
      </w:r>
      <w:r w:rsidRPr="00F72513">
        <w:rPr>
          <w:rStyle w:val="afff7"/>
        </w:rPr>
        <w:t>О</w:t>
      </w:r>
      <w:r w:rsidR="003D2FE9" w:rsidRPr="00F72513">
        <w:rPr>
          <w:rStyle w:val="afff7"/>
        </w:rPr>
        <w:t xml:space="preserve"> </w:t>
      </w:r>
      <w:r w:rsidR="005E7D0A">
        <w:rPr>
          <w:rStyle w:val="afff7"/>
        </w:rPr>
        <w:t>и общественным центром поселка</w:t>
      </w:r>
      <w:r w:rsidRPr="00F72513">
        <w:rPr>
          <w:rStyle w:val="afff7"/>
        </w:rPr>
        <w:t>;</w:t>
      </w:r>
    </w:p>
    <w:p w:rsidR="005E7D0A" w:rsidRDefault="004479A0" w:rsidP="005E7D0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5E7D0A">
        <w:rPr>
          <w:rStyle w:val="afff7"/>
        </w:rPr>
        <w:t>производственная территория бывшего животноводческого комплекса, расположенн</w:t>
      </w:r>
      <w:r w:rsidR="005E7D0A">
        <w:rPr>
          <w:rStyle w:val="afff7"/>
        </w:rPr>
        <w:t>о</w:t>
      </w:r>
      <w:r w:rsidR="005E7D0A">
        <w:rPr>
          <w:rStyle w:val="afff7"/>
        </w:rPr>
        <w:t>го в северо-восточной части поселка.</w:t>
      </w:r>
    </w:p>
    <w:p w:rsidR="004479A0" w:rsidRDefault="004479A0" w:rsidP="004479A0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Планировочный каркас </w:t>
      </w:r>
      <w:r w:rsidR="00F95B65">
        <w:rPr>
          <w:rStyle w:val="afff7"/>
        </w:rPr>
        <w:t>образован</w:t>
      </w:r>
      <w:r>
        <w:rPr>
          <w:rStyle w:val="afff7"/>
        </w:rPr>
        <w:t xml:space="preserve"> улиц</w:t>
      </w:r>
      <w:r w:rsidR="00F95B65">
        <w:rPr>
          <w:rStyle w:val="afff7"/>
        </w:rPr>
        <w:t>ами</w:t>
      </w:r>
      <w:r>
        <w:rPr>
          <w:rStyle w:val="afff7"/>
        </w:rPr>
        <w:t xml:space="preserve"> </w:t>
      </w:r>
      <w:r w:rsidR="005E7D0A">
        <w:rPr>
          <w:rStyle w:val="afff7"/>
        </w:rPr>
        <w:t>Центральная</w:t>
      </w:r>
      <w:r w:rsidR="00F95B65">
        <w:rPr>
          <w:rStyle w:val="afff7"/>
        </w:rPr>
        <w:t xml:space="preserve"> и</w:t>
      </w:r>
      <w:r w:rsidR="005E7D0A">
        <w:rPr>
          <w:rStyle w:val="afff7"/>
        </w:rPr>
        <w:t xml:space="preserve"> Юрия Кузьмичева</w:t>
      </w:r>
      <w:r>
        <w:rPr>
          <w:rStyle w:val="afff7"/>
        </w:rPr>
        <w:t xml:space="preserve">. </w:t>
      </w:r>
    </w:p>
    <w:p w:rsidR="005E7D0A" w:rsidRDefault="004479A0" w:rsidP="005E7D0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С </w:t>
      </w:r>
      <w:r w:rsidR="005E7D0A">
        <w:rPr>
          <w:rStyle w:val="afff7"/>
        </w:rPr>
        <w:t>западной стороны к деревне примыкаю</w:t>
      </w:r>
      <w:r w:rsidR="00F95B65">
        <w:rPr>
          <w:rStyle w:val="afff7"/>
        </w:rPr>
        <w:t xml:space="preserve">т </w:t>
      </w:r>
      <w:r w:rsidR="005E7D0A">
        <w:rPr>
          <w:rStyle w:val="afff7"/>
        </w:rPr>
        <w:t>сельскохозяйственные поля и залесенные участки. С восточной стороны – территории государственного биологического заказника НСО «Успенский».</w:t>
      </w:r>
    </w:p>
    <w:p w:rsidR="005E7D0A" w:rsidRPr="00A14E28" w:rsidRDefault="005E7D0A" w:rsidP="00A14E28">
      <w:pPr>
        <w:spacing w:line="360" w:lineRule="auto"/>
        <w:ind w:firstLine="567"/>
        <w:contextualSpacing/>
        <w:jc w:val="both"/>
        <w:rPr>
          <w:rStyle w:val="afff7"/>
        </w:rPr>
      </w:pPr>
    </w:p>
    <w:p w:rsidR="00B43D04" w:rsidRDefault="00B43D04" w:rsidP="00B43D0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Баланс функционального использования территории сельсовета и </w:t>
      </w:r>
      <w:r w:rsidR="004479A0">
        <w:rPr>
          <w:rStyle w:val="afff7"/>
        </w:rPr>
        <w:t xml:space="preserve">каждого из </w:t>
      </w:r>
      <w:r>
        <w:rPr>
          <w:rStyle w:val="afff7"/>
        </w:rPr>
        <w:t>населе</w:t>
      </w:r>
      <w:r>
        <w:rPr>
          <w:rStyle w:val="afff7"/>
        </w:rPr>
        <w:t>н</w:t>
      </w:r>
      <w:r>
        <w:rPr>
          <w:rStyle w:val="afff7"/>
        </w:rPr>
        <w:t xml:space="preserve">ных пунктов представлен в разделе </w:t>
      </w:r>
      <w:r w:rsidR="00CA39FD">
        <w:rPr>
          <w:rStyle w:val="afff7"/>
        </w:rPr>
        <w:t>6</w:t>
      </w:r>
      <w:r>
        <w:rPr>
          <w:rStyle w:val="afff7"/>
        </w:rPr>
        <w:t>.</w:t>
      </w:r>
    </w:p>
    <w:p w:rsidR="0071539A" w:rsidRPr="00256804" w:rsidRDefault="0071539A" w:rsidP="00A14E28">
      <w:pPr>
        <w:spacing w:line="360" w:lineRule="auto"/>
        <w:ind w:firstLine="567"/>
        <w:contextualSpacing/>
        <w:rPr>
          <w:rStyle w:val="afff7"/>
        </w:rPr>
      </w:pPr>
    </w:p>
    <w:p w:rsidR="00256804" w:rsidRPr="005B192A" w:rsidRDefault="00494091" w:rsidP="008D209B">
      <w:pPr>
        <w:pStyle w:val="8"/>
      </w:pPr>
      <w:r>
        <w:t>3.3</w:t>
      </w:r>
      <w:r w:rsidR="008D209B">
        <w:t xml:space="preserve">.2 </w:t>
      </w:r>
      <w:r w:rsidR="00256804" w:rsidRPr="005B192A">
        <w:t>Жил</w:t>
      </w:r>
      <w:r w:rsidR="00AB3938">
        <w:t>ищный</w:t>
      </w:r>
      <w:r w:rsidR="00256804" w:rsidRPr="005B192A">
        <w:t xml:space="preserve"> </w:t>
      </w:r>
      <w:r w:rsidR="00256804" w:rsidRPr="004D7B58">
        <w:t>фонд</w:t>
      </w:r>
    </w:p>
    <w:p w:rsidR="00256804" w:rsidRPr="004D7B58" w:rsidRDefault="00256804" w:rsidP="008F1BE8">
      <w:pPr>
        <w:spacing w:line="360" w:lineRule="auto"/>
        <w:ind w:firstLine="567"/>
        <w:jc w:val="both"/>
        <w:rPr>
          <w:rStyle w:val="afff7"/>
        </w:rPr>
      </w:pPr>
      <w:r w:rsidRPr="004D7B58">
        <w:rPr>
          <w:rStyle w:val="afff7"/>
        </w:rPr>
        <w:t xml:space="preserve">По данным, предоставленным администрациями Убинского района и </w:t>
      </w:r>
      <w:r w:rsidR="00B40982">
        <w:rPr>
          <w:rStyle w:val="afff7"/>
        </w:rPr>
        <w:t>Гандичевского</w:t>
      </w:r>
      <w:r w:rsidR="00F95B65" w:rsidRPr="00F95B65">
        <w:rPr>
          <w:rStyle w:val="afff7"/>
        </w:rPr>
        <w:t xml:space="preserve"> </w:t>
      </w:r>
      <w:r w:rsidRPr="004D7B58">
        <w:rPr>
          <w:rStyle w:val="afff7"/>
        </w:rPr>
        <w:t>сельсовета, жилой фонд поселения характеризуется следующими</w:t>
      </w:r>
      <w:r w:rsidR="005D6E0C">
        <w:rPr>
          <w:rStyle w:val="afff7"/>
        </w:rPr>
        <w:t xml:space="preserve"> основными</w:t>
      </w:r>
      <w:r w:rsidRPr="004D7B58">
        <w:rPr>
          <w:rStyle w:val="afff7"/>
        </w:rPr>
        <w:t xml:space="preserve"> показателями (табл. </w:t>
      </w:r>
      <w:r w:rsidR="00494091">
        <w:rPr>
          <w:rStyle w:val="afff7"/>
        </w:rPr>
        <w:t>3</w:t>
      </w:r>
      <w:r w:rsidRPr="004D7B58">
        <w:rPr>
          <w:rStyle w:val="afff7"/>
        </w:rPr>
        <w:t>.</w:t>
      </w:r>
      <w:r w:rsidR="00F95B65">
        <w:rPr>
          <w:rStyle w:val="afff7"/>
        </w:rPr>
        <w:t>8</w:t>
      </w:r>
      <w:r w:rsidR="009D1A41">
        <w:rPr>
          <w:rStyle w:val="afff7"/>
        </w:rPr>
        <w:t xml:space="preserve">, </w:t>
      </w:r>
      <w:r w:rsidR="009D1A41" w:rsidRPr="004D7B58">
        <w:rPr>
          <w:rStyle w:val="afff7"/>
        </w:rPr>
        <w:t>по состоянию на 2011-2012 гг</w:t>
      </w:r>
      <w:r w:rsidR="009D1A41">
        <w:rPr>
          <w:rStyle w:val="afff7"/>
        </w:rPr>
        <w:t>).</w:t>
      </w:r>
    </w:p>
    <w:p w:rsidR="00256804" w:rsidRPr="005B192A" w:rsidRDefault="00494091" w:rsidP="00256804">
      <w:pPr>
        <w:pStyle w:val="af6"/>
      </w:pPr>
      <w:r>
        <w:t>Таблица 3.</w:t>
      </w:r>
      <w:r w:rsidR="00F95B65">
        <w:t>8</w:t>
      </w:r>
    </w:p>
    <w:p w:rsidR="00256804" w:rsidRPr="005B192A" w:rsidRDefault="00256804" w:rsidP="00256804">
      <w:pPr>
        <w:pStyle w:val="afa"/>
      </w:pPr>
      <w:r w:rsidRPr="005B192A">
        <w:t>Характеристика жилого фонда поселения</w:t>
      </w:r>
    </w:p>
    <w:tbl>
      <w:tblPr>
        <w:tblW w:w="9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483"/>
        <w:gridCol w:w="3969"/>
        <w:gridCol w:w="1134"/>
        <w:gridCol w:w="1134"/>
        <w:gridCol w:w="1134"/>
        <w:gridCol w:w="1049"/>
        <w:gridCol w:w="935"/>
      </w:tblGrid>
      <w:tr w:rsidR="000C4AAA" w:rsidRPr="000C4AAA" w:rsidTr="0010420D">
        <w:trPr>
          <w:cantSplit/>
          <w:tblHeader/>
        </w:trPr>
        <w:tc>
          <w:tcPr>
            <w:tcW w:w="483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№ п.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ВСЕГО</w:t>
            </w:r>
          </w:p>
        </w:tc>
        <w:tc>
          <w:tcPr>
            <w:tcW w:w="1134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с. Ново-гандичево</w:t>
            </w:r>
          </w:p>
        </w:tc>
        <w:tc>
          <w:tcPr>
            <w:tcW w:w="1134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п. Бело-лебяжий</w:t>
            </w:r>
          </w:p>
        </w:tc>
        <w:tc>
          <w:tcPr>
            <w:tcW w:w="1049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п. Сухо-долье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Прим.</w:t>
            </w:r>
          </w:p>
        </w:tc>
      </w:tr>
      <w:tr w:rsidR="000C4AAA" w:rsidRPr="00480E38" w:rsidTr="0010420D">
        <w:trPr>
          <w:cantSplit/>
          <w:tblHeader/>
        </w:trPr>
        <w:tc>
          <w:tcPr>
            <w:tcW w:w="483" w:type="dxa"/>
            <w:vAlign w:val="center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1</w:t>
            </w:r>
          </w:p>
        </w:tc>
        <w:tc>
          <w:tcPr>
            <w:tcW w:w="3969" w:type="dxa"/>
            <w:vAlign w:val="center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3</w:t>
            </w:r>
          </w:p>
        </w:tc>
        <w:tc>
          <w:tcPr>
            <w:tcW w:w="1134" w:type="dxa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4</w:t>
            </w:r>
          </w:p>
        </w:tc>
        <w:tc>
          <w:tcPr>
            <w:tcW w:w="1134" w:type="dxa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5</w:t>
            </w:r>
          </w:p>
        </w:tc>
        <w:tc>
          <w:tcPr>
            <w:tcW w:w="1049" w:type="dxa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6</w:t>
            </w:r>
          </w:p>
        </w:tc>
        <w:tc>
          <w:tcPr>
            <w:tcW w:w="935" w:type="dxa"/>
          </w:tcPr>
          <w:p w:rsidR="000C4AAA" w:rsidRPr="00480E38" w:rsidRDefault="000C4AAA" w:rsidP="000C4A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480E38">
              <w:rPr>
                <w:rStyle w:val="afffffff7"/>
                <w:lang w:eastAsia="ru-RU"/>
              </w:rPr>
              <w:t>8</w:t>
            </w: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 xml:space="preserve">Общая площадь всего, </w:t>
            </w:r>
            <w:r w:rsidR="002F2E67">
              <w:rPr>
                <w:lang w:eastAsia="ru-RU"/>
              </w:rPr>
              <w:t xml:space="preserve">тыс. </w:t>
            </w:r>
            <w:r w:rsidRPr="000C4AAA">
              <w:rPr>
                <w:lang w:eastAsia="ru-RU"/>
              </w:rPr>
              <w:t>кв.м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14,07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8,90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2,22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2,94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</w:p>
        </w:tc>
        <w:tc>
          <w:tcPr>
            <w:tcW w:w="3969" w:type="dxa"/>
            <w:vAlign w:val="center"/>
          </w:tcPr>
          <w:p w:rsidR="000C4AAA" w:rsidRPr="000C4AAA" w:rsidRDefault="000C4AAA" w:rsidP="009E4ED5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 xml:space="preserve"> в т.ч. - многокв</w:t>
            </w:r>
            <w:r w:rsidR="009E4ED5">
              <w:rPr>
                <w:lang w:eastAsia="ru-RU"/>
              </w:rPr>
              <w:t>артирных</w:t>
            </w:r>
            <w:r w:rsidRPr="000C4AAA">
              <w:rPr>
                <w:lang w:eastAsia="ru-RU"/>
              </w:rPr>
              <w:t xml:space="preserve"> домов*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2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 xml:space="preserve">Муниципальный жилой фонд, </w:t>
            </w:r>
            <w:r w:rsidR="002F2E67">
              <w:rPr>
                <w:lang w:eastAsia="ru-RU"/>
              </w:rPr>
              <w:t>тыс.</w:t>
            </w:r>
            <w:r w:rsidRPr="000C4AAA">
              <w:rPr>
                <w:lang w:eastAsia="ru-RU"/>
              </w:rPr>
              <w:t>кв.м.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10,10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3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Пустующие площади</w:t>
            </w:r>
            <w:r w:rsidR="002F2E67" w:rsidRPr="000C4AAA">
              <w:rPr>
                <w:lang w:eastAsia="ru-RU"/>
              </w:rPr>
              <w:t xml:space="preserve">, </w:t>
            </w:r>
            <w:r w:rsidR="002F2E67">
              <w:rPr>
                <w:lang w:eastAsia="ru-RU"/>
              </w:rPr>
              <w:t>тыс.</w:t>
            </w:r>
            <w:r w:rsidR="002F2E67" w:rsidRPr="000C4AAA">
              <w:rPr>
                <w:lang w:eastAsia="ru-RU"/>
              </w:rPr>
              <w:t>кв.м.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2,44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4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Ветхий и аварийный жилой фонд</w:t>
            </w:r>
            <w:r w:rsidR="002F2E67" w:rsidRPr="000C4AAA">
              <w:rPr>
                <w:lang w:eastAsia="ru-RU"/>
              </w:rPr>
              <w:t xml:space="preserve">, </w:t>
            </w:r>
            <w:r w:rsidR="002F2E67">
              <w:rPr>
                <w:lang w:eastAsia="ru-RU"/>
              </w:rPr>
              <w:t>тыс.</w:t>
            </w:r>
            <w:r w:rsidR="002F2E67" w:rsidRPr="000C4AAA">
              <w:rPr>
                <w:lang w:eastAsia="ru-RU"/>
              </w:rPr>
              <w:t>кв.м.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lastRenderedPageBreak/>
              <w:t>5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Обеспеченность жильем</w:t>
            </w:r>
            <w:r w:rsidR="002F2E67">
              <w:rPr>
                <w:lang w:eastAsia="ru-RU"/>
              </w:rPr>
              <w:t>,</w:t>
            </w:r>
            <w:r w:rsidRPr="000C4AAA">
              <w:rPr>
                <w:lang w:eastAsia="ru-RU"/>
              </w:rPr>
              <w:t xml:space="preserve"> кв.м/чел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2C5912" w:rsidP="00480E38">
            <w:pPr>
              <w:pStyle w:val="11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23,8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2C5912" w:rsidP="00480E38">
            <w:pPr>
              <w:pStyle w:val="11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24,2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2C5912" w:rsidP="00480E38">
            <w:pPr>
              <w:pStyle w:val="11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30,4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2C5912" w:rsidP="00480E38">
            <w:pPr>
              <w:pStyle w:val="11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19,6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6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Количество домов всего, шт.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202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28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44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7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Количество квартир, шт.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310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194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53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63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  <w:tc>
          <w:tcPr>
            <w:tcW w:w="3969" w:type="dxa"/>
            <w:vAlign w:val="center"/>
          </w:tcPr>
          <w:p w:rsidR="000C4AAA" w:rsidRPr="000C4AAA" w:rsidRDefault="000C4AAA" w:rsidP="00F84D80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 xml:space="preserve">   в т.ч. – в </w:t>
            </w:r>
            <w:r w:rsidR="00F84D80" w:rsidRPr="000C4AAA">
              <w:rPr>
                <w:lang w:eastAsia="ru-RU"/>
              </w:rPr>
              <w:t>многокв</w:t>
            </w:r>
            <w:r w:rsidR="00F84D80">
              <w:rPr>
                <w:lang w:eastAsia="ru-RU"/>
              </w:rPr>
              <w:t>артирных</w:t>
            </w:r>
            <w:r w:rsidRPr="000C4AAA">
              <w:rPr>
                <w:lang w:eastAsia="ru-RU"/>
              </w:rPr>
              <w:t xml:space="preserve"> домах*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9838" w:type="dxa"/>
            <w:gridSpan w:val="7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b/>
                <w:lang w:eastAsia="ru-RU"/>
              </w:rPr>
              <w:t>Обеспеченность</w:t>
            </w:r>
            <w:r w:rsidRPr="000C4AAA">
              <w:rPr>
                <w:lang w:eastAsia="ru-RU"/>
              </w:rPr>
              <w:t xml:space="preserve"> </w:t>
            </w:r>
            <w:r w:rsidRPr="000C4AAA">
              <w:rPr>
                <w:b/>
                <w:lang w:eastAsia="ru-RU"/>
              </w:rPr>
              <w:t>элементами</w:t>
            </w:r>
            <w:r w:rsidRPr="000C4AAA">
              <w:rPr>
                <w:lang w:eastAsia="ru-RU"/>
              </w:rPr>
              <w:t xml:space="preserve"> </w:t>
            </w:r>
            <w:r w:rsidRPr="000C4AAA">
              <w:rPr>
                <w:b/>
                <w:lang w:eastAsia="ru-RU"/>
              </w:rPr>
              <w:t>инженерного благоустройства:</w:t>
            </w: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8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Водоснабжение, 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34%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41%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13%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31%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9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Централизованное канализование, 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10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Централизованное теплоснабжение, 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11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Сетевое газоснабжение, 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12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Телефонная связь, номеров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160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  <w:tr w:rsidR="000C4AAA" w:rsidRPr="000C4AAA" w:rsidTr="00A937B0">
        <w:tc>
          <w:tcPr>
            <w:tcW w:w="483" w:type="dxa"/>
            <w:vAlign w:val="center"/>
          </w:tcPr>
          <w:p w:rsidR="000C4AAA" w:rsidRPr="000C4AAA" w:rsidRDefault="000C4AAA" w:rsidP="00A937B0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13</w:t>
            </w:r>
          </w:p>
        </w:tc>
        <w:tc>
          <w:tcPr>
            <w:tcW w:w="3969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  <w:r w:rsidRPr="000C4AAA">
              <w:rPr>
                <w:lang w:eastAsia="ru-RU"/>
              </w:rPr>
              <w:t>Таксофонов, шт.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b/>
                <w:lang w:eastAsia="ru-RU"/>
              </w:rPr>
            </w:pPr>
            <w:r w:rsidRPr="000C4AAA">
              <w:rPr>
                <w:b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0C4AAA" w:rsidRPr="000C4AAA" w:rsidRDefault="000C4AAA" w:rsidP="00480E38">
            <w:pPr>
              <w:pStyle w:val="11"/>
              <w:jc w:val="center"/>
              <w:rPr>
                <w:lang w:eastAsia="ru-RU"/>
              </w:rPr>
            </w:pPr>
            <w:r w:rsidRPr="000C4AAA">
              <w:rPr>
                <w:lang w:eastAsia="ru-RU"/>
              </w:rPr>
              <w:t>н/д</w:t>
            </w:r>
          </w:p>
        </w:tc>
        <w:tc>
          <w:tcPr>
            <w:tcW w:w="935" w:type="dxa"/>
            <w:vAlign w:val="center"/>
          </w:tcPr>
          <w:p w:rsidR="000C4AAA" w:rsidRPr="000C4AAA" w:rsidRDefault="000C4AAA" w:rsidP="00480E38">
            <w:pPr>
              <w:pStyle w:val="11"/>
              <w:rPr>
                <w:lang w:eastAsia="ru-RU"/>
              </w:rPr>
            </w:pPr>
          </w:p>
        </w:tc>
      </w:tr>
    </w:tbl>
    <w:p w:rsidR="00F95B65" w:rsidRPr="0038068F" w:rsidRDefault="00F95B65" w:rsidP="00F95B6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Style w:val="afff7"/>
          <w:sz w:val="22"/>
        </w:rPr>
      </w:pPr>
      <w:r w:rsidRPr="0038068F">
        <w:rPr>
          <w:rStyle w:val="afff7"/>
          <w:sz w:val="22"/>
        </w:rPr>
        <w:t>* - в числе многоквартирных учитываются дома без приквартирных участков</w:t>
      </w:r>
    </w:p>
    <w:p w:rsidR="00BB3191" w:rsidRDefault="00BB3191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ED02E6" w:rsidRDefault="00ED02E6" w:rsidP="002C591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Площадь жилого фонда сельсовета составляет </w:t>
      </w:r>
      <w:r w:rsidR="00EA5827">
        <w:rPr>
          <w:rStyle w:val="afff7"/>
        </w:rPr>
        <w:t>14,07</w:t>
      </w:r>
      <w:r w:rsidR="00EA5827">
        <w:rPr>
          <w:rStyle w:val="afff7"/>
          <w:vanish/>
        </w:rPr>
        <w:t xml:space="preserve">ныхеяванаявне примыкае, атрадостаточно компактно с удалением не более 4 км. кже </w:t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 w:rsidR="00EA5827">
        <w:rPr>
          <w:rStyle w:val="afff7"/>
          <w:vanish/>
        </w:rPr>
        <w:pgNum/>
      </w:r>
      <w:r>
        <w:rPr>
          <w:rStyle w:val="afff7"/>
        </w:rPr>
        <w:t xml:space="preserve"> тыс.кв.м</w:t>
      </w:r>
      <w:r w:rsidR="008E1F88">
        <w:rPr>
          <w:rStyle w:val="afff7"/>
        </w:rPr>
        <w:t>, размещенных,</w:t>
      </w:r>
      <w:r>
        <w:rPr>
          <w:rStyle w:val="afff7"/>
        </w:rPr>
        <w:t xml:space="preserve"> преимущ</w:t>
      </w:r>
      <w:r>
        <w:rPr>
          <w:rStyle w:val="afff7"/>
        </w:rPr>
        <w:t>е</w:t>
      </w:r>
      <w:r>
        <w:rPr>
          <w:rStyle w:val="afff7"/>
        </w:rPr>
        <w:t>ственно</w:t>
      </w:r>
      <w:r w:rsidR="008E1F88">
        <w:rPr>
          <w:rStyle w:val="afff7"/>
        </w:rPr>
        <w:t>,</w:t>
      </w:r>
      <w:r>
        <w:rPr>
          <w:rStyle w:val="afff7"/>
        </w:rPr>
        <w:t xml:space="preserve"> </w:t>
      </w:r>
      <w:r w:rsidR="008E1F88">
        <w:rPr>
          <w:rStyle w:val="afff7"/>
        </w:rPr>
        <w:t xml:space="preserve">в </w:t>
      </w:r>
      <w:r>
        <w:rPr>
          <w:rStyle w:val="afff7"/>
        </w:rPr>
        <w:t>индивидуальны</w:t>
      </w:r>
      <w:r w:rsidR="008E1F88">
        <w:rPr>
          <w:rStyle w:val="afff7"/>
        </w:rPr>
        <w:t>х</w:t>
      </w:r>
      <w:r>
        <w:rPr>
          <w:rStyle w:val="afff7"/>
        </w:rPr>
        <w:t xml:space="preserve"> </w:t>
      </w:r>
      <w:r w:rsidR="008E1F88">
        <w:rPr>
          <w:rStyle w:val="afff7"/>
        </w:rPr>
        <w:t>и блокированных 2-х квартирных жилых домах.</w:t>
      </w:r>
      <w:r>
        <w:rPr>
          <w:rStyle w:val="afff7"/>
        </w:rPr>
        <w:t xml:space="preserve"> Степень благоус</w:t>
      </w:r>
      <w:r>
        <w:rPr>
          <w:rStyle w:val="afff7"/>
        </w:rPr>
        <w:t>т</w:t>
      </w:r>
      <w:r>
        <w:rPr>
          <w:rStyle w:val="afff7"/>
        </w:rPr>
        <w:t>ройства</w:t>
      </w:r>
      <w:r w:rsidR="008E1F88">
        <w:rPr>
          <w:rStyle w:val="afff7"/>
        </w:rPr>
        <w:t xml:space="preserve"> жилья </w:t>
      </w:r>
      <w:r>
        <w:rPr>
          <w:rStyle w:val="afff7"/>
        </w:rPr>
        <w:t>– низкая, отсутствуют сетевое газоснабжение, централизованное канализов</w:t>
      </w:r>
      <w:r>
        <w:rPr>
          <w:rStyle w:val="afff7"/>
        </w:rPr>
        <w:t>а</w:t>
      </w:r>
      <w:r>
        <w:rPr>
          <w:rStyle w:val="afff7"/>
        </w:rPr>
        <w:t>ние,</w:t>
      </w:r>
      <w:r w:rsidRPr="00ED02E6">
        <w:rPr>
          <w:rStyle w:val="afff7"/>
        </w:rPr>
        <w:t xml:space="preserve"> </w:t>
      </w:r>
      <w:r>
        <w:rPr>
          <w:rStyle w:val="afff7"/>
        </w:rPr>
        <w:t xml:space="preserve">не развито централизованное </w:t>
      </w:r>
      <w:r w:rsidR="008E1F88">
        <w:rPr>
          <w:rStyle w:val="afff7"/>
        </w:rPr>
        <w:t>теплоснабжение</w:t>
      </w:r>
      <w:r>
        <w:rPr>
          <w:rStyle w:val="afff7"/>
        </w:rPr>
        <w:t>.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По видам застройки, жилой фонд распределен следующим образом: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- индивидуальные дома с приусадебными участками – 94 шт; 4,47 тыс.кв.м;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- двухквартирные дома с приквартирными участками – 108 шт; 9,60 тыс.кв.м;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- многоквартирные дома – отсутствуют.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В жилищном фонде преобладают двухквартирные дома с приквартирными участками. Площадь данной категории домов достигает 68% всего объема жилищного фонда.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Жилье распределено по следующим формам собственности:</w:t>
      </w:r>
    </w:p>
    <w:p w:rsidR="00CB397A" w:rsidRP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- муниципальная – 57 домов, 118 квартир;</w:t>
      </w:r>
    </w:p>
    <w:p w:rsidR="00CB397A" w:rsidRDefault="00CB397A" w:rsidP="00CB397A">
      <w:pPr>
        <w:spacing w:after="0" w:line="360" w:lineRule="auto"/>
        <w:ind w:firstLine="567"/>
        <w:jc w:val="both"/>
        <w:rPr>
          <w:rStyle w:val="afff7"/>
        </w:rPr>
      </w:pPr>
      <w:r w:rsidRPr="00CB397A">
        <w:rPr>
          <w:rStyle w:val="afff7"/>
        </w:rPr>
        <w:t>- других форм собственности – 145 домов, 192 квартир.</w:t>
      </w:r>
    </w:p>
    <w:p w:rsidR="00665868" w:rsidRPr="00CB397A" w:rsidRDefault="00665868" w:rsidP="00CB397A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Жилищная обеспеченность в п. Белолебяжье значительно превышает среднюю по сел</w:t>
      </w:r>
      <w:r>
        <w:rPr>
          <w:rStyle w:val="afff7"/>
        </w:rPr>
        <w:t>ь</w:t>
      </w:r>
      <w:r>
        <w:rPr>
          <w:rStyle w:val="afff7"/>
        </w:rPr>
        <w:t>совету и району и составляе</w:t>
      </w:r>
      <w:r w:rsidR="00013B92">
        <w:rPr>
          <w:rStyle w:val="afff7"/>
        </w:rPr>
        <w:t xml:space="preserve">т 30,4 кв.м на 1 жителя. Это во </w:t>
      </w:r>
      <w:r>
        <w:rPr>
          <w:rStyle w:val="afff7"/>
        </w:rPr>
        <w:t>многом объясняется быстрым с</w:t>
      </w:r>
      <w:r>
        <w:rPr>
          <w:rStyle w:val="afff7"/>
        </w:rPr>
        <w:t>о</w:t>
      </w:r>
      <w:r>
        <w:rPr>
          <w:rStyle w:val="afff7"/>
        </w:rPr>
        <w:t>кращением численности населения (-15% за последние 5 лет). В п. Суходолье картина выгл</w:t>
      </w:r>
      <w:r>
        <w:rPr>
          <w:rStyle w:val="afff7"/>
        </w:rPr>
        <w:t>я</w:t>
      </w:r>
      <w:r>
        <w:rPr>
          <w:rStyle w:val="afff7"/>
        </w:rPr>
        <w:t xml:space="preserve">дит противоположным образом – жилищная обеспеченность низкая (19,6 кв.м на 1 жителя), на что влияет стабилизация численности населения (-2% за последние 5 лет) при отсутствии значимого жилищного строительства. </w:t>
      </w:r>
    </w:p>
    <w:p w:rsidR="00ED02E6" w:rsidRDefault="00ED02E6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B5098F" w:rsidRPr="00EB4947" w:rsidRDefault="00494091" w:rsidP="00EB4947">
      <w:pPr>
        <w:pStyle w:val="8"/>
      </w:pPr>
      <w:r w:rsidRPr="00EB4947">
        <w:lastRenderedPageBreak/>
        <w:t>3</w:t>
      </w:r>
      <w:r w:rsidR="008D209B" w:rsidRPr="00EB4947">
        <w:t>.</w:t>
      </w:r>
      <w:r w:rsidRPr="00EB4947">
        <w:t>3</w:t>
      </w:r>
      <w:r w:rsidR="008D209B" w:rsidRPr="00EB4947">
        <w:t xml:space="preserve">.3 </w:t>
      </w:r>
      <w:r w:rsidRPr="00EB4947">
        <w:t xml:space="preserve">Культурно-бытовое </w:t>
      </w:r>
      <w:r w:rsidR="00B5098F" w:rsidRPr="00EB4947">
        <w:t>обслуживани</w:t>
      </w:r>
      <w:r w:rsidRPr="00EB4947">
        <w:t>е</w:t>
      </w:r>
      <w:r w:rsidR="00B5098F" w:rsidRPr="00EB4947">
        <w:t xml:space="preserve"> населения</w:t>
      </w:r>
    </w:p>
    <w:p w:rsidR="00B5098F" w:rsidRPr="00EB4947" w:rsidRDefault="0039734E" w:rsidP="00EB4947">
      <w:pPr>
        <w:spacing w:line="360" w:lineRule="auto"/>
        <w:ind w:firstLine="567"/>
        <w:contextualSpacing/>
        <w:jc w:val="both"/>
        <w:rPr>
          <w:rStyle w:val="afff7"/>
        </w:rPr>
      </w:pPr>
      <w:r w:rsidRPr="00EB4947">
        <w:rPr>
          <w:rStyle w:val="afff7"/>
        </w:rPr>
        <w:t>Система обслуживания населения представлена учреждениями образования, здрав</w:t>
      </w:r>
      <w:r w:rsidRPr="00EB4947">
        <w:rPr>
          <w:rStyle w:val="afff7"/>
        </w:rPr>
        <w:t>о</w:t>
      </w:r>
      <w:r w:rsidRPr="00EB4947">
        <w:rPr>
          <w:rStyle w:val="afff7"/>
        </w:rPr>
        <w:t>охранения, культуры и досуга, торговли, предприятиями коммунально-бытового обслужив</w:t>
      </w:r>
      <w:r w:rsidRPr="00EB4947">
        <w:rPr>
          <w:rStyle w:val="afff7"/>
        </w:rPr>
        <w:t>а</w:t>
      </w:r>
      <w:r w:rsidRPr="00EB4947">
        <w:rPr>
          <w:rStyle w:val="afff7"/>
        </w:rPr>
        <w:t>ния</w:t>
      </w:r>
      <w:r w:rsidR="00CB753B">
        <w:rPr>
          <w:rStyle w:val="afff7"/>
        </w:rPr>
        <w:t xml:space="preserve"> (табл. 3.9)</w:t>
      </w:r>
      <w:r w:rsidRPr="00EB4947">
        <w:rPr>
          <w:rStyle w:val="afff7"/>
        </w:rPr>
        <w:t>.</w:t>
      </w:r>
    </w:p>
    <w:p w:rsidR="00DC2963" w:rsidRPr="00EB4947" w:rsidRDefault="00DC2963" w:rsidP="00EB4947">
      <w:pPr>
        <w:pStyle w:val="af6"/>
      </w:pPr>
      <w:r w:rsidRPr="00EB4947">
        <w:t xml:space="preserve">Таблица </w:t>
      </w:r>
      <w:r w:rsidR="00494091" w:rsidRPr="00EB4947">
        <w:t>3.</w:t>
      </w:r>
      <w:r w:rsidR="00B445E6">
        <w:t>9</w:t>
      </w:r>
      <w:r w:rsidRPr="00EB4947">
        <w:t xml:space="preserve"> </w:t>
      </w:r>
    </w:p>
    <w:p w:rsidR="00DC2963" w:rsidRPr="00EB4947" w:rsidRDefault="00DC2963" w:rsidP="00EB4947">
      <w:pPr>
        <w:pStyle w:val="afa"/>
      </w:pPr>
      <w:r w:rsidRPr="00EB4947">
        <w:t>Характеристика объектов обслуживания населения</w:t>
      </w:r>
    </w:p>
    <w:tbl>
      <w:tblPr>
        <w:tblW w:w="9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483"/>
        <w:gridCol w:w="2835"/>
        <w:gridCol w:w="1134"/>
        <w:gridCol w:w="850"/>
        <w:gridCol w:w="1134"/>
        <w:gridCol w:w="1049"/>
        <w:gridCol w:w="936"/>
        <w:gridCol w:w="1417"/>
      </w:tblGrid>
      <w:tr w:rsidR="00D02825" w:rsidRPr="00EB4947" w:rsidTr="00B00853">
        <w:trPr>
          <w:cantSplit/>
          <w:tblHeader/>
        </w:trPr>
        <w:tc>
          <w:tcPr>
            <w:tcW w:w="483" w:type="dxa"/>
            <w:vAlign w:val="center"/>
          </w:tcPr>
          <w:p w:rsidR="00D02825" w:rsidRPr="00EB4947" w:rsidRDefault="00D02825" w:rsidP="004F0B45">
            <w:pPr>
              <w:pStyle w:val="afffffff6"/>
            </w:pPr>
            <w:r w:rsidRPr="00EB4947">
              <w:t>№ п.</w:t>
            </w:r>
          </w:p>
        </w:tc>
        <w:tc>
          <w:tcPr>
            <w:tcW w:w="2835" w:type="dxa"/>
            <w:vAlign w:val="center"/>
          </w:tcPr>
          <w:p w:rsidR="00D02825" w:rsidRPr="00EB4947" w:rsidRDefault="00D02825" w:rsidP="004F0B45">
            <w:pPr>
              <w:pStyle w:val="afffffff6"/>
            </w:pPr>
            <w:r w:rsidRPr="00EB4947">
              <w:t>Наименование объекта</w:t>
            </w:r>
          </w:p>
        </w:tc>
        <w:tc>
          <w:tcPr>
            <w:tcW w:w="1134" w:type="dxa"/>
            <w:vAlign w:val="center"/>
          </w:tcPr>
          <w:p w:rsidR="00D02825" w:rsidRPr="00EB4947" w:rsidRDefault="00D02825" w:rsidP="004F0B45">
            <w:pPr>
              <w:pStyle w:val="afffffff6"/>
            </w:pPr>
            <w:r w:rsidRPr="00EB4947">
              <w:t>Ед. измер.</w:t>
            </w:r>
          </w:p>
        </w:tc>
        <w:tc>
          <w:tcPr>
            <w:tcW w:w="850" w:type="dxa"/>
            <w:vAlign w:val="center"/>
          </w:tcPr>
          <w:p w:rsidR="00D02825" w:rsidRPr="00973E9C" w:rsidRDefault="00D02825" w:rsidP="004F0B45">
            <w:pPr>
              <w:pStyle w:val="afffffff6"/>
              <w:rPr>
                <w:b/>
              </w:rPr>
            </w:pPr>
            <w:r w:rsidRPr="00973E9C">
              <w:rPr>
                <w:b/>
              </w:rPr>
              <w:t>ВСЕГО</w:t>
            </w:r>
          </w:p>
        </w:tc>
        <w:tc>
          <w:tcPr>
            <w:tcW w:w="1134" w:type="dxa"/>
            <w:vAlign w:val="center"/>
          </w:tcPr>
          <w:p w:rsidR="00D02825" w:rsidRPr="000C4AAA" w:rsidRDefault="00D02825" w:rsidP="00E24B7B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с. Ново-гандичево</w:t>
            </w:r>
          </w:p>
        </w:tc>
        <w:tc>
          <w:tcPr>
            <w:tcW w:w="1049" w:type="dxa"/>
            <w:vAlign w:val="center"/>
          </w:tcPr>
          <w:p w:rsidR="00D02825" w:rsidRPr="000C4AAA" w:rsidRDefault="00D02825" w:rsidP="00E24B7B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п. Бело-лебяжий</w:t>
            </w:r>
          </w:p>
        </w:tc>
        <w:tc>
          <w:tcPr>
            <w:tcW w:w="936" w:type="dxa"/>
            <w:vAlign w:val="center"/>
          </w:tcPr>
          <w:p w:rsidR="00D02825" w:rsidRPr="000C4AAA" w:rsidRDefault="00D02825" w:rsidP="00E24B7B">
            <w:pPr>
              <w:pStyle w:val="afffffff6"/>
              <w:rPr>
                <w:lang w:eastAsia="ru-RU"/>
              </w:rPr>
            </w:pPr>
            <w:r w:rsidRPr="000C4AAA">
              <w:rPr>
                <w:lang w:eastAsia="ru-RU"/>
              </w:rPr>
              <w:t>п. Сухо-долье</w:t>
            </w:r>
          </w:p>
        </w:tc>
        <w:tc>
          <w:tcPr>
            <w:tcW w:w="1417" w:type="dxa"/>
            <w:vAlign w:val="center"/>
          </w:tcPr>
          <w:p w:rsidR="00D02825" w:rsidRPr="00EB4947" w:rsidRDefault="00D02825" w:rsidP="004F0B45">
            <w:pPr>
              <w:pStyle w:val="afffffff6"/>
            </w:pPr>
            <w:r>
              <w:t>Прим.</w:t>
            </w:r>
          </w:p>
        </w:tc>
      </w:tr>
      <w:tr w:rsidR="00DC2963" w:rsidRPr="00EB4947" w:rsidTr="00B00853">
        <w:trPr>
          <w:cantSplit/>
          <w:tblHeader/>
        </w:trPr>
        <w:tc>
          <w:tcPr>
            <w:tcW w:w="483" w:type="dxa"/>
            <w:vAlign w:val="center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1</w:t>
            </w:r>
          </w:p>
        </w:tc>
        <w:tc>
          <w:tcPr>
            <w:tcW w:w="2835" w:type="dxa"/>
            <w:vAlign w:val="center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2</w:t>
            </w:r>
          </w:p>
        </w:tc>
        <w:tc>
          <w:tcPr>
            <w:tcW w:w="1134" w:type="dxa"/>
            <w:vAlign w:val="center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3</w:t>
            </w:r>
          </w:p>
        </w:tc>
        <w:tc>
          <w:tcPr>
            <w:tcW w:w="850" w:type="dxa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4</w:t>
            </w:r>
          </w:p>
        </w:tc>
        <w:tc>
          <w:tcPr>
            <w:tcW w:w="1134" w:type="dxa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5</w:t>
            </w:r>
          </w:p>
        </w:tc>
        <w:tc>
          <w:tcPr>
            <w:tcW w:w="1049" w:type="dxa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6</w:t>
            </w:r>
          </w:p>
        </w:tc>
        <w:tc>
          <w:tcPr>
            <w:tcW w:w="936" w:type="dxa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7</w:t>
            </w:r>
          </w:p>
        </w:tc>
        <w:tc>
          <w:tcPr>
            <w:tcW w:w="1417" w:type="dxa"/>
          </w:tcPr>
          <w:p w:rsidR="00DC2963" w:rsidRPr="00EB4947" w:rsidRDefault="00DC2963" w:rsidP="00EB4947">
            <w:pPr>
              <w:spacing w:after="0" w:line="240" w:lineRule="auto"/>
              <w:jc w:val="center"/>
              <w:rPr>
                <w:rStyle w:val="afffffff7"/>
              </w:rPr>
            </w:pPr>
            <w:r w:rsidRPr="00EB4947">
              <w:rPr>
                <w:rStyle w:val="afffffff7"/>
              </w:rPr>
              <w:t>8</w:t>
            </w:r>
          </w:p>
        </w:tc>
      </w:tr>
      <w:tr w:rsidR="00DC2963" w:rsidRPr="00EB4947" w:rsidTr="00B00853">
        <w:tc>
          <w:tcPr>
            <w:tcW w:w="483" w:type="dxa"/>
            <w:vAlign w:val="center"/>
          </w:tcPr>
          <w:p w:rsidR="00DC2963" w:rsidRPr="00EB4947" w:rsidRDefault="00DC2963" w:rsidP="00D02825">
            <w:pPr>
              <w:pStyle w:val="11"/>
              <w:jc w:val="center"/>
            </w:pPr>
            <w:r w:rsidRPr="00EB4947">
              <w:t>1</w:t>
            </w:r>
          </w:p>
        </w:tc>
        <w:tc>
          <w:tcPr>
            <w:tcW w:w="2835" w:type="dxa"/>
            <w:vAlign w:val="center"/>
          </w:tcPr>
          <w:p w:rsidR="00DC2963" w:rsidRPr="00EB4947" w:rsidRDefault="00DC2963" w:rsidP="004F0B45">
            <w:pPr>
              <w:pStyle w:val="11"/>
            </w:pPr>
            <w:r w:rsidRPr="00EB4947">
              <w:t>Детские дошкольные учр</w:t>
            </w:r>
            <w:r w:rsidRPr="00EB4947">
              <w:t>е</w:t>
            </w:r>
            <w:r w:rsidRPr="00EB4947">
              <w:t>ждения</w:t>
            </w:r>
          </w:p>
        </w:tc>
        <w:tc>
          <w:tcPr>
            <w:tcW w:w="1134" w:type="dxa"/>
            <w:vAlign w:val="center"/>
          </w:tcPr>
          <w:p w:rsidR="00DC2963" w:rsidRPr="00EB4947" w:rsidRDefault="00DC2963" w:rsidP="00D02825">
            <w:pPr>
              <w:pStyle w:val="11"/>
              <w:jc w:val="center"/>
            </w:pPr>
            <w:r w:rsidRPr="00EB4947">
              <w:t>мест</w:t>
            </w:r>
          </w:p>
        </w:tc>
        <w:tc>
          <w:tcPr>
            <w:tcW w:w="850" w:type="dxa"/>
            <w:vAlign w:val="center"/>
          </w:tcPr>
          <w:p w:rsidR="00DC2963" w:rsidRPr="00973E9C" w:rsidRDefault="00973E9C" w:rsidP="00D02825">
            <w:pPr>
              <w:pStyle w:val="11"/>
              <w:jc w:val="center"/>
              <w:rPr>
                <w:b/>
              </w:rPr>
            </w:pPr>
            <w:r w:rsidRPr="00973E9C">
              <w:rPr>
                <w:b/>
              </w:rPr>
              <w:t>13</w:t>
            </w:r>
          </w:p>
        </w:tc>
        <w:tc>
          <w:tcPr>
            <w:tcW w:w="1134" w:type="dxa"/>
            <w:vAlign w:val="center"/>
          </w:tcPr>
          <w:p w:rsidR="00DC2963" w:rsidRPr="00EB4947" w:rsidRDefault="00973E9C" w:rsidP="00D02825">
            <w:pPr>
              <w:pStyle w:val="11"/>
              <w:jc w:val="center"/>
            </w:pPr>
            <w:r>
              <w:t>13</w:t>
            </w:r>
          </w:p>
        </w:tc>
        <w:tc>
          <w:tcPr>
            <w:tcW w:w="1049" w:type="dxa"/>
            <w:vAlign w:val="center"/>
          </w:tcPr>
          <w:p w:rsidR="00DC2963" w:rsidRPr="00EB4947" w:rsidRDefault="00C708C9" w:rsidP="00D02825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936" w:type="dxa"/>
            <w:vAlign w:val="center"/>
          </w:tcPr>
          <w:p w:rsidR="00DC2963" w:rsidRPr="00EB4947" w:rsidRDefault="00C708C9" w:rsidP="00D02825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1417" w:type="dxa"/>
            <w:vAlign w:val="center"/>
          </w:tcPr>
          <w:p w:rsidR="00DC2963" w:rsidRPr="00EB4947" w:rsidRDefault="00973E9C" w:rsidP="00D02825">
            <w:pPr>
              <w:pStyle w:val="11"/>
              <w:jc w:val="center"/>
            </w:pPr>
            <w:r>
              <w:t>дошкольная группа</w:t>
            </w:r>
          </w:p>
        </w:tc>
      </w:tr>
      <w:tr w:rsidR="00DC2963" w:rsidRPr="00EB4947" w:rsidTr="00B00853">
        <w:tc>
          <w:tcPr>
            <w:tcW w:w="483" w:type="dxa"/>
            <w:vAlign w:val="center"/>
          </w:tcPr>
          <w:p w:rsidR="00DC2963" w:rsidRPr="00EB4947" w:rsidRDefault="00DC2963" w:rsidP="00D02825">
            <w:pPr>
              <w:pStyle w:val="11"/>
              <w:jc w:val="center"/>
            </w:pPr>
            <w:r w:rsidRPr="00EB4947">
              <w:t>2</w:t>
            </w:r>
          </w:p>
        </w:tc>
        <w:tc>
          <w:tcPr>
            <w:tcW w:w="2835" w:type="dxa"/>
            <w:vAlign w:val="center"/>
          </w:tcPr>
          <w:p w:rsidR="00DC2963" w:rsidRPr="00EB4947" w:rsidRDefault="00DC2963" w:rsidP="004F0B45">
            <w:pPr>
              <w:pStyle w:val="11"/>
            </w:pPr>
            <w:r w:rsidRPr="00EB4947">
              <w:t xml:space="preserve">Общеобразовательные </w:t>
            </w:r>
            <w:r w:rsidR="00CE6496" w:rsidRPr="00EB4947">
              <w:t>школы</w:t>
            </w:r>
          </w:p>
        </w:tc>
        <w:tc>
          <w:tcPr>
            <w:tcW w:w="1134" w:type="dxa"/>
            <w:vAlign w:val="center"/>
          </w:tcPr>
          <w:p w:rsidR="00DC2963" w:rsidRPr="00EB4947" w:rsidRDefault="00C708C9" w:rsidP="00D02825">
            <w:pPr>
              <w:pStyle w:val="11"/>
              <w:jc w:val="center"/>
            </w:pPr>
            <w:r w:rsidRPr="00EB4947">
              <w:t>мест</w:t>
            </w:r>
          </w:p>
        </w:tc>
        <w:tc>
          <w:tcPr>
            <w:tcW w:w="850" w:type="dxa"/>
            <w:vAlign w:val="center"/>
          </w:tcPr>
          <w:p w:rsidR="00DC2963" w:rsidRPr="00973E9C" w:rsidRDefault="00973E9C" w:rsidP="00D02825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C708C9" w:rsidRPr="00973E9C">
              <w:rPr>
                <w:b/>
              </w:rPr>
              <w:t>0</w:t>
            </w:r>
          </w:p>
        </w:tc>
        <w:tc>
          <w:tcPr>
            <w:tcW w:w="1134" w:type="dxa"/>
            <w:vAlign w:val="center"/>
          </w:tcPr>
          <w:p w:rsidR="00DC2963" w:rsidRPr="00EB4947" w:rsidRDefault="00973E9C" w:rsidP="00D02825">
            <w:pPr>
              <w:pStyle w:val="11"/>
              <w:jc w:val="center"/>
            </w:pPr>
            <w:r>
              <w:t>90</w:t>
            </w:r>
          </w:p>
        </w:tc>
        <w:tc>
          <w:tcPr>
            <w:tcW w:w="1049" w:type="dxa"/>
            <w:vAlign w:val="center"/>
          </w:tcPr>
          <w:p w:rsidR="00DC2963" w:rsidRPr="00EB4947" w:rsidRDefault="00B445E6" w:rsidP="00D02825">
            <w:pPr>
              <w:pStyle w:val="11"/>
              <w:jc w:val="center"/>
            </w:pPr>
            <w:r w:rsidRPr="00EB4947">
              <w:t>подвоз</w:t>
            </w:r>
          </w:p>
        </w:tc>
        <w:tc>
          <w:tcPr>
            <w:tcW w:w="936" w:type="dxa"/>
            <w:vAlign w:val="center"/>
          </w:tcPr>
          <w:p w:rsidR="00DC2963" w:rsidRPr="00EB4947" w:rsidRDefault="00C708C9" w:rsidP="00D02825">
            <w:pPr>
              <w:pStyle w:val="11"/>
              <w:jc w:val="center"/>
            </w:pPr>
            <w:r w:rsidRPr="00EB4947">
              <w:t>подвоз</w:t>
            </w:r>
          </w:p>
        </w:tc>
        <w:tc>
          <w:tcPr>
            <w:tcW w:w="1417" w:type="dxa"/>
            <w:vAlign w:val="center"/>
          </w:tcPr>
          <w:p w:rsidR="00DC2963" w:rsidRPr="00EB4947" w:rsidRDefault="00DC2963" w:rsidP="00D02825">
            <w:pPr>
              <w:pStyle w:val="11"/>
              <w:jc w:val="center"/>
            </w:pPr>
          </w:p>
        </w:tc>
      </w:tr>
      <w:tr w:rsidR="00973E9C" w:rsidRPr="00EB4947" w:rsidTr="00B00853">
        <w:tc>
          <w:tcPr>
            <w:tcW w:w="483" w:type="dxa"/>
            <w:vAlign w:val="center"/>
          </w:tcPr>
          <w:p w:rsidR="00973E9C" w:rsidRPr="00EB4947" w:rsidRDefault="00973E9C" w:rsidP="00D02825">
            <w:pPr>
              <w:pStyle w:val="11"/>
              <w:jc w:val="center"/>
            </w:pPr>
            <w:r w:rsidRPr="00EB4947">
              <w:t>3</w:t>
            </w:r>
          </w:p>
        </w:tc>
        <w:tc>
          <w:tcPr>
            <w:tcW w:w="2835" w:type="dxa"/>
            <w:vAlign w:val="center"/>
          </w:tcPr>
          <w:p w:rsidR="00973E9C" w:rsidRPr="00EB4947" w:rsidRDefault="00973E9C" w:rsidP="00E24B7B">
            <w:pPr>
              <w:pStyle w:val="11"/>
            </w:pPr>
            <w:r w:rsidRPr="00EB4947">
              <w:t xml:space="preserve">Фельдшерско-акушерские </w:t>
            </w:r>
            <w:r>
              <w:br/>
            </w:r>
            <w:r w:rsidRPr="00EB4947">
              <w:t>пункты</w:t>
            </w:r>
          </w:p>
        </w:tc>
        <w:tc>
          <w:tcPr>
            <w:tcW w:w="1134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 w:rsidRPr="00EB4947">
              <w:t>объект</w:t>
            </w:r>
          </w:p>
        </w:tc>
        <w:tc>
          <w:tcPr>
            <w:tcW w:w="850" w:type="dxa"/>
            <w:vAlign w:val="center"/>
          </w:tcPr>
          <w:p w:rsidR="00973E9C" w:rsidRPr="00973E9C" w:rsidRDefault="00973E9C" w:rsidP="00E24B7B">
            <w:pPr>
              <w:pStyle w:val="11"/>
              <w:jc w:val="center"/>
              <w:rPr>
                <w:b/>
              </w:rPr>
            </w:pPr>
            <w:r w:rsidRPr="00973E9C"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>
              <w:t>1</w:t>
            </w:r>
          </w:p>
        </w:tc>
        <w:tc>
          <w:tcPr>
            <w:tcW w:w="1049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>
              <w:t>-</w:t>
            </w:r>
          </w:p>
        </w:tc>
        <w:tc>
          <w:tcPr>
            <w:tcW w:w="936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 w:rsidRPr="00EB4947">
              <w:t>1</w:t>
            </w:r>
          </w:p>
        </w:tc>
        <w:tc>
          <w:tcPr>
            <w:tcW w:w="1417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</w:p>
        </w:tc>
      </w:tr>
      <w:tr w:rsidR="00973E9C" w:rsidRPr="00EB4947" w:rsidTr="00B00853">
        <w:tc>
          <w:tcPr>
            <w:tcW w:w="483" w:type="dxa"/>
            <w:vAlign w:val="center"/>
          </w:tcPr>
          <w:p w:rsidR="00973E9C" w:rsidRPr="00EB4947" w:rsidRDefault="00973E9C" w:rsidP="00D02825">
            <w:pPr>
              <w:pStyle w:val="11"/>
              <w:jc w:val="center"/>
            </w:pPr>
            <w:r w:rsidRPr="00EB4947">
              <w:t>4</w:t>
            </w:r>
          </w:p>
        </w:tc>
        <w:tc>
          <w:tcPr>
            <w:tcW w:w="2835" w:type="dxa"/>
            <w:vAlign w:val="center"/>
          </w:tcPr>
          <w:p w:rsidR="00973E9C" w:rsidRPr="00EB4947" w:rsidRDefault="00973E9C" w:rsidP="00E24B7B">
            <w:pPr>
              <w:pStyle w:val="11"/>
            </w:pPr>
            <w:r w:rsidRPr="00EB4947">
              <w:t>Досуговые объекты, клубы</w:t>
            </w:r>
          </w:p>
        </w:tc>
        <w:tc>
          <w:tcPr>
            <w:tcW w:w="1134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 w:rsidRPr="00EB4947">
              <w:t>мест</w:t>
            </w:r>
          </w:p>
        </w:tc>
        <w:tc>
          <w:tcPr>
            <w:tcW w:w="850" w:type="dxa"/>
            <w:vAlign w:val="center"/>
          </w:tcPr>
          <w:p w:rsidR="00973E9C" w:rsidRPr="00973E9C" w:rsidRDefault="00973E9C" w:rsidP="00E24B7B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26</w:t>
            </w:r>
            <w:r w:rsidRPr="00973E9C">
              <w:rPr>
                <w:b/>
              </w:rPr>
              <w:t>0</w:t>
            </w:r>
          </w:p>
        </w:tc>
        <w:tc>
          <w:tcPr>
            <w:tcW w:w="1134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>
              <w:t>20</w:t>
            </w:r>
            <w:r w:rsidRPr="00EB4947">
              <w:t>0</w:t>
            </w:r>
          </w:p>
        </w:tc>
        <w:tc>
          <w:tcPr>
            <w:tcW w:w="1049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>
              <w:t>-</w:t>
            </w:r>
          </w:p>
        </w:tc>
        <w:tc>
          <w:tcPr>
            <w:tcW w:w="936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>
              <w:t>60</w:t>
            </w:r>
          </w:p>
        </w:tc>
        <w:tc>
          <w:tcPr>
            <w:tcW w:w="1417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</w:p>
        </w:tc>
      </w:tr>
      <w:tr w:rsidR="00973E9C" w:rsidRPr="00EB4947" w:rsidTr="00B00853">
        <w:tc>
          <w:tcPr>
            <w:tcW w:w="483" w:type="dxa"/>
            <w:vAlign w:val="center"/>
          </w:tcPr>
          <w:p w:rsidR="00973E9C" w:rsidRPr="00EB4947" w:rsidRDefault="00973E9C" w:rsidP="00D02825">
            <w:pPr>
              <w:pStyle w:val="11"/>
              <w:jc w:val="center"/>
            </w:pPr>
            <w:r w:rsidRPr="00EB4947">
              <w:t>5</w:t>
            </w:r>
          </w:p>
        </w:tc>
        <w:tc>
          <w:tcPr>
            <w:tcW w:w="2835" w:type="dxa"/>
            <w:vAlign w:val="center"/>
          </w:tcPr>
          <w:p w:rsidR="00973E9C" w:rsidRPr="00EB4947" w:rsidRDefault="00973E9C" w:rsidP="00E24B7B">
            <w:pPr>
              <w:pStyle w:val="11"/>
            </w:pPr>
            <w:r w:rsidRPr="00EB4947">
              <w:t>Библиотеки</w:t>
            </w:r>
          </w:p>
        </w:tc>
        <w:tc>
          <w:tcPr>
            <w:tcW w:w="1134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 w:rsidRPr="00EB4947">
              <w:t>тыс.томов</w:t>
            </w:r>
          </w:p>
        </w:tc>
        <w:tc>
          <w:tcPr>
            <w:tcW w:w="850" w:type="dxa"/>
            <w:vAlign w:val="center"/>
          </w:tcPr>
          <w:p w:rsidR="00973E9C" w:rsidRPr="00973E9C" w:rsidRDefault="00BB7DA2" w:rsidP="00E24B7B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5,10</w:t>
            </w:r>
          </w:p>
        </w:tc>
        <w:tc>
          <w:tcPr>
            <w:tcW w:w="1134" w:type="dxa"/>
            <w:vAlign w:val="center"/>
          </w:tcPr>
          <w:p w:rsidR="00973E9C" w:rsidRPr="00EB4947" w:rsidRDefault="00BB7DA2" w:rsidP="00E24B7B">
            <w:pPr>
              <w:pStyle w:val="11"/>
              <w:jc w:val="center"/>
            </w:pPr>
            <w:r>
              <w:t>5,10</w:t>
            </w:r>
          </w:p>
        </w:tc>
        <w:tc>
          <w:tcPr>
            <w:tcW w:w="1049" w:type="dxa"/>
            <w:vAlign w:val="center"/>
          </w:tcPr>
          <w:p w:rsidR="00973E9C" w:rsidRPr="00EB4947" w:rsidRDefault="00BB7DA2" w:rsidP="00E24B7B">
            <w:pPr>
              <w:pStyle w:val="11"/>
              <w:jc w:val="center"/>
            </w:pPr>
            <w:r>
              <w:t>-</w:t>
            </w:r>
          </w:p>
        </w:tc>
        <w:tc>
          <w:tcPr>
            <w:tcW w:w="936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1417" w:type="dxa"/>
            <w:vAlign w:val="center"/>
          </w:tcPr>
          <w:p w:rsidR="00973E9C" w:rsidRPr="00EB4947" w:rsidRDefault="00973E9C" w:rsidP="00E24B7B">
            <w:pPr>
              <w:pStyle w:val="11"/>
              <w:jc w:val="center"/>
            </w:pPr>
          </w:p>
        </w:tc>
      </w:tr>
      <w:tr w:rsidR="00BB7DA2" w:rsidRPr="00EB4947" w:rsidTr="00B00853">
        <w:tc>
          <w:tcPr>
            <w:tcW w:w="483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 w:rsidRPr="00EB4947">
              <w:t>6</w:t>
            </w:r>
          </w:p>
        </w:tc>
        <w:tc>
          <w:tcPr>
            <w:tcW w:w="2835" w:type="dxa"/>
            <w:vAlign w:val="center"/>
          </w:tcPr>
          <w:p w:rsidR="00BB7DA2" w:rsidRPr="00EB4947" w:rsidRDefault="00BB7DA2" w:rsidP="00E24B7B">
            <w:pPr>
              <w:pStyle w:val="11"/>
            </w:pPr>
            <w:r w:rsidRPr="00EB4947">
              <w:t>Спортивные объекты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объект</w:t>
            </w:r>
          </w:p>
        </w:tc>
        <w:tc>
          <w:tcPr>
            <w:tcW w:w="850" w:type="dxa"/>
            <w:vAlign w:val="center"/>
          </w:tcPr>
          <w:p w:rsidR="00BB7DA2" w:rsidRPr="00973E9C" w:rsidRDefault="00BB7DA2" w:rsidP="00E24B7B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>
              <w:t>1</w:t>
            </w:r>
          </w:p>
        </w:tc>
        <w:tc>
          <w:tcPr>
            <w:tcW w:w="1049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936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1417" w:type="dxa"/>
            <w:vAlign w:val="center"/>
          </w:tcPr>
          <w:p w:rsidR="00BB7DA2" w:rsidRPr="00EB4947" w:rsidRDefault="00BB7DA2" w:rsidP="00BB7DA2">
            <w:pPr>
              <w:pStyle w:val="11"/>
              <w:jc w:val="center"/>
            </w:pPr>
            <w:r>
              <w:t>школьный</w:t>
            </w:r>
            <w:r w:rsidRPr="000A7E28">
              <w:t xml:space="preserve"> спортзал</w:t>
            </w:r>
          </w:p>
        </w:tc>
      </w:tr>
      <w:tr w:rsidR="00BB7DA2" w:rsidRPr="00EB4947" w:rsidTr="00B00853">
        <w:tc>
          <w:tcPr>
            <w:tcW w:w="483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 w:rsidRPr="00EB4947">
              <w:t>7</w:t>
            </w:r>
          </w:p>
        </w:tc>
        <w:tc>
          <w:tcPr>
            <w:tcW w:w="2835" w:type="dxa"/>
            <w:vAlign w:val="center"/>
          </w:tcPr>
          <w:p w:rsidR="00BB7DA2" w:rsidRPr="00EB4947" w:rsidRDefault="00BB7DA2" w:rsidP="00E24B7B">
            <w:pPr>
              <w:pStyle w:val="11"/>
            </w:pPr>
            <w:r w:rsidRPr="00EB4947">
              <w:t>Почтовые отделения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объект</w:t>
            </w:r>
          </w:p>
        </w:tc>
        <w:tc>
          <w:tcPr>
            <w:tcW w:w="850" w:type="dxa"/>
            <w:vAlign w:val="center"/>
          </w:tcPr>
          <w:p w:rsidR="00BB7DA2" w:rsidRPr="00973E9C" w:rsidRDefault="00BB7DA2" w:rsidP="00E24B7B">
            <w:pPr>
              <w:pStyle w:val="11"/>
              <w:jc w:val="center"/>
              <w:rPr>
                <w:b/>
              </w:rPr>
            </w:pPr>
            <w:r w:rsidRPr="00973E9C">
              <w:rPr>
                <w:b/>
              </w:rPr>
              <w:t>1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1</w:t>
            </w:r>
          </w:p>
        </w:tc>
        <w:tc>
          <w:tcPr>
            <w:tcW w:w="1049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936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1417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</w:p>
        </w:tc>
      </w:tr>
      <w:tr w:rsidR="00BB7DA2" w:rsidRPr="00EB4947" w:rsidTr="00B00853">
        <w:tc>
          <w:tcPr>
            <w:tcW w:w="483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 w:rsidRPr="00EB4947">
              <w:t>8</w:t>
            </w:r>
          </w:p>
        </w:tc>
        <w:tc>
          <w:tcPr>
            <w:tcW w:w="2835" w:type="dxa"/>
            <w:vAlign w:val="center"/>
          </w:tcPr>
          <w:p w:rsidR="00BB7DA2" w:rsidRPr="00EB4947" w:rsidRDefault="00BB7DA2" w:rsidP="00E24B7B">
            <w:pPr>
              <w:pStyle w:val="11"/>
            </w:pPr>
            <w:r w:rsidRPr="00EB4947">
              <w:t>Магазины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кв.м. торг.пл.</w:t>
            </w:r>
          </w:p>
        </w:tc>
        <w:tc>
          <w:tcPr>
            <w:tcW w:w="850" w:type="dxa"/>
            <w:vAlign w:val="center"/>
          </w:tcPr>
          <w:p w:rsidR="00BB7DA2" w:rsidRPr="00973E9C" w:rsidRDefault="00BB7DA2" w:rsidP="00E24B7B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259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>
              <w:t>139</w:t>
            </w:r>
          </w:p>
        </w:tc>
        <w:tc>
          <w:tcPr>
            <w:tcW w:w="1049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>
              <w:t>60</w:t>
            </w:r>
          </w:p>
        </w:tc>
        <w:tc>
          <w:tcPr>
            <w:tcW w:w="936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>
              <w:t>60</w:t>
            </w:r>
          </w:p>
        </w:tc>
        <w:tc>
          <w:tcPr>
            <w:tcW w:w="1417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</w:p>
        </w:tc>
      </w:tr>
      <w:tr w:rsidR="00BB7DA2" w:rsidRPr="00EB4947" w:rsidTr="00B00853">
        <w:tc>
          <w:tcPr>
            <w:tcW w:w="483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>
              <w:t>9</w:t>
            </w:r>
          </w:p>
        </w:tc>
        <w:tc>
          <w:tcPr>
            <w:tcW w:w="2835" w:type="dxa"/>
            <w:vAlign w:val="center"/>
          </w:tcPr>
          <w:p w:rsidR="00BB7DA2" w:rsidRPr="00EB4947" w:rsidRDefault="00BB7DA2" w:rsidP="00E24B7B">
            <w:pPr>
              <w:pStyle w:val="11"/>
            </w:pPr>
            <w:r w:rsidRPr="00EB4947">
              <w:t>Предприятия бытового о</w:t>
            </w:r>
            <w:r w:rsidRPr="00EB4947">
              <w:t>б</w:t>
            </w:r>
            <w:r>
              <w:t>служивания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</w:pPr>
            <w:r w:rsidRPr="00EB4947">
              <w:t>раб. мест</w:t>
            </w:r>
          </w:p>
        </w:tc>
        <w:tc>
          <w:tcPr>
            <w:tcW w:w="850" w:type="dxa"/>
            <w:vAlign w:val="center"/>
          </w:tcPr>
          <w:p w:rsidR="00BB7DA2" w:rsidRPr="00973E9C" w:rsidRDefault="00BB7DA2" w:rsidP="00E24B7B">
            <w:pPr>
              <w:pStyle w:val="11"/>
              <w:jc w:val="center"/>
              <w:rPr>
                <w:b/>
              </w:rPr>
            </w:pPr>
            <w:r w:rsidRPr="00973E9C">
              <w:rPr>
                <w:b/>
              </w:rPr>
              <w:t>0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>
              <w:t>-</w:t>
            </w:r>
          </w:p>
        </w:tc>
        <w:tc>
          <w:tcPr>
            <w:tcW w:w="1049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936" w:type="dxa"/>
            <w:vAlign w:val="center"/>
          </w:tcPr>
          <w:p w:rsidR="00BB7DA2" w:rsidRPr="00EB4947" w:rsidRDefault="00BB7DA2" w:rsidP="00E24B7B">
            <w:pPr>
              <w:pStyle w:val="11"/>
              <w:jc w:val="center"/>
            </w:pPr>
            <w:r w:rsidRPr="00EB4947">
              <w:t>-</w:t>
            </w:r>
          </w:p>
        </w:tc>
        <w:tc>
          <w:tcPr>
            <w:tcW w:w="1417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</w:p>
        </w:tc>
      </w:tr>
      <w:tr w:rsidR="00BB7DA2" w:rsidRPr="00EB4947" w:rsidTr="00B00853">
        <w:tc>
          <w:tcPr>
            <w:tcW w:w="483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>
              <w:t>10</w:t>
            </w:r>
          </w:p>
        </w:tc>
        <w:tc>
          <w:tcPr>
            <w:tcW w:w="2835" w:type="dxa"/>
            <w:vAlign w:val="center"/>
          </w:tcPr>
          <w:p w:rsidR="00BB7DA2" w:rsidRPr="00EB4947" w:rsidRDefault="00BB7DA2" w:rsidP="004F0B45">
            <w:pPr>
              <w:pStyle w:val="11"/>
            </w:pPr>
            <w:r>
              <w:t>Предприятий общепита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BB7DA2">
            <w:pPr>
              <w:pStyle w:val="11"/>
              <w:jc w:val="center"/>
            </w:pPr>
            <w:r>
              <w:t>мест</w:t>
            </w:r>
          </w:p>
        </w:tc>
        <w:tc>
          <w:tcPr>
            <w:tcW w:w="850" w:type="dxa"/>
            <w:vAlign w:val="center"/>
          </w:tcPr>
          <w:p w:rsidR="00BB7DA2" w:rsidRPr="00973E9C" w:rsidRDefault="00BB7DA2" w:rsidP="00D02825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134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>
              <w:t>50</w:t>
            </w:r>
          </w:p>
        </w:tc>
        <w:tc>
          <w:tcPr>
            <w:tcW w:w="1049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>
              <w:t>-</w:t>
            </w:r>
          </w:p>
        </w:tc>
        <w:tc>
          <w:tcPr>
            <w:tcW w:w="936" w:type="dxa"/>
            <w:vAlign w:val="center"/>
          </w:tcPr>
          <w:p w:rsidR="00BB7DA2" w:rsidRPr="00EB4947" w:rsidRDefault="00BB7DA2" w:rsidP="00D02825">
            <w:pPr>
              <w:pStyle w:val="11"/>
              <w:jc w:val="center"/>
            </w:pPr>
            <w:r>
              <w:t>-</w:t>
            </w:r>
          </w:p>
        </w:tc>
        <w:tc>
          <w:tcPr>
            <w:tcW w:w="1417" w:type="dxa"/>
            <w:vAlign w:val="center"/>
          </w:tcPr>
          <w:p w:rsidR="00BB7DA2" w:rsidRPr="00EB4947" w:rsidRDefault="00E85553" w:rsidP="00D02825">
            <w:pPr>
              <w:pStyle w:val="11"/>
              <w:jc w:val="center"/>
            </w:pPr>
            <w:r>
              <w:t>неработает</w:t>
            </w:r>
          </w:p>
        </w:tc>
      </w:tr>
    </w:tbl>
    <w:p w:rsidR="0039734E" w:rsidRPr="00EB4947" w:rsidRDefault="0039734E" w:rsidP="00EB4947">
      <w:pPr>
        <w:spacing w:line="360" w:lineRule="auto"/>
        <w:ind w:firstLine="567"/>
        <w:contextualSpacing/>
        <w:jc w:val="both"/>
      </w:pPr>
    </w:p>
    <w:p w:rsidR="006869C8" w:rsidRDefault="00167F83" w:rsidP="0039734E">
      <w:pPr>
        <w:spacing w:line="360" w:lineRule="auto"/>
        <w:ind w:firstLine="567"/>
        <w:contextualSpacing/>
        <w:jc w:val="both"/>
        <w:rPr>
          <w:rStyle w:val="afff7"/>
        </w:rPr>
      </w:pPr>
      <w:r w:rsidRPr="00EB4947">
        <w:rPr>
          <w:rStyle w:val="afff7"/>
        </w:rPr>
        <w:t>Общеобразовательн</w:t>
      </w:r>
      <w:r w:rsidR="00B00853">
        <w:rPr>
          <w:rStyle w:val="afff7"/>
        </w:rPr>
        <w:t>ая</w:t>
      </w:r>
      <w:r w:rsidRPr="00EB4947">
        <w:rPr>
          <w:rStyle w:val="afff7"/>
        </w:rPr>
        <w:t xml:space="preserve"> школ</w:t>
      </w:r>
      <w:r w:rsidR="00B00853">
        <w:rPr>
          <w:rStyle w:val="afff7"/>
        </w:rPr>
        <w:t>а</w:t>
      </w:r>
      <w:r w:rsidRPr="00EB4947">
        <w:rPr>
          <w:rStyle w:val="afff7"/>
        </w:rPr>
        <w:t xml:space="preserve"> представлен</w:t>
      </w:r>
      <w:r w:rsidR="00B00853">
        <w:rPr>
          <w:rStyle w:val="afff7"/>
        </w:rPr>
        <w:t>а одним объектом</w:t>
      </w:r>
      <w:r w:rsidRPr="00EB4947">
        <w:rPr>
          <w:rStyle w:val="afff7"/>
        </w:rPr>
        <w:t>:</w:t>
      </w:r>
      <w:r w:rsidRPr="00E85553">
        <w:rPr>
          <w:rStyle w:val="afff7"/>
        </w:rPr>
        <w:t xml:space="preserve"> </w:t>
      </w:r>
      <w:r w:rsidR="00E85553" w:rsidRPr="00E85553">
        <w:rPr>
          <w:rStyle w:val="afff7"/>
        </w:rPr>
        <w:t>МКОУ «Новогандичевская средняя школа»</w:t>
      </w:r>
      <w:r w:rsidR="00E85553" w:rsidRPr="00EB4947">
        <w:rPr>
          <w:rStyle w:val="HTMLa"/>
        </w:rPr>
        <w:t xml:space="preserve"> </w:t>
      </w:r>
      <w:r w:rsidRPr="00EB4947">
        <w:rPr>
          <w:rStyle w:val="afff7"/>
        </w:rPr>
        <w:t xml:space="preserve">(наполняемость – </w:t>
      </w:r>
      <w:r w:rsidR="006869C8">
        <w:rPr>
          <w:rStyle w:val="afff7"/>
        </w:rPr>
        <w:t>43</w:t>
      </w:r>
      <w:r w:rsidRPr="00EB4947">
        <w:rPr>
          <w:rStyle w:val="afff7"/>
        </w:rPr>
        <w:t>%)</w:t>
      </w:r>
      <w:r w:rsidR="00B00853">
        <w:rPr>
          <w:rStyle w:val="afff7"/>
        </w:rPr>
        <w:t>.</w:t>
      </w:r>
      <w:r w:rsidRPr="00EB4947">
        <w:rPr>
          <w:rStyle w:val="afff7"/>
        </w:rPr>
        <w:t xml:space="preserve"> </w:t>
      </w:r>
      <w:r w:rsidR="00B365D9">
        <w:rPr>
          <w:rStyle w:val="afff7"/>
        </w:rPr>
        <w:t>Из</w:t>
      </w:r>
      <w:r w:rsidRPr="00EB4947">
        <w:rPr>
          <w:rStyle w:val="afff7"/>
        </w:rPr>
        <w:t xml:space="preserve"> </w:t>
      </w:r>
      <w:r w:rsidR="006869C8">
        <w:rPr>
          <w:rStyle w:val="afff7"/>
        </w:rPr>
        <w:t>поселков сельсовета</w:t>
      </w:r>
      <w:r w:rsidR="00B00853">
        <w:rPr>
          <w:rStyle w:val="afff7"/>
        </w:rPr>
        <w:t xml:space="preserve"> </w:t>
      </w:r>
      <w:r w:rsidR="00B365D9">
        <w:rPr>
          <w:rStyle w:val="afff7"/>
        </w:rPr>
        <w:t xml:space="preserve">осуществляется </w:t>
      </w:r>
      <w:r w:rsidRPr="00EB4947">
        <w:rPr>
          <w:rStyle w:val="afff7"/>
        </w:rPr>
        <w:t>подвоз</w:t>
      </w:r>
      <w:r w:rsidR="00B365D9">
        <w:rPr>
          <w:rStyle w:val="afff7"/>
        </w:rPr>
        <w:t xml:space="preserve"> детей в школу.</w:t>
      </w:r>
      <w:r w:rsidR="006869C8">
        <w:rPr>
          <w:rStyle w:val="afff7"/>
        </w:rPr>
        <w:t xml:space="preserve"> </w:t>
      </w:r>
    </w:p>
    <w:p w:rsidR="00C708C9" w:rsidRDefault="00C708C9" w:rsidP="0039734E">
      <w:pPr>
        <w:spacing w:line="360" w:lineRule="auto"/>
        <w:ind w:firstLine="567"/>
        <w:contextualSpacing/>
        <w:jc w:val="both"/>
        <w:rPr>
          <w:rStyle w:val="afff7"/>
        </w:rPr>
      </w:pPr>
      <w:r w:rsidRPr="00167F83">
        <w:rPr>
          <w:rStyle w:val="afff7"/>
        </w:rPr>
        <w:t xml:space="preserve">Детские дошкольные учреждения представлены </w:t>
      </w:r>
      <w:r w:rsidR="006869C8">
        <w:rPr>
          <w:rStyle w:val="afff7"/>
        </w:rPr>
        <w:t>дошкольной группой в помещении Н</w:t>
      </w:r>
      <w:r w:rsidR="006869C8">
        <w:rPr>
          <w:rStyle w:val="afff7"/>
        </w:rPr>
        <w:t>о</w:t>
      </w:r>
      <w:r w:rsidR="006869C8">
        <w:rPr>
          <w:rStyle w:val="afff7"/>
        </w:rPr>
        <w:t>вогандичевской средней школы</w:t>
      </w:r>
      <w:r w:rsidR="00B365D9">
        <w:rPr>
          <w:rStyle w:val="afff7"/>
        </w:rPr>
        <w:t>, н</w:t>
      </w:r>
      <w:r w:rsidR="00167F83">
        <w:rPr>
          <w:rStyle w:val="afff7"/>
        </w:rPr>
        <w:t xml:space="preserve">аполняемость объекта – </w:t>
      </w:r>
      <w:r w:rsidR="006869C8">
        <w:rPr>
          <w:rStyle w:val="afff7"/>
        </w:rPr>
        <w:t>77</w:t>
      </w:r>
      <w:r w:rsidR="00167F83">
        <w:rPr>
          <w:rStyle w:val="afff7"/>
        </w:rPr>
        <w:t>%. Другие населенные пункты дошкольными учреждениями не обеспечены.</w:t>
      </w:r>
    </w:p>
    <w:p w:rsidR="00EC15D2" w:rsidRDefault="006869C8" w:rsidP="0039734E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Ф</w:t>
      </w:r>
      <w:r w:rsidRPr="00EC15D2">
        <w:rPr>
          <w:rStyle w:val="afff7"/>
        </w:rPr>
        <w:t>ельдшерско-акушерски</w:t>
      </w:r>
      <w:r>
        <w:rPr>
          <w:rStyle w:val="afff7"/>
        </w:rPr>
        <w:t>ми</w:t>
      </w:r>
      <w:r w:rsidRPr="00EC15D2">
        <w:rPr>
          <w:rStyle w:val="afff7"/>
        </w:rPr>
        <w:t xml:space="preserve"> пунк</w:t>
      </w:r>
      <w:r>
        <w:rPr>
          <w:rStyle w:val="afff7"/>
        </w:rPr>
        <w:t>тами (ФАПами) и досуговыми объектами обеспечены только с. Новогандичево и п. Суходолье.</w:t>
      </w:r>
      <w:r w:rsidR="00EC15D2">
        <w:rPr>
          <w:rStyle w:val="afff7"/>
        </w:rPr>
        <w:t xml:space="preserve"> </w:t>
      </w:r>
      <w:r>
        <w:rPr>
          <w:rStyle w:val="afff7"/>
        </w:rPr>
        <w:t>Б</w:t>
      </w:r>
      <w:r w:rsidR="00B365D9">
        <w:rPr>
          <w:rStyle w:val="afff7"/>
        </w:rPr>
        <w:t>иблиотека</w:t>
      </w:r>
      <w:r>
        <w:rPr>
          <w:rStyle w:val="afff7"/>
        </w:rPr>
        <w:t xml:space="preserve"> имеется при</w:t>
      </w:r>
      <w:r w:rsidRPr="006869C8">
        <w:rPr>
          <w:rStyle w:val="afff7"/>
        </w:rPr>
        <w:t xml:space="preserve"> Новогандичевск</w:t>
      </w:r>
      <w:r>
        <w:rPr>
          <w:rStyle w:val="afff7"/>
        </w:rPr>
        <w:t>ом</w:t>
      </w:r>
      <w:r w:rsidRPr="006869C8">
        <w:rPr>
          <w:rStyle w:val="afff7"/>
        </w:rPr>
        <w:t xml:space="preserve"> СКЦ</w:t>
      </w:r>
      <w:r w:rsidR="00B365D9">
        <w:rPr>
          <w:rStyle w:val="afff7"/>
        </w:rPr>
        <w:t>.</w:t>
      </w:r>
    </w:p>
    <w:p w:rsidR="009E21AA" w:rsidRDefault="00E2031F" w:rsidP="0039734E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сельсовете и</w:t>
      </w:r>
      <w:r w:rsidR="009E21AA">
        <w:rPr>
          <w:rStyle w:val="afff7"/>
        </w:rPr>
        <w:t>ме</w:t>
      </w:r>
      <w:r>
        <w:rPr>
          <w:rStyle w:val="afff7"/>
        </w:rPr>
        <w:t>е</w:t>
      </w:r>
      <w:r w:rsidR="009E21AA">
        <w:rPr>
          <w:rStyle w:val="afff7"/>
        </w:rPr>
        <w:t xml:space="preserve">тся </w:t>
      </w:r>
      <w:r>
        <w:rPr>
          <w:rStyle w:val="afff7"/>
        </w:rPr>
        <w:t xml:space="preserve">только 1 </w:t>
      </w:r>
      <w:r w:rsidR="00B365D9">
        <w:rPr>
          <w:rStyle w:val="afff7"/>
        </w:rPr>
        <w:t xml:space="preserve">пришкольный </w:t>
      </w:r>
      <w:r w:rsidR="009E21AA">
        <w:rPr>
          <w:rStyle w:val="afff7"/>
        </w:rPr>
        <w:t>спортивный зал.</w:t>
      </w:r>
    </w:p>
    <w:p w:rsidR="002F0497" w:rsidRDefault="004619C3" w:rsidP="0039734E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>Магазины имеются во всех населе</w:t>
      </w:r>
      <w:r w:rsidR="005D6E0C">
        <w:rPr>
          <w:rStyle w:val="afff7"/>
        </w:rPr>
        <w:t>нных пунктах</w:t>
      </w:r>
      <w:r w:rsidR="00E2031F">
        <w:rPr>
          <w:rStyle w:val="afff7"/>
        </w:rPr>
        <w:t>, их площадь соответствует нормативным требованиям</w:t>
      </w:r>
      <w:r w:rsidR="005D6E0C">
        <w:rPr>
          <w:rStyle w:val="afff7"/>
        </w:rPr>
        <w:t>.</w:t>
      </w:r>
      <w:r w:rsidR="00B365D9">
        <w:rPr>
          <w:rStyle w:val="afff7"/>
        </w:rPr>
        <w:t xml:space="preserve"> Предприятия бытового обслуживания населения отсутствуют. </w:t>
      </w:r>
      <w:r w:rsidR="002F0497">
        <w:rPr>
          <w:rStyle w:val="afff7"/>
        </w:rPr>
        <w:t xml:space="preserve">В </w:t>
      </w:r>
      <w:r w:rsidR="00E2031F">
        <w:rPr>
          <w:rStyle w:val="afff7"/>
        </w:rPr>
        <w:t>Новогандичево</w:t>
      </w:r>
      <w:r w:rsidR="00B365D9">
        <w:rPr>
          <w:rStyle w:val="afff7"/>
        </w:rPr>
        <w:t xml:space="preserve"> </w:t>
      </w:r>
      <w:r w:rsidR="00594E21">
        <w:rPr>
          <w:rStyle w:val="afff7"/>
        </w:rPr>
        <w:t>имее</w:t>
      </w:r>
      <w:r w:rsidR="002F0497">
        <w:rPr>
          <w:rStyle w:val="afff7"/>
        </w:rPr>
        <w:t>тся почтовое отделение</w:t>
      </w:r>
      <w:r>
        <w:rPr>
          <w:rStyle w:val="afff7"/>
        </w:rPr>
        <w:t>.</w:t>
      </w:r>
    </w:p>
    <w:p w:rsidR="00B365D9" w:rsidRDefault="005A7B92" w:rsidP="0039734E">
      <w:pPr>
        <w:spacing w:line="360" w:lineRule="auto"/>
        <w:ind w:firstLine="567"/>
        <w:contextualSpacing/>
        <w:jc w:val="both"/>
        <w:rPr>
          <w:rStyle w:val="afff7"/>
        </w:rPr>
      </w:pPr>
      <w:r w:rsidRPr="00E2031F">
        <w:rPr>
          <w:rStyle w:val="afff7"/>
          <w:b/>
        </w:rPr>
        <w:t>Выводы:</w:t>
      </w:r>
      <w:r>
        <w:rPr>
          <w:rStyle w:val="afff7"/>
        </w:rPr>
        <w:t xml:space="preserve"> </w:t>
      </w:r>
      <w:r w:rsidR="00B365D9">
        <w:rPr>
          <w:rStyle w:val="afff7"/>
        </w:rPr>
        <w:t>На территории сельсовета не обеспечивается нормативное обслуживание н</w:t>
      </w:r>
      <w:r w:rsidR="00B365D9">
        <w:rPr>
          <w:rStyle w:val="afff7"/>
        </w:rPr>
        <w:t>а</w:t>
      </w:r>
      <w:r w:rsidR="00B365D9">
        <w:rPr>
          <w:rStyle w:val="afff7"/>
        </w:rPr>
        <w:t xml:space="preserve">селения </w:t>
      </w:r>
      <w:r w:rsidR="00E2031F">
        <w:rPr>
          <w:rStyle w:val="afff7"/>
        </w:rPr>
        <w:t>по ряду объектов – детским дошкольным учреждениям, объектам бытового обсл</w:t>
      </w:r>
      <w:r w:rsidR="00E2031F">
        <w:rPr>
          <w:rStyle w:val="afff7"/>
        </w:rPr>
        <w:t>у</w:t>
      </w:r>
      <w:r w:rsidR="00E2031F">
        <w:rPr>
          <w:rStyle w:val="afff7"/>
        </w:rPr>
        <w:t>живания, физкультуры и спорта, досуга</w:t>
      </w:r>
      <w:r w:rsidR="00B365D9">
        <w:rPr>
          <w:rStyle w:val="afff7"/>
        </w:rPr>
        <w:t>.</w:t>
      </w:r>
    </w:p>
    <w:p w:rsidR="00B5098F" w:rsidRPr="00B5098F" w:rsidRDefault="00494091" w:rsidP="008D209B">
      <w:pPr>
        <w:pStyle w:val="8"/>
      </w:pPr>
      <w:r>
        <w:t>3.3</w:t>
      </w:r>
      <w:r w:rsidR="008D209B">
        <w:t xml:space="preserve">.4 </w:t>
      </w:r>
      <w:r w:rsidR="004619C3">
        <w:t>И</w:t>
      </w:r>
      <w:r w:rsidR="00B5098F">
        <w:t xml:space="preserve">спользование </w:t>
      </w:r>
      <w:r w:rsidR="004619C3">
        <w:t xml:space="preserve">внеселитебных </w:t>
      </w:r>
      <w:r w:rsidR="008D209B">
        <w:t>территорий</w:t>
      </w:r>
    </w:p>
    <w:p w:rsidR="008E37F7" w:rsidRDefault="008E37F7" w:rsidP="006D505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Производственные и складские объекты</w:t>
      </w:r>
      <w:r w:rsidR="005D6E0C">
        <w:rPr>
          <w:rStyle w:val="afff7"/>
        </w:rPr>
        <w:t>, расположенные на территории сельсовета, о</w:t>
      </w:r>
      <w:r w:rsidR="005D6E0C">
        <w:rPr>
          <w:rStyle w:val="afff7"/>
        </w:rPr>
        <w:t>б</w:t>
      </w:r>
      <w:r w:rsidR="005D6E0C">
        <w:rPr>
          <w:rStyle w:val="afff7"/>
        </w:rPr>
        <w:t>служивают нужды</w:t>
      </w:r>
      <w:r>
        <w:rPr>
          <w:rStyle w:val="afff7"/>
        </w:rPr>
        <w:t xml:space="preserve"> преимущественно сельскохозяйственной отрасли</w:t>
      </w:r>
      <w:r w:rsidR="00CB753B">
        <w:rPr>
          <w:rStyle w:val="afff7"/>
        </w:rPr>
        <w:t>. Среди них</w:t>
      </w:r>
      <w:r w:rsidR="006D505C">
        <w:rPr>
          <w:rStyle w:val="afff7"/>
        </w:rPr>
        <w:t xml:space="preserve">: </w:t>
      </w:r>
      <w:r>
        <w:rPr>
          <w:rStyle w:val="afff7"/>
        </w:rPr>
        <w:t>зерносклады, гаражи сельхозтехники, ремонтно-технические мастерские</w:t>
      </w:r>
      <w:r w:rsidR="006D505C">
        <w:rPr>
          <w:rStyle w:val="afff7"/>
        </w:rPr>
        <w:t>,</w:t>
      </w:r>
      <w:r>
        <w:rPr>
          <w:rStyle w:val="afff7"/>
        </w:rPr>
        <w:t xml:space="preserve"> </w:t>
      </w:r>
      <w:r w:rsidR="005D6E0C">
        <w:rPr>
          <w:rStyle w:val="afff7"/>
        </w:rPr>
        <w:t xml:space="preserve">расположены </w:t>
      </w:r>
      <w:r>
        <w:rPr>
          <w:rStyle w:val="afff7"/>
        </w:rPr>
        <w:t>вблизи или на те</w:t>
      </w:r>
      <w:r>
        <w:rPr>
          <w:rStyle w:val="afff7"/>
        </w:rPr>
        <w:t>р</w:t>
      </w:r>
      <w:r>
        <w:rPr>
          <w:rStyle w:val="afff7"/>
        </w:rPr>
        <w:t>ритории населенных пунктов</w:t>
      </w:r>
    </w:p>
    <w:p w:rsidR="00695C3E" w:rsidRDefault="00695C3E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Объекты специального назначения (свалки</w:t>
      </w:r>
      <w:r w:rsidR="00D516FF">
        <w:rPr>
          <w:rStyle w:val="afff7"/>
        </w:rPr>
        <w:t xml:space="preserve"> ТБО</w:t>
      </w:r>
      <w:r>
        <w:rPr>
          <w:rStyle w:val="afff7"/>
        </w:rPr>
        <w:t>, скотомогильники, кладбища), распол</w:t>
      </w:r>
      <w:r>
        <w:rPr>
          <w:rStyle w:val="afff7"/>
        </w:rPr>
        <w:t>о</w:t>
      </w:r>
      <w:r>
        <w:rPr>
          <w:rStyle w:val="afff7"/>
        </w:rPr>
        <w:t>жены на внеселитебных территориях</w:t>
      </w:r>
      <w:r w:rsidR="00D516FF">
        <w:rPr>
          <w:rStyle w:val="afff7"/>
        </w:rPr>
        <w:t xml:space="preserve">, </w:t>
      </w:r>
      <w:r w:rsidR="006D505C">
        <w:rPr>
          <w:rStyle w:val="afff7"/>
        </w:rPr>
        <w:t>но санитарно-защитные зоны некоторых из них затраг</w:t>
      </w:r>
      <w:r w:rsidR="006D505C">
        <w:rPr>
          <w:rStyle w:val="afff7"/>
        </w:rPr>
        <w:t>и</w:t>
      </w:r>
      <w:r w:rsidR="006D505C">
        <w:rPr>
          <w:rStyle w:val="afff7"/>
        </w:rPr>
        <w:t>вают селитебные территории</w:t>
      </w:r>
      <w:r w:rsidR="001E633E">
        <w:rPr>
          <w:rStyle w:val="afff7"/>
        </w:rPr>
        <w:t xml:space="preserve"> </w:t>
      </w:r>
      <w:r>
        <w:rPr>
          <w:rStyle w:val="afff7"/>
        </w:rPr>
        <w:t xml:space="preserve">(см. </w:t>
      </w:r>
      <w:r w:rsidRPr="00695C3E">
        <w:rPr>
          <w:rStyle w:val="afff7"/>
        </w:rPr>
        <w:t>«Карта использования территории поселения</w:t>
      </w:r>
      <w:r>
        <w:rPr>
          <w:rStyle w:val="afff7"/>
        </w:rPr>
        <w:t xml:space="preserve"> </w:t>
      </w:r>
      <w:r w:rsidRPr="00695C3E">
        <w:rPr>
          <w:rStyle w:val="afff7"/>
        </w:rPr>
        <w:t>(Опорный план поселения). М 1:25 000</w:t>
      </w:r>
      <w:r>
        <w:rPr>
          <w:rStyle w:val="afff7"/>
        </w:rPr>
        <w:t>», лист 6).</w:t>
      </w:r>
    </w:p>
    <w:p w:rsidR="00695C3E" w:rsidRDefault="006D505C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Почти всю</w:t>
      </w:r>
      <w:r w:rsidR="00695C3E">
        <w:rPr>
          <w:rStyle w:val="afff7"/>
        </w:rPr>
        <w:t xml:space="preserve"> территори</w:t>
      </w:r>
      <w:r>
        <w:rPr>
          <w:rStyle w:val="afff7"/>
        </w:rPr>
        <w:t>ю</w:t>
      </w:r>
      <w:r w:rsidR="00672954">
        <w:rPr>
          <w:rStyle w:val="afff7"/>
        </w:rPr>
        <w:t xml:space="preserve"> сельсовета</w:t>
      </w:r>
      <w:r w:rsidR="00695C3E">
        <w:rPr>
          <w:rStyle w:val="afff7"/>
        </w:rPr>
        <w:t xml:space="preserve"> занимают земли сельскохозяйственного назначения</w:t>
      </w:r>
      <w:r w:rsidR="00672954">
        <w:rPr>
          <w:rStyle w:val="afff7"/>
        </w:rPr>
        <w:t xml:space="preserve"> (</w:t>
      </w:r>
      <w:r>
        <w:rPr>
          <w:rStyle w:val="afff7"/>
        </w:rPr>
        <w:t>99,47</w:t>
      </w:r>
      <w:r w:rsidR="00672954">
        <w:rPr>
          <w:rStyle w:val="afff7"/>
        </w:rPr>
        <w:t>%)</w:t>
      </w:r>
      <w:r w:rsidR="00695C3E">
        <w:rPr>
          <w:rStyle w:val="afff7"/>
        </w:rPr>
        <w:t>. При этом значительная часть сельхозземель занята защитными лесами и заболоч</w:t>
      </w:r>
      <w:r w:rsidR="00695C3E">
        <w:rPr>
          <w:rStyle w:val="afff7"/>
        </w:rPr>
        <w:t>е</w:t>
      </w:r>
      <w:r w:rsidR="00695C3E">
        <w:rPr>
          <w:rStyle w:val="afff7"/>
        </w:rPr>
        <w:t>на</w:t>
      </w:r>
      <w:r>
        <w:rPr>
          <w:rStyle w:val="afff7"/>
        </w:rPr>
        <w:t>, а более половины сель</w:t>
      </w:r>
      <w:r w:rsidR="00AD4689">
        <w:rPr>
          <w:rStyle w:val="afff7"/>
        </w:rPr>
        <w:t xml:space="preserve">скохозяйственного фонда земель </w:t>
      </w:r>
      <w:r w:rsidR="00672954">
        <w:rPr>
          <w:rStyle w:val="afff7"/>
        </w:rPr>
        <w:t>расположен</w:t>
      </w:r>
      <w:r w:rsidR="00AD4689">
        <w:rPr>
          <w:rStyle w:val="afff7"/>
        </w:rPr>
        <w:t>ы</w:t>
      </w:r>
      <w:r w:rsidR="00672954">
        <w:rPr>
          <w:rStyle w:val="afff7"/>
        </w:rPr>
        <w:t xml:space="preserve"> на территории г</w:t>
      </w:r>
      <w:r w:rsidR="00672954">
        <w:rPr>
          <w:rStyle w:val="afff7"/>
        </w:rPr>
        <w:t>о</w:t>
      </w:r>
      <w:r w:rsidR="00672954">
        <w:rPr>
          <w:rStyle w:val="afff7"/>
        </w:rPr>
        <w:t xml:space="preserve">сударственного биологического заказника «Успенский», НСО. Наибольшее количество </w:t>
      </w:r>
      <w:r>
        <w:rPr>
          <w:rStyle w:val="afff7"/>
        </w:rPr>
        <w:t>обр</w:t>
      </w:r>
      <w:r>
        <w:rPr>
          <w:rStyle w:val="afff7"/>
        </w:rPr>
        <w:t>а</w:t>
      </w:r>
      <w:r>
        <w:rPr>
          <w:rStyle w:val="afff7"/>
        </w:rPr>
        <w:t xml:space="preserve">батываемых </w:t>
      </w:r>
      <w:r w:rsidR="00672954">
        <w:rPr>
          <w:rStyle w:val="afff7"/>
        </w:rPr>
        <w:t xml:space="preserve">сельхозугодий сосредоточено в </w:t>
      </w:r>
      <w:r>
        <w:rPr>
          <w:rStyle w:val="afff7"/>
        </w:rPr>
        <w:t xml:space="preserve">северной и </w:t>
      </w:r>
      <w:r w:rsidR="00672954">
        <w:rPr>
          <w:rStyle w:val="afff7"/>
        </w:rPr>
        <w:t>север</w:t>
      </w:r>
      <w:r w:rsidR="00D516FF">
        <w:rPr>
          <w:rStyle w:val="afff7"/>
        </w:rPr>
        <w:t>о-западной</w:t>
      </w:r>
      <w:r w:rsidR="00672954">
        <w:rPr>
          <w:rStyle w:val="afff7"/>
        </w:rPr>
        <w:t xml:space="preserve"> части поселения.</w:t>
      </w:r>
    </w:p>
    <w:p w:rsidR="00B5098F" w:rsidRPr="00967E4E" w:rsidRDefault="00B5098F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DA2F85" w:rsidRPr="00672954" w:rsidRDefault="00494091" w:rsidP="00494091">
      <w:pPr>
        <w:pStyle w:val="7"/>
      </w:pPr>
      <w:r>
        <w:t>3</w:t>
      </w:r>
      <w:r w:rsidR="00DA2F85" w:rsidRPr="00672954">
        <w:t>.</w:t>
      </w:r>
      <w:r>
        <w:t>4</w:t>
      </w:r>
      <w:r w:rsidR="00DA2F85" w:rsidRPr="00672954">
        <w:t xml:space="preserve"> </w:t>
      </w:r>
      <w:r>
        <w:t>Т</w:t>
      </w:r>
      <w:r w:rsidR="00DA2F85" w:rsidRPr="00672954">
        <w:t>ранспортн</w:t>
      </w:r>
      <w:r>
        <w:t>ая инфраструктура</w:t>
      </w:r>
    </w:p>
    <w:p w:rsidR="00BD31F8" w:rsidRPr="00672954" w:rsidRDefault="00DA2F85" w:rsidP="00DA2F85">
      <w:pPr>
        <w:pStyle w:val="ConsPlusNormal"/>
        <w:widowControl/>
        <w:ind w:left="1134" w:hanging="594"/>
        <w:jc w:val="both"/>
        <w:rPr>
          <w:rFonts w:ascii="Times New Roman" w:hAnsi="Times New Roman" w:cs="Times New Roman"/>
          <w:szCs w:val="22"/>
        </w:rPr>
      </w:pPr>
      <w:r w:rsidRPr="0067295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D31F8" w:rsidRPr="00BD31F8" w:rsidRDefault="00BD31F8" w:rsidP="00EB73CF">
      <w:pPr>
        <w:spacing w:line="360" w:lineRule="auto"/>
        <w:ind w:firstLine="567"/>
        <w:jc w:val="both"/>
        <w:rPr>
          <w:rStyle w:val="afff7"/>
        </w:rPr>
      </w:pPr>
      <w:r w:rsidRPr="00BD31F8">
        <w:rPr>
          <w:rStyle w:val="afff7"/>
        </w:rPr>
        <w:t>Совокупная протяженность автодорог общего пользования</w:t>
      </w:r>
      <w:r>
        <w:rPr>
          <w:rStyle w:val="afff7"/>
        </w:rPr>
        <w:t>,</w:t>
      </w:r>
      <w:r w:rsidRPr="00BD31F8">
        <w:rPr>
          <w:rStyle w:val="afff7"/>
        </w:rPr>
        <w:t xml:space="preserve"> отнесенных к государстве</w:t>
      </w:r>
      <w:r w:rsidRPr="00BD31F8">
        <w:rPr>
          <w:rStyle w:val="afff7"/>
        </w:rPr>
        <w:t>н</w:t>
      </w:r>
      <w:r w:rsidRPr="00BD31F8">
        <w:rPr>
          <w:rStyle w:val="afff7"/>
        </w:rPr>
        <w:t>ной собственности Новосибирской области</w:t>
      </w:r>
      <w:r>
        <w:rPr>
          <w:rStyle w:val="afff7"/>
        </w:rPr>
        <w:t>,</w:t>
      </w:r>
      <w:r w:rsidRPr="00BD31F8">
        <w:rPr>
          <w:rStyle w:val="afff7"/>
        </w:rPr>
        <w:t xml:space="preserve"> составляет </w:t>
      </w:r>
      <w:r w:rsidR="00D516FF">
        <w:rPr>
          <w:rStyle w:val="afff7"/>
        </w:rPr>
        <w:t xml:space="preserve">на территории сельсовета </w:t>
      </w:r>
      <w:r w:rsidR="00AD4689">
        <w:rPr>
          <w:rStyle w:val="afff7"/>
        </w:rPr>
        <w:t>15,0</w:t>
      </w:r>
      <w:r w:rsidR="008F1504">
        <w:rPr>
          <w:rStyle w:val="afff7"/>
        </w:rPr>
        <w:t>2</w:t>
      </w:r>
      <w:r w:rsidRPr="00BD31F8">
        <w:rPr>
          <w:rStyle w:val="afff7"/>
        </w:rPr>
        <w:t xml:space="preserve"> км</w:t>
      </w:r>
      <w:r w:rsidR="008E1E38">
        <w:rPr>
          <w:rStyle w:val="afff7"/>
        </w:rPr>
        <w:t xml:space="preserve">. Здесь представлена одна </w:t>
      </w:r>
      <w:r>
        <w:rPr>
          <w:rStyle w:val="afff7"/>
        </w:rPr>
        <w:t>дорог</w:t>
      </w:r>
      <w:r w:rsidR="008E1E38">
        <w:rPr>
          <w:rStyle w:val="afff7"/>
        </w:rPr>
        <w:t>а</w:t>
      </w:r>
      <w:r w:rsidRPr="00BD31F8">
        <w:rPr>
          <w:rStyle w:val="afff7"/>
        </w:rPr>
        <w:t xml:space="preserve"> межмуниципального значения</w:t>
      </w:r>
      <w:r>
        <w:rPr>
          <w:rStyle w:val="afff7"/>
        </w:rPr>
        <w:t xml:space="preserve"> </w:t>
      </w:r>
      <w:r w:rsidR="008E1E38">
        <w:rPr>
          <w:rStyle w:val="afff7"/>
        </w:rPr>
        <w:t xml:space="preserve">Убинское – Кундран </w:t>
      </w:r>
      <w:r>
        <w:rPr>
          <w:rStyle w:val="afff7"/>
        </w:rPr>
        <w:t xml:space="preserve">(см. табл. </w:t>
      </w:r>
      <w:r w:rsidR="00494091">
        <w:rPr>
          <w:rStyle w:val="afff7"/>
        </w:rPr>
        <w:t>3.</w:t>
      </w:r>
      <w:r w:rsidR="00CE16EA">
        <w:rPr>
          <w:rStyle w:val="afff7"/>
        </w:rPr>
        <w:t>10</w:t>
      </w:r>
      <w:r w:rsidR="00AC4425">
        <w:rPr>
          <w:rStyle w:val="afff7"/>
        </w:rPr>
        <w:t>, здесь и далее привод</w:t>
      </w:r>
      <w:r w:rsidR="00B80FE3">
        <w:rPr>
          <w:rStyle w:val="afff7"/>
        </w:rPr>
        <w:t>я</w:t>
      </w:r>
      <w:r w:rsidR="00AC4425">
        <w:rPr>
          <w:rStyle w:val="afff7"/>
        </w:rPr>
        <w:t>тся</w:t>
      </w:r>
      <w:r w:rsidR="00B80FE3" w:rsidRPr="00B80FE3">
        <w:rPr>
          <w:rStyle w:val="afff7"/>
        </w:rPr>
        <w:t xml:space="preserve"> </w:t>
      </w:r>
      <w:r w:rsidR="00B80FE3">
        <w:rPr>
          <w:rStyle w:val="afff7"/>
        </w:rPr>
        <w:t>показатели</w:t>
      </w:r>
      <w:r w:rsidR="00AC4425">
        <w:rPr>
          <w:rStyle w:val="afff7"/>
        </w:rPr>
        <w:t>, относящиеся к участкам дорог, расположенных в пределах сельсовета</w:t>
      </w:r>
      <w:r>
        <w:rPr>
          <w:rStyle w:val="afff7"/>
        </w:rPr>
        <w:t>)</w:t>
      </w:r>
      <w:r w:rsidRPr="00BD31F8">
        <w:rPr>
          <w:rStyle w:val="afff7"/>
        </w:rPr>
        <w:t xml:space="preserve">. </w:t>
      </w:r>
      <w:r w:rsidR="00AC4425">
        <w:rPr>
          <w:rStyle w:val="afff7"/>
        </w:rPr>
        <w:t>Дорога имеет твердое покрытие</w:t>
      </w:r>
      <w:r w:rsidR="00CE16EA">
        <w:rPr>
          <w:rStyle w:val="afff7"/>
        </w:rPr>
        <w:t xml:space="preserve">. </w:t>
      </w:r>
    </w:p>
    <w:p w:rsidR="00BD31F8" w:rsidRPr="005B192A" w:rsidRDefault="008F1BE8" w:rsidP="00BD31F8">
      <w:pPr>
        <w:pStyle w:val="af6"/>
      </w:pPr>
      <w:r>
        <w:lastRenderedPageBreak/>
        <w:t>Таблица 3.</w:t>
      </w:r>
      <w:r w:rsidR="00CE16EA">
        <w:t>10</w:t>
      </w:r>
    </w:p>
    <w:p w:rsidR="00BD31F8" w:rsidRPr="00BD31F8" w:rsidRDefault="00BD31F8" w:rsidP="00BD31F8">
      <w:pPr>
        <w:pStyle w:val="afa"/>
      </w:pPr>
      <w:r w:rsidRPr="00BD31F8">
        <w:t>Автомобильные дороги межмуниципального значения</w:t>
      </w:r>
      <w:r w:rsidRPr="00BD31F8">
        <w:br/>
        <w:t xml:space="preserve">на территории </w:t>
      </w:r>
      <w:r w:rsidR="00B40982">
        <w:t>Гандичевского</w:t>
      </w:r>
      <w:r w:rsidRPr="00BD31F8">
        <w:t xml:space="preserve"> сельсовета</w:t>
      </w:r>
    </w:p>
    <w:tbl>
      <w:tblPr>
        <w:tblW w:w="9639" w:type="dxa"/>
        <w:tblInd w:w="108" w:type="dxa"/>
        <w:tblLayout w:type="fixed"/>
        <w:tblLook w:val="0000"/>
      </w:tblPr>
      <w:tblGrid>
        <w:gridCol w:w="1418"/>
        <w:gridCol w:w="3544"/>
        <w:gridCol w:w="1702"/>
        <w:gridCol w:w="1558"/>
        <w:gridCol w:w="1417"/>
      </w:tblGrid>
      <w:tr w:rsidR="00BD31F8" w:rsidRPr="005B192A" w:rsidTr="00CE16EA">
        <w:trPr>
          <w:trHeight w:val="74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afffffff6"/>
            </w:pPr>
            <w:r w:rsidRPr="005B192A">
              <w:t>Учетный номер (код)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afffffff6"/>
            </w:pPr>
            <w:r w:rsidRPr="005B192A">
              <w:t>Наименование автомобильной</w:t>
            </w:r>
            <w:r w:rsidR="00060015">
              <w:br/>
            </w:r>
            <w:r w:rsidRPr="005B192A">
              <w:t>дороги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afffffff6"/>
            </w:pPr>
            <w:r w:rsidRPr="005B192A">
              <w:t>Протяженность участка, км.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afffffff6"/>
            </w:pPr>
            <w:r>
              <w:t>Тип покрытия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afffffff6"/>
            </w:pPr>
            <w:r w:rsidRPr="005B192A">
              <w:t>Техническая категория</w:t>
            </w:r>
          </w:p>
        </w:tc>
      </w:tr>
      <w:tr w:rsidR="00BD31F8" w:rsidRPr="002D285C" w:rsidTr="00CE16EA">
        <w:trPr>
          <w:trHeight w:val="14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2D285C" w:rsidRDefault="00BD31F8" w:rsidP="00BD31F8">
            <w:pPr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2D285C" w:rsidRDefault="00BD31F8" w:rsidP="00BD31F8">
            <w:pPr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2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2D285C" w:rsidRDefault="00BD31F8" w:rsidP="00BD31F8">
            <w:pPr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2D285C" w:rsidRDefault="00060015" w:rsidP="00BD31F8">
            <w:pPr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2D285C" w:rsidRDefault="00060015" w:rsidP="00BD31F8">
            <w:pPr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5</w:t>
            </w:r>
          </w:p>
        </w:tc>
      </w:tr>
      <w:tr w:rsidR="00D516FF" w:rsidRPr="005B192A" w:rsidTr="00CE16EA">
        <w:trPr>
          <w:trHeight w:val="28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6FF" w:rsidRPr="00CE16EA" w:rsidRDefault="00D516FF" w:rsidP="00CE16EA">
            <w:pPr>
              <w:spacing w:after="0"/>
              <w:jc w:val="center"/>
            </w:pPr>
            <w:r w:rsidRPr="00CE16EA">
              <w:t>Н-2701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6FF" w:rsidRPr="00CE16EA" w:rsidRDefault="00D516FF" w:rsidP="00CE16EA">
            <w:pPr>
              <w:spacing w:after="0"/>
            </w:pPr>
            <w:r w:rsidRPr="00CE16EA">
              <w:t>Участок автомобильной дороги межмуниципального значения Убинское - Кундран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6FF" w:rsidRPr="00B47C67" w:rsidRDefault="00CE16EA" w:rsidP="008F1504">
            <w:pPr>
              <w:spacing w:after="0"/>
              <w:jc w:val="center"/>
            </w:pPr>
            <w:r>
              <w:t>15,</w:t>
            </w:r>
            <w:r w:rsidR="008E1E38">
              <w:t>0</w:t>
            </w:r>
            <w:r w:rsidR="008F1504"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6FF" w:rsidRPr="00B47C67" w:rsidRDefault="00D516FF" w:rsidP="00A603EA">
            <w:pPr>
              <w:pStyle w:val="11"/>
              <w:jc w:val="center"/>
              <w:rPr>
                <w:color w:val="A6A6A6"/>
              </w:rPr>
            </w:pPr>
            <w:r w:rsidRPr="005B192A">
              <w:t>щебень, гр</w:t>
            </w:r>
            <w:r w:rsidRPr="005B192A">
              <w:t>а</w:t>
            </w:r>
            <w:r w:rsidRPr="005B192A">
              <w:t>вий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6FF" w:rsidRPr="00060015" w:rsidRDefault="00D516FF" w:rsidP="00A603EA">
            <w:pPr>
              <w:pStyle w:val="11"/>
              <w:jc w:val="center"/>
            </w:pPr>
            <w:r w:rsidRPr="005B192A">
              <w:rPr>
                <w:lang w:val="en-US"/>
              </w:rPr>
              <w:t>IV</w:t>
            </w:r>
          </w:p>
        </w:tc>
      </w:tr>
      <w:tr w:rsidR="00BD31F8" w:rsidRPr="005B192A" w:rsidTr="00CE16EA">
        <w:trPr>
          <w:trHeight w:val="449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11"/>
            </w:pPr>
          </w:p>
        </w:tc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8E1E38" w:rsidRDefault="00BD31F8" w:rsidP="004F0B45">
            <w:pPr>
              <w:pStyle w:val="11"/>
              <w:rPr>
                <w:b/>
              </w:rPr>
            </w:pPr>
            <w:r w:rsidRPr="008E1E38">
              <w:rPr>
                <w:b/>
              </w:rPr>
              <w:t>Всего по сельсовету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BD31F8" w:rsidRPr="008E1E38" w:rsidRDefault="008E1E38" w:rsidP="008E1E38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15,0</w:t>
            </w:r>
            <w:r w:rsidR="008F1504">
              <w:rPr>
                <w:b/>
              </w:rPr>
              <w:t>2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31F8" w:rsidRPr="005B192A" w:rsidRDefault="00BD31F8" w:rsidP="004F0B45">
            <w:pPr>
              <w:pStyle w:val="11"/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D31F8" w:rsidRPr="005B192A" w:rsidRDefault="00BD31F8" w:rsidP="004F0B45">
            <w:pPr>
              <w:pStyle w:val="11"/>
            </w:pPr>
          </w:p>
        </w:tc>
      </w:tr>
    </w:tbl>
    <w:p w:rsidR="00BD31F8" w:rsidRPr="002D285C" w:rsidRDefault="00BD31F8" w:rsidP="00BD31F8">
      <w:pPr>
        <w:spacing w:line="360" w:lineRule="auto"/>
        <w:ind w:firstLine="567"/>
        <w:rPr>
          <w:rStyle w:val="afff7"/>
        </w:rPr>
      </w:pPr>
    </w:p>
    <w:p w:rsidR="00BD31F8" w:rsidRPr="005F4890" w:rsidRDefault="00580F0A" w:rsidP="00580F0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Д</w:t>
      </w:r>
      <w:r w:rsidR="00BD31F8" w:rsidRPr="005F4890">
        <w:rPr>
          <w:rStyle w:val="afff7"/>
        </w:rPr>
        <w:t>орог</w:t>
      </w:r>
      <w:r>
        <w:rPr>
          <w:rStyle w:val="afff7"/>
        </w:rPr>
        <w:t>и</w:t>
      </w:r>
      <w:r w:rsidR="00BD31F8" w:rsidRPr="005F4890">
        <w:rPr>
          <w:rStyle w:val="afff7"/>
        </w:rPr>
        <w:t xml:space="preserve"> местного значения поселения</w:t>
      </w:r>
      <w:r w:rsidR="008E1E38">
        <w:rPr>
          <w:rStyle w:val="afff7"/>
        </w:rPr>
        <w:t xml:space="preserve"> расположены в составе поселковых улиц и нах</w:t>
      </w:r>
      <w:r w:rsidR="008E1E38">
        <w:rPr>
          <w:rStyle w:val="afff7"/>
        </w:rPr>
        <w:t>о</w:t>
      </w:r>
      <w:r w:rsidR="008E1E38">
        <w:rPr>
          <w:rStyle w:val="afff7"/>
        </w:rPr>
        <w:t xml:space="preserve">дятся </w:t>
      </w:r>
      <w:r>
        <w:rPr>
          <w:rStyle w:val="afff7"/>
        </w:rPr>
        <w:t>в муниципальной собственности</w:t>
      </w:r>
      <w:r w:rsidR="008E1E38">
        <w:rPr>
          <w:rStyle w:val="afff7"/>
        </w:rPr>
        <w:t xml:space="preserve"> сельсовета</w:t>
      </w:r>
      <w:r>
        <w:rPr>
          <w:rStyle w:val="afff7"/>
        </w:rPr>
        <w:t xml:space="preserve"> (</w:t>
      </w:r>
      <w:r w:rsidR="00BD31F8" w:rsidRPr="005F4890">
        <w:rPr>
          <w:rStyle w:val="afff7"/>
        </w:rPr>
        <w:t>табл</w:t>
      </w:r>
      <w:r w:rsidR="00EB73CF" w:rsidRPr="005F4890">
        <w:rPr>
          <w:rStyle w:val="afff7"/>
        </w:rPr>
        <w:t xml:space="preserve">. </w:t>
      </w:r>
      <w:r w:rsidR="00494091">
        <w:rPr>
          <w:rStyle w:val="afff7"/>
        </w:rPr>
        <w:t>3.1</w:t>
      </w:r>
      <w:r w:rsidR="000E4467">
        <w:rPr>
          <w:rStyle w:val="afff7"/>
        </w:rPr>
        <w:t>1</w:t>
      </w:r>
      <w:r>
        <w:rPr>
          <w:rStyle w:val="afff7"/>
        </w:rPr>
        <w:t>)</w:t>
      </w:r>
      <w:r w:rsidR="00BD31F8" w:rsidRPr="005F4890">
        <w:rPr>
          <w:rStyle w:val="afff7"/>
        </w:rPr>
        <w:t xml:space="preserve">. </w:t>
      </w:r>
    </w:p>
    <w:p w:rsidR="00EB73CF" w:rsidRPr="008E1E38" w:rsidRDefault="00494091" w:rsidP="00580F0A">
      <w:pPr>
        <w:pStyle w:val="af6"/>
      </w:pPr>
      <w:r w:rsidRPr="008E1E38">
        <w:t>Таблица 3.1</w:t>
      </w:r>
      <w:r w:rsidR="000E4467" w:rsidRPr="008E1E38">
        <w:t>1</w:t>
      </w:r>
    </w:p>
    <w:p w:rsidR="00BD31F8" w:rsidRPr="008E1E38" w:rsidRDefault="00BD31F8" w:rsidP="00195D25">
      <w:pPr>
        <w:pStyle w:val="afa"/>
      </w:pPr>
      <w:r w:rsidRPr="008E1E38">
        <w:t>Автомобильные дороги местного значения поселения (в т.ч. в составе улиц)</w:t>
      </w:r>
    </w:p>
    <w:tbl>
      <w:tblPr>
        <w:tblW w:w="9781" w:type="dxa"/>
        <w:tblInd w:w="108" w:type="dxa"/>
        <w:tblLayout w:type="fixed"/>
        <w:tblLook w:val="0000"/>
      </w:tblPr>
      <w:tblGrid>
        <w:gridCol w:w="709"/>
        <w:gridCol w:w="5245"/>
        <w:gridCol w:w="1843"/>
        <w:gridCol w:w="1984"/>
      </w:tblGrid>
      <w:tr w:rsidR="00704147" w:rsidRPr="008E1E38" w:rsidTr="00195D25">
        <w:trPr>
          <w:cantSplit/>
          <w:trHeight w:val="298"/>
          <w:tblHeader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  <w:r w:rsidRPr="008E1E38">
              <w:t>№ п.</w:t>
            </w:r>
          </w:p>
        </w:tc>
        <w:tc>
          <w:tcPr>
            <w:tcW w:w="52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  <w:r w:rsidRPr="008E1E38">
              <w:t>Населенный пункт</w:t>
            </w:r>
            <w:r w:rsidR="00574178" w:rsidRPr="008E1E38">
              <w:t>, улица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  <w:r w:rsidRPr="008E1E38">
              <w:t>Протяженность дорог, км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04147" w:rsidRPr="008E1E38" w:rsidRDefault="00226037" w:rsidP="00195D25">
            <w:pPr>
              <w:pStyle w:val="afffffff6"/>
            </w:pPr>
            <w:r w:rsidRPr="008E1E38">
              <w:t>Покрытие</w:t>
            </w:r>
          </w:p>
        </w:tc>
      </w:tr>
      <w:tr w:rsidR="00704147" w:rsidRPr="008E1E38" w:rsidTr="00195D25">
        <w:trPr>
          <w:cantSplit/>
          <w:trHeight w:val="409"/>
          <w:tblHeader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</w:p>
        </w:tc>
        <w:tc>
          <w:tcPr>
            <w:tcW w:w="52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</w:p>
        </w:tc>
        <w:tc>
          <w:tcPr>
            <w:tcW w:w="1843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</w:p>
        </w:tc>
        <w:tc>
          <w:tcPr>
            <w:tcW w:w="198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afffffff6"/>
            </w:pPr>
          </w:p>
        </w:tc>
      </w:tr>
      <w:tr w:rsidR="00704147" w:rsidRPr="008E1E38" w:rsidTr="00195D25">
        <w:trPr>
          <w:cantSplit/>
          <w:trHeight w:val="141"/>
          <w:tblHeader/>
        </w:trPr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8E1E38">
              <w:rPr>
                <w:rStyle w:val="afffffff7"/>
              </w:rPr>
              <w:t>1</w:t>
            </w:r>
          </w:p>
        </w:tc>
        <w:tc>
          <w:tcPr>
            <w:tcW w:w="52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8E1E38">
              <w:rPr>
                <w:rStyle w:val="afffffff7"/>
              </w:rPr>
              <w:t>2</w:t>
            </w:r>
          </w:p>
        </w:tc>
        <w:tc>
          <w:tcPr>
            <w:tcW w:w="1843" w:type="dxa"/>
            <w:tcBorders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147" w:rsidRPr="008E1E38" w:rsidRDefault="00704147" w:rsidP="00195D25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8E1E38">
              <w:rPr>
                <w:rStyle w:val="afffffff7"/>
              </w:rPr>
              <w:t>3</w:t>
            </w:r>
          </w:p>
        </w:tc>
        <w:tc>
          <w:tcPr>
            <w:tcW w:w="19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8E1E38">
              <w:rPr>
                <w:rStyle w:val="afffffff7"/>
              </w:rPr>
              <w:t>7</w:t>
            </w:r>
          </w:p>
        </w:tc>
      </w:tr>
      <w:tr w:rsidR="0070414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1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11"/>
              <w:rPr>
                <w:b/>
              </w:rPr>
            </w:pPr>
            <w:r w:rsidRPr="008E1E38">
              <w:rPr>
                <w:b/>
              </w:rPr>
              <w:t xml:space="preserve">с. </w:t>
            </w:r>
            <w:r w:rsidR="00B40982" w:rsidRPr="008E1E38">
              <w:rPr>
                <w:b/>
              </w:rPr>
              <w:t>Новогандичево</w:t>
            </w:r>
            <w:r w:rsidR="00580F0A" w:rsidRPr="008E1E38">
              <w:rPr>
                <w:b/>
              </w:rPr>
              <w:t>, всего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147" w:rsidRPr="008E1E38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4,85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147" w:rsidRPr="008E1E38" w:rsidRDefault="00704147" w:rsidP="00195D25">
            <w:pPr>
              <w:pStyle w:val="11"/>
            </w:pPr>
          </w:p>
        </w:tc>
      </w:tr>
      <w:tr w:rsidR="008E6DD1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6DD1" w:rsidRPr="008E1E38" w:rsidRDefault="008E6DD1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6DD1" w:rsidRPr="008E1E38" w:rsidRDefault="00195D25" w:rsidP="00195D25">
            <w:pPr>
              <w:pStyle w:val="11"/>
            </w:pPr>
            <w:r w:rsidRPr="008E1E38">
              <w:t>ул. Рабочая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8E6DD1" w:rsidRPr="008E1E38" w:rsidRDefault="00195D25" w:rsidP="00195D25">
            <w:pPr>
              <w:pStyle w:val="11"/>
              <w:jc w:val="center"/>
            </w:pPr>
            <w:r w:rsidRPr="008E1E38">
              <w:t>0,65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6DD1" w:rsidRPr="008E1E38" w:rsidRDefault="00226037" w:rsidP="00195D25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8E6DD1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6DD1" w:rsidRPr="008E1E38" w:rsidRDefault="008E6DD1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6DD1" w:rsidRPr="008E1E38" w:rsidRDefault="00195D25" w:rsidP="00195D25">
            <w:pPr>
              <w:pStyle w:val="11"/>
            </w:pPr>
            <w:r w:rsidRPr="008E1E38">
              <w:t>ул. Зеленая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8E6DD1" w:rsidRPr="008E1E38" w:rsidRDefault="00226037" w:rsidP="00195D25">
            <w:pPr>
              <w:pStyle w:val="11"/>
              <w:jc w:val="center"/>
            </w:pPr>
            <w:r w:rsidRPr="008E1E38">
              <w:t>1,40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6DD1" w:rsidRPr="008E1E38" w:rsidRDefault="00226037" w:rsidP="00195D25">
            <w:pPr>
              <w:pStyle w:val="11"/>
              <w:jc w:val="center"/>
            </w:pPr>
            <w:r w:rsidRPr="008E1E38">
              <w:t>щебень</w:t>
            </w:r>
          </w:p>
        </w:tc>
      </w:tr>
      <w:tr w:rsidR="00195D25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D25" w:rsidRPr="008E1E38" w:rsidRDefault="00195D25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D25" w:rsidRPr="008E1E38" w:rsidRDefault="00195D25" w:rsidP="00195D25">
            <w:pPr>
              <w:pStyle w:val="11"/>
            </w:pPr>
            <w:r w:rsidRPr="008E1E38">
              <w:t>ул. Цветочная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95D25" w:rsidRPr="008E1E38" w:rsidRDefault="00195D25" w:rsidP="00195D25">
            <w:pPr>
              <w:pStyle w:val="11"/>
              <w:jc w:val="center"/>
            </w:pPr>
            <w:r w:rsidRPr="008E1E38">
              <w:t>0,50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D25" w:rsidRPr="008E1E38" w:rsidRDefault="00226037" w:rsidP="00195D25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195D25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D25" w:rsidRPr="008E1E38" w:rsidRDefault="00195D25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D25" w:rsidRPr="008E1E38" w:rsidRDefault="00195D25" w:rsidP="00195D25">
            <w:pPr>
              <w:pStyle w:val="11"/>
            </w:pPr>
            <w:r w:rsidRPr="008E1E38">
              <w:t>ул. Центральная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95D25" w:rsidRPr="008E1E38" w:rsidRDefault="00195D25" w:rsidP="00226037">
            <w:pPr>
              <w:pStyle w:val="11"/>
              <w:jc w:val="center"/>
            </w:pPr>
            <w:r w:rsidRPr="008E1E38">
              <w:t>0,</w:t>
            </w:r>
            <w:r w:rsidR="00226037" w:rsidRPr="008E1E38">
              <w:t>9</w:t>
            </w:r>
            <w:r w:rsidRPr="008E1E38">
              <w:t>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D25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Молодежная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226037">
            <w:pPr>
              <w:pStyle w:val="11"/>
              <w:jc w:val="center"/>
            </w:pPr>
            <w:r w:rsidRPr="008E1E38">
              <w:t>0,30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Западная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0,30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Школьная (2 участка)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226037">
            <w:pPr>
              <w:pStyle w:val="11"/>
              <w:jc w:val="center"/>
            </w:pPr>
            <w:r w:rsidRPr="008E1E38">
              <w:t>0,80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2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rPr>
                <w:b/>
              </w:rPr>
            </w:pPr>
            <w:r w:rsidRPr="008E1E38">
              <w:rPr>
                <w:b/>
              </w:rPr>
              <w:t>д. Белолебяжий , всего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1,25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Лесная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  <w:r w:rsidRPr="008E1E38">
              <w:t>0,90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Рабочая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  <w:r w:rsidRPr="008E1E38">
              <w:t>0,35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3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rPr>
                <w:b/>
              </w:rPr>
            </w:pPr>
            <w:r w:rsidRPr="008E1E38">
              <w:rPr>
                <w:b/>
              </w:rPr>
              <w:t>д. Суходолье , всего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1,40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Центральная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  <w:r w:rsidRPr="008E1E38">
              <w:t>0,85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8E1E38" w:rsidTr="00195D25">
        <w:trPr>
          <w:trHeight w:val="28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</w:pP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</w:pPr>
            <w:r w:rsidRPr="008E1E38">
              <w:t>ул. им. Юрия Кузьмичева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0,55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EA5827">
            <w:pPr>
              <w:pStyle w:val="11"/>
              <w:jc w:val="center"/>
            </w:pPr>
            <w:r w:rsidRPr="008E1E38">
              <w:t>грунтовое</w:t>
            </w:r>
          </w:p>
        </w:tc>
      </w:tr>
      <w:tr w:rsidR="00226037" w:rsidRPr="005B192A" w:rsidTr="00195D25">
        <w:trPr>
          <w:trHeight w:val="34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8E1E38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4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6037" w:rsidRPr="008E1E38" w:rsidRDefault="00226037" w:rsidP="00195D25">
            <w:pPr>
              <w:pStyle w:val="11"/>
              <w:rPr>
                <w:b/>
              </w:rPr>
            </w:pPr>
            <w:r w:rsidRPr="008E1E38">
              <w:rPr>
                <w:b/>
              </w:rPr>
              <w:t>Всего по сельсовету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26037" w:rsidRPr="00195D25" w:rsidRDefault="00226037" w:rsidP="00195D25">
            <w:pPr>
              <w:pStyle w:val="11"/>
              <w:jc w:val="center"/>
              <w:rPr>
                <w:b/>
              </w:rPr>
            </w:pPr>
            <w:r w:rsidRPr="008E1E38">
              <w:rPr>
                <w:b/>
              </w:rPr>
              <w:t>7,50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6037" w:rsidRPr="005B192A" w:rsidRDefault="00226037" w:rsidP="00195D25">
            <w:pPr>
              <w:pStyle w:val="11"/>
              <w:jc w:val="center"/>
            </w:pPr>
          </w:p>
        </w:tc>
      </w:tr>
    </w:tbl>
    <w:p w:rsidR="00BD31F8" w:rsidRDefault="00BD31F8" w:rsidP="00580F0A">
      <w:pPr>
        <w:spacing w:line="360" w:lineRule="auto"/>
        <w:ind w:firstLine="567"/>
      </w:pPr>
    </w:p>
    <w:p w:rsidR="00364683" w:rsidRPr="00364683" w:rsidRDefault="00364683" w:rsidP="00580F0A">
      <w:pPr>
        <w:spacing w:line="360" w:lineRule="auto"/>
        <w:ind w:firstLine="567"/>
        <w:contextualSpacing/>
        <w:jc w:val="both"/>
        <w:rPr>
          <w:rStyle w:val="afff7"/>
        </w:rPr>
      </w:pPr>
      <w:r w:rsidRPr="00580F0A">
        <w:rPr>
          <w:rStyle w:val="afff7"/>
        </w:rPr>
        <w:t>Протяженность</w:t>
      </w:r>
      <w:r w:rsidR="008E1E38">
        <w:rPr>
          <w:rStyle w:val="afff7"/>
        </w:rPr>
        <w:t xml:space="preserve"> улиц и</w:t>
      </w:r>
      <w:r w:rsidRPr="00580F0A">
        <w:rPr>
          <w:rStyle w:val="afff7"/>
        </w:rPr>
        <w:t xml:space="preserve"> дорог местного значения с твердым покрытием составляет только </w:t>
      </w:r>
      <w:r w:rsidR="008E1E38">
        <w:rPr>
          <w:rStyle w:val="afff7"/>
        </w:rPr>
        <w:t>7,5</w:t>
      </w:r>
      <w:r w:rsidRPr="00580F0A">
        <w:rPr>
          <w:rStyle w:val="afff7"/>
        </w:rPr>
        <w:t xml:space="preserve"> км. </w:t>
      </w:r>
      <w:r w:rsidR="008E1E38">
        <w:rPr>
          <w:rStyle w:val="afff7"/>
        </w:rPr>
        <w:t xml:space="preserve">Все улицы освещены. Твердое покрытие имеет только 19% местных дорог. </w:t>
      </w:r>
    </w:p>
    <w:p w:rsidR="007A6385" w:rsidRDefault="007A6385" w:rsidP="007A6385">
      <w:pPr>
        <w:pStyle w:val="9"/>
        <w:rPr>
          <w:rStyle w:val="afff7"/>
        </w:rPr>
      </w:pPr>
      <w:r>
        <w:rPr>
          <w:rStyle w:val="afff7"/>
        </w:rPr>
        <w:lastRenderedPageBreak/>
        <w:t>Транспортное обслуживание:</w:t>
      </w:r>
    </w:p>
    <w:p w:rsidR="00827B29" w:rsidRDefault="007A6385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Обслуживание </w:t>
      </w:r>
      <w:r w:rsidR="003D3C7F">
        <w:rPr>
          <w:rStyle w:val="afff7"/>
        </w:rPr>
        <w:t>территории поселения осуществляется автомобильным транспортом.</w:t>
      </w:r>
      <w:r w:rsidR="005D6E0C">
        <w:rPr>
          <w:rStyle w:val="afff7"/>
        </w:rPr>
        <w:t xml:space="preserve"> </w:t>
      </w:r>
      <w:r w:rsidR="003D3C7F">
        <w:rPr>
          <w:rStyle w:val="afff7"/>
        </w:rPr>
        <w:t>Пассажирские перевозки ведутся МУП «Убинскавтотранс», с. Убинское</w:t>
      </w:r>
      <w:r w:rsidR="005B6A8B">
        <w:rPr>
          <w:rStyle w:val="afff7"/>
        </w:rPr>
        <w:t xml:space="preserve"> по маршруту Убинское – Кундран с остановками Суходолье, Новогандичево, Белолебяжий</w:t>
      </w:r>
      <w:r w:rsidR="003D3C7F">
        <w:rPr>
          <w:rStyle w:val="afff7"/>
        </w:rPr>
        <w:t xml:space="preserve">. </w:t>
      </w:r>
      <w:r w:rsidR="00EF78FC">
        <w:rPr>
          <w:rStyle w:val="afff7"/>
        </w:rPr>
        <w:t xml:space="preserve">Регулярность </w:t>
      </w:r>
      <w:r w:rsidR="00827B29">
        <w:rPr>
          <w:rStyle w:val="afff7"/>
        </w:rPr>
        <w:t>движения</w:t>
      </w:r>
      <w:r w:rsidR="00EF78FC">
        <w:rPr>
          <w:rStyle w:val="afff7"/>
        </w:rPr>
        <w:t xml:space="preserve"> составляет </w:t>
      </w:r>
      <w:r w:rsidR="00827B29">
        <w:rPr>
          <w:rStyle w:val="afff7"/>
        </w:rPr>
        <w:t xml:space="preserve">2 рейса в день, </w:t>
      </w:r>
      <w:r w:rsidR="00EF78FC">
        <w:rPr>
          <w:rStyle w:val="afff7"/>
        </w:rPr>
        <w:t>5 раз в неделю.</w:t>
      </w:r>
      <w:r w:rsidR="00D72B11">
        <w:rPr>
          <w:rStyle w:val="afff7"/>
        </w:rPr>
        <w:t xml:space="preserve"> Протяженность линии в пределах сельсовета – 15,0</w:t>
      </w:r>
      <w:r w:rsidR="00F232AB">
        <w:rPr>
          <w:rStyle w:val="afff7"/>
        </w:rPr>
        <w:t>2</w:t>
      </w:r>
      <w:r w:rsidR="00D72B11">
        <w:rPr>
          <w:rStyle w:val="afff7"/>
        </w:rPr>
        <w:t xml:space="preserve"> км.</w:t>
      </w:r>
    </w:p>
    <w:p w:rsidR="00672954" w:rsidRDefault="005F4890" w:rsidP="00C737BB">
      <w:pPr>
        <w:spacing w:line="360" w:lineRule="auto"/>
        <w:ind w:firstLine="567"/>
        <w:contextualSpacing/>
        <w:jc w:val="both"/>
        <w:rPr>
          <w:rStyle w:val="afff7"/>
        </w:rPr>
      </w:pPr>
      <w:r w:rsidRPr="005F4890">
        <w:rPr>
          <w:rStyle w:val="afff7"/>
        </w:rPr>
        <w:t>Грузовые перевозки осуществляются транспортом предприятий и учреждений, авт</w:t>
      </w:r>
      <w:r w:rsidRPr="005F4890">
        <w:rPr>
          <w:rStyle w:val="afff7"/>
        </w:rPr>
        <w:t>о</w:t>
      </w:r>
      <w:r w:rsidRPr="005F4890">
        <w:rPr>
          <w:rStyle w:val="afff7"/>
        </w:rPr>
        <w:t>транспортом сельхозтоваропроизводителей и частными предпринимателями.</w:t>
      </w:r>
    </w:p>
    <w:p w:rsidR="00672954" w:rsidRDefault="00430C7D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Объекты обслуживания индивидуального автотранспорта (СТО, АЗС) на территории о</w:t>
      </w:r>
      <w:r>
        <w:rPr>
          <w:rStyle w:val="afff7"/>
        </w:rPr>
        <w:t>т</w:t>
      </w:r>
      <w:r>
        <w:rPr>
          <w:rStyle w:val="afff7"/>
        </w:rPr>
        <w:t>сутствуют.</w:t>
      </w:r>
    </w:p>
    <w:p w:rsidR="008E34CA" w:rsidRDefault="008E34CA" w:rsidP="006D337B">
      <w:pPr>
        <w:spacing w:after="0" w:line="360" w:lineRule="auto"/>
        <w:ind w:firstLine="567"/>
        <w:contextualSpacing/>
        <w:jc w:val="both"/>
        <w:rPr>
          <w:rStyle w:val="afff7"/>
        </w:rPr>
      </w:pPr>
    </w:p>
    <w:p w:rsidR="00752209" w:rsidRPr="00A70D00" w:rsidRDefault="00494091" w:rsidP="006D337B">
      <w:pPr>
        <w:pStyle w:val="7"/>
        <w:spacing w:after="0" w:line="360" w:lineRule="auto"/>
        <w:rPr>
          <w:rStyle w:val="afff7"/>
        </w:rPr>
      </w:pPr>
      <w:r w:rsidRPr="00A70D00">
        <w:t>3</w:t>
      </w:r>
      <w:r w:rsidR="00752209" w:rsidRPr="00A70D00">
        <w:t>.</w:t>
      </w:r>
      <w:r w:rsidRPr="00A70D00">
        <w:t>5</w:t>
      </w:r>
      <w:r w:rsidR="00752209" w:rsidRPr="00A70D00">
        <w:t xml:space="preserve"> </w:t>
      </w:r>
      <w:r w:rsidRPr="00A70D00">
        <w:t>И</w:t>
      </w:r>
      <w:r w:rsidR="00752209" w:rsidRPr="00A70D00">
        <w:t>нженерно</w:t>
      </w:r>
      <w:r w:rsidRPr="00A70D00">
        <w:t>е обеспечение</w:t>
      </w:r>
    </w:p>
    <w:p w:rsidR="006D337B" w:rsidRPr="00A70D00" w:rsidRDefault="006D337B" w:rsidP="006D337B">
      <w:pPr>
        <w:pStyle w:val="8"/>
        <w:spacing w:after="0" w:line="360" w:lineRule="auto"/>
      </w:pPr>
      <w:r w:rsidRPr="00A70D00">
        <w:t>3.5.1 Подземные источники водоснабжения</w:t>
      </w:r>
    </w:p>
    <w:p w:rsidR="006D337B" w:rsidRPr="00A70D00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A70D00">
        <w:rPr>
          <w:sz w:val="24"/>
          <w:szCs w:val="24"/>
        </w:rPr>
        <w:t>В целом, общее состояние имеющихся систем водоснабжения Гандичевског</w:t>
      </w:r>
      <w:r w:rsidR="003A7679">
        <w:rPr>
          <w:sz w:val="24"/>
          <w:szCs w:val="24"/>
        </w:rPr>
        <w:t>о сельсовета оценивается как не</w:t>
      </w:r>
      <w:r w:rsidRPr="00A70D00">
        <w:rPr>
          <w:sz w:val="24"/>
          <w:szCs w:val="24"/>
        </w:rPr>
        <w:t>удовлетворительное. Водопроводные сооружения (скважины, водонапо</w:t>
      </w:r>
      <w:r w:rsidRPr="00A70D00">
        <w:rPr>
          <w:sz w:val="24"/>
          <w:szCs w:val="24"/>
        </w:rPr>
        <w:t>р</w:t>
      </w:r>
      <w:r w:rsidRPr="00A70D00">
        <w:rPr>
          <w:sz w:val="24"/>
          <w:szCs w:val="24"/>
        </w:rPr>
        <w:t>ные башни) и сети водопровода изношены и зачастую находятся в аварийном состоянии. К</w:t>
      </w:r>
      <w:r w:rsidRPr="00A70D00">
        <w:rPr>
          <w:sz w:val="24"/>
          <w:szCs w:val="24"/>
        </w:rPr>
        <w:t>а</w:t>
      </w:r>
      <w:r w:rsidRPr="00A70D00">
        <w:rPr>
          <w:sz w:val="24"/>
          <w:szCs w:val="24"/>
        </w:rPr>
        <w:t>чество воды, поступающей потребителям, не соответствует требованиям СанПиН 2.1.4.1074-01 «Питьевая вода. Гигиенические требования к качеству воды централизованных систем пить</w:t>
      </w:r>
      <w:r w:rsidRPr="00A70D00">
        <w:rPr>
          <w:sz w:val="24"/>
          <w:szCs w:val="24"/>
        </w:rPr>
        <w:t>е</w:t>
      </w:r>
      <w:r w:rsidRPr="00A70D00">
        <w:rPr>
          <w:sz w:val="24"/>
          <w:szCs w:val="24"/>
        </w:rPr>
        <w:t>вого водоснабжения» по содержаниям железа, марганца, в отдельных случаях жесткости, магния и натрия (Таблица 2.2). Отсутствуют сооружения водоподготовки и обеззараживания сельских водопроводов.</w:t>
      </w:r>
    </w:p>
    <w:p w:rsidR="006D337B" w:rsidRPr="00A70D00" w:rsidRDefault="006D337B" w:rsidP="006D337B">
      <w:pPr>
        <w:spacing w:after="0" w:line="360" w:lineRule="auto"/>
        <w:ind w:firstLine="539"/>
        <w:jc w:val="both"/>
        <w:rPr>
          <w:sz w:val="24"/>
          <w:szCs w:val="24"/>
        </w:rPr>
      </w:pPr>
      <w:r w:rsidRPr="00A70D00">
        <w:rPr>
          <w:sz w:val="24"/>
          <w:szCs w:val="24"/>
        </w:rPr>
        <w:t>По данным, предоставленным администрацией Гандичевского сельсовета, в настоящее время на территории сельского поселения эксплуатируются 3 скважины, в том числе:</w:t>
      </w:r>
    </w:p>
    <w:p w:rsidR="006D337B" w:rsidRPr="00A70D00" w:rsidRDefault="006D337B" w:rsidP="006D337B">
      <w:pPr>
        <w:spacing w:after="0" w:line="360" w:lineRule="auto"/>
        <w:ind w:firstLine="567"/>
        <w:rPr>
          <w:b/>
          <w:sz w:val="24"/>
          <w:szCs w:val="24"/>
          <w:lang w:eastAsia="ar-SA"/>
        </w:rPr>
      </w:pPr>
      <w:r w:rsidRPr="00A70D00">
        <w:rPr>
          <w:b/>
          <w:sz w:val="24"/>
          <w:szCs w:val="24"/>
          <w:lang w:eastAsia="ar-SA"/>
        </w:rPr>
        <w:t>с. Новогандичево</w:t>
      </w:r>
    </w:p>
    <w:p w:rsidR="006D337B" w:rsidRPr="00A70D00" w:rsidRDefault="006D337B" w:rsidP="006D337B">
      <w:pPr>
        <w:spacing w:after="0" w:line="360" w:lineRule="auto"/>
        <w:ind w:firstLine="567"/>
        <w:rPr>
          <w:rFonts w:asciiTheme="minorHAnsi" w:hAnsiTheme="minorHAnsi"/>
          <w:sz w:val="24"/>
          <w:szCs w:val="24"/>
          <w:lang w:eastAsia="ar-SA"/>
        </w:rPr>
      </w:pPr>
      <w:r w:rsidRPr="00A70D00">
        <w:rPr>
          <w:rFonts w:asciiTheme="minorHAnsi" w:hAnsiTheme="minorHAnsi"/>
          <w:sz w:val="24"/>
          <w:szCs w:val="24"/>
          <w:lang w:eastAsia="ar-SA"/>
        </w:rPr>
        <w:t xml:space="preserve">В системе водоснабжения села задействована скважина № 3-СБВ глубиной 267 метров, пробуренная в 2007 году. </w:t>
      </w:r>
    </w:p>
    <w:p w:rsidR="006D337B" w:rsidRPr="00A70D00" w:rsidRDefault="006D337B" w:rsidP="006D337B">
      <w:pPr>
        <w:spacing w:after="0" w:line="360" w:lineRule="auto"/>
        <w:ind w:firstLine="567"/>
        <w:rPr>
          <w:sz w:val="24"/>
          <w:szCs w:val="24"/>
          <w:lang w:eastAsia="ar-SA"/>
        </w:rPr>
      </w:pPr>
      <w:r w:rsidRPr="00A70D00">
        <w:rPr>
          <w:sz w:val="24"/>
          <w:szCs w:val="24"/>
          <w:lang w:eastAsia="ar-SA"/>
        </w:rPr>
        <w:t xml:space="preserve">Скважиной каптируются подземные воды </w:t>
      </w:r>
      <w:r w:rsidRPr="00A70D00">
        <w:rPr>
          <w:sz w:val="24"/>
          <w:szCs w:val="24"/>
        </w:rPr>
        <w:t>отложений атлымской свиты.</w:t>
      </w:r>
    </w:p>
    <w:p w:rsidR="006D337B" w:rsidRPr="00A70D00" w:rsidRDefault="006D337B" w:rsidP="006D337B">
      <w:pPr>
        <w:spacing w:after="0" w:line="360" w:lineRule="auto"/>
        <w:ind w:firstLine="567"/>
        <w:rPr>
          <w:rFonts w:cs="Arial"/>
          <w:b/>
          <w:sz w:val="24"/>
          <w:szCs w:val="24"/>
        </w:rPr>
      </w:pPr>
      <w:r w:rsidRPr="00A70D00">
        <w:rPr>
          <w:rFonts w:cs="Arial"/>
          <w:b/>
          <w:sz w:val="24"/>
          <w:szCs w:val="24"/>
        </w:rPr>
        <w:t>п. Суходолье</w:t>
      </w:r>
    </w:p>
    <w:p w:rsidR="006D337B" w:rsidRPr="00A70D00" w:rsidRDefault="006D337B" w:rsidP="006D337B">
      <w:pPr>
        <w:spacing w:after="0" w:line="360" w:lineRule="auto"/>
        <w:ind w:firstLine="567"/>
        <w:jc w:val="both"/>
        <w:rPr>
          <w:rFonts w:cs="Arial"/>
          <w:sz w:val="24"/>
          <w:szCs w:val="24"/>
        </w:rPr>
      </w:pPr>
      <w:r w:rsidRPr="00A70D00">
        <w:rPr>
          <w:rFonts w:cs="Arial"/>
          <w:sz w:val="24"/>
          <w:szCs w:val="24"/>
        </w:rPr>
        <w:t xml:space="preserve">Водоснабжение поселка осуществляется от водозаборной скважины № 7232 глубиной 54 м, 1967 года бурения. </w:t>
      </w:r>
    </w:p>
    <w:p w:rsidR="006D337B" w:rsidRPr="00A70D00" w:rsidRDefault="006D337B" w:rsidP="006D337B">
      <w:pPr>
        <w:spacing w:after="0" w:line="360" w:lineRule="auto"/>
        <w:ind w:firstLine="567"/>
        <w:jc w:val="both"/>
        <w:rPr>
          <w:sz w:val="24"/>
          <w:szCs w:val="24"/>
          <w:lang w:eastAsia="ar-SA"/>
        </w:rPr>
      </w:pPr>
      <w:r w:rsidRPr="00A70D00">
        <w:rPr>
          <w:sz w:val="24"/>
          <w:szCs w:val="24"/>
          <w:lang w:eastAsia="ar-SA"/>
        </w:rPr>
        <w:t xml:space="preserve">Скважиной каптируются подземные воды </w:t>
      </w:r>
      <w:r w:rsidRPr="00A70D00">
        <w:rPr>
          <w:sz w:val="24"/>
          <w:szCs w:val="24"/>
        </w:rPr>
        <w:t>отложений каргатской свиты.</w:t>
      </w:r>
    </w:p>
    <w:p w:rsidR="006D337B" w:rsidRPr="00A70D00" w:rsidRDefault="006D337B" w:rsidP="0010420D">
      <w:pPr>
        <w:pStyle w:val="9"/>
      </w:pPr>
      <w:r w:rsidRPr="00A70D00">
        <w:lastRenderedPageBreak/>
        <w:t>п. Белолебяжий</w:t>
      </w:r>
    </w:p>
    <w:p w:rsidR="006D337B" w:rsidRPr="00A70D00" w:rsidRDefault="006D337B" w:rsidP="006D337B">
      <w:pPr>
        <w:spacing w:after="0" w:line="360" w:lineRule="auto"/>
        <w:ind w:firstLine="567"/>
        <w:jc w:val="both"/>
        <w:rPr>
          <w:rFonts w:cs="Arial"/>
        </w:rPr>
      </w:pPr>
      <w:r w:rsidRPr="00A70D00">
        <w:rPr>
          <w:rFonts w:cs="Arial"/>
        </w:rPr>
        <w:t xml:space="preserve">Водоснабжение поселка обеспечивается за счет эксплуатации скважины № 15385, глубиной 45 м, пробуренной в 1978 году. </w:t>
      </w:r>
    </w:p>
    <w:p w:rsidR="006D337B" w:rsidRPr="00A70D00" w:rsidRDefault="006D337B" w:rsidP="006D337B">
      <w:pPr>
        <w:spacing w:after="0" w:line="360" w:lineRule="auto"/>
        <w:ind w:firstLine="540"/>
        <w:jc w:val="both"/>
        <w:rPr>
          <w:lang w:eastAsia="ar-SA"/>
        </w:rPr>
      </w:pPr>
      <w:r w:rsidRPr="00A70D00">
        <w:rPr>
          <w:sz w:val="24"/>
          <w:szCs w:val="24"/>
          <w:lang w:eastAsia="ar-SA"/>
        </w:rPr>
        <w:t xml:space="preserve">Скважиной каптируются подземные воды </w:t>
      </w:r>
      <w:r w:rsidRPr="00A70D00">
        <w:rPr>
          <w:sz w:val="24"/>
          <w:szCs w:val="24"/>
        </w:rPr>
        <w:t>отложений каргатской свиты.</w:t>
      </w:r>
    </w:p>
    <w:p w:rsidR="006D337B" w:rsidRPr="00A70D00" w:rsidRDefault="006D337B" w:rsidP="006D337B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 xml:space="preserve">Общий дебит скважин составляет G=34.4м³/час, в том числе: </w:t>
      </w:r>
    </w:p>
    <w:p w:rsidR="006D337B" w:rsidRPr="00A70D00" w:rsidRDefault="006D337B" w:rsidP="006D337B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- с. Новогандичево - G =20м³/час;</w:t>
      </w:r>
    </w:p>
    <w:p w:rsidR="006D337B" w:rsidRPr="00A70D00" w:rsidRDefault="006D337B" w:rsidP="006D337B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- п. Суходолье - G =5.4м³/час;</w:t>
      </w:r>
    </w:p>
    <w:p w:rsidR="006D337B" w:rsidRPr="00A70D00" w:rsidRDefault="006D337B" w:rsidP="006D337B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- п. Белолебяжий - G =9м³/час;</w:t>
      </w:r>
    </w:p>
    <w:p w:rsidR="006D337B" w:rsidRPr="00A70D00" w:rsidRDefault="006D337B" w:rsidP="006D337B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Скважины оборудованы насосами марки ЭЦВ.</w:t>
      </w:r>
    </w:p>
    <w:p w:rsidR="006D337B" w:rsidRPr="00A70D00" w:rsidRDefault="006D337B" w:rsidP="006D337B">
      <w:pPr>
        <w:keepNext/>
        <w:spacing w:after="0" w:line="360" w:lineRule="auto"/>
        <w:ind w:firstLine="567"/>
        <w:contextualSpacing/>
        <w:jc w:val="both"/>
        <w:rPr>
          <w:rStyle w:val="afff7"/>
          <w:szCs w:val="24"/>
        </w:rPr>
      </w:pPr>
      <w:r w:rsidRPr="00A70D00">
        <w:rPr>
          <w:sz w:val="24"/>
          <w:szCs w:val="24"/>
          <w:lang w:eastAsia="ar-SA"/>
        </w:rPr>
        <w:t xml:space="preserve">В связи с длительным сроком эксплуатации водозаборных скважин, </w:t>
      </w:r>
      <w:r w:rsidRPr="00A70D00">
        <w:rPr>
          <w:sz w:val="24"/>
          <w:szCs w:val="24"/>
        </w:rPr>
        <w:t>сетчатые</w:t>
      </w:r>
      <w:r w:rsidRPr="00A70D00">
        <w:rPr>
          <w:sz w:val="24"/>
          <w:szCs w:val="24"/>
          <w:lang w:eastAsia="ar-SA"/>
        </w:rPr>
        <w:t xml:space="preserve"> фильтры последних подвержены кольматации железистыми соединениями. Старение скважин отр</w:t>
      </w:r>
      <w:r w:rsidRPr="00A70D00">
        <w:rPr>
          <w:sz w:val="24"/>
          <w:szCs w:val="24"/>
          <w:lang w:eastAsia="ar-SA"/>
        </w:rPr>
        <w:t>а</w:t>
      </w:r>
      <w:r w:rsidRPr="00A70D00">
        <w:rPr>
          <w:sz w:val="24"/>
          <w:szCs w:val="24"/>
          <w:lang w:eastAsia="ar-SA"/>
        </w:rPr>
        <w:t>жается на росте гидравлических сопротивлений и увеличении понижений динамического уровня воды,</w:t>
      </w:r>
      <w:r w:rsidRPr="00A70D00">
        <w:rPr>
          <w:sz w:val="24"/>
          <w:szCs w:val="24"/>
        </w:rPr>
        <w:t xml:space="preserve"> в связи с чем выходят из строя погружные насосы.</w:t>
      </w:r>
      <w:r w:rsidRPr="00A70D00">
        <w:rPr>
          <w:sz w:val="24"/>
          <w:szCs w:val="24"/>
          <w:lang w:eastAsia="ar-SA"/>
        </w:rPr>
        <w:t xml:space="preserve"> </w:t>
      </w:r>
      <w:r w:rsidRPr="00A70D00">
        <w:rPr>
          <w:sz w:val="24"/>
          <w:szCs w:val="24"/>
        </w:rPr>
        <w:t>Часть скважин требуют зам</w:t>
      </w:r>
      <w:r w:rsidRPr="00A70D00">
        <w:rPr>
          <w:sz w:val="24"/>
          <w:szCs w:val="24"/>
        </w:rPr>
        <w:t>е</w:t>
      </w:r>
      <w:r w:rsidRPr="00A70D00">
        <w:rPr>
          <w:sz w:val="24"/>
          <w:szCs w:val="24"/>
        </w:rPr>
        <w:t>ны, так как отработали свой нормативный ресурс и находятся в санитарно-защитной зоне производственных объектов.</w:t>
      </w:r>
    </w:p>
    <w:p w:rsidR="006D337B" w:rsidRPr="00A70D00" w:rsidRDefault="006D337B" w:rsidP="006D337B">
      <w:pPr>
        <w:spacing w:after="0" w:line="360" w:lineRule="auto"/>
        <w:jc w:val="center"/>
        <w:rPr>
          <w:rFonts w:asciiTheme="minorHAnsi" w:hAnsiTheme="minorHAnsi"/>
          <w:b/>
          <w:sz w:val="24"/>
          <w:szCs w:val="24"/>
        </w:rPr>
      </w:pPr>
    </w:p>
    <w:p w:rsidR="006D337B" w:rsidRPr="00A70D00" w:rsidRDefault="006D337B" w:rsidP="006D337B">
      <w:pPr>
        <w:spacing w:after="0" w:line="360" w:lineRule="auto"/>
        <w:jc w:val="center"/>
        <w:rPr>
          <w:b/>
          <w:sz w:val="26"/>
          <w:szCs w:val="26"/>
        </w:rPr>
      </w:pPr>
      <w:r w:rsidRPr="00A70D00">
        <w:rPr>
          <w:b/>
          <w:sz w:val="26"/>
          <w:szCs w:val="26"/>
        </w:rPr>
        <w:t>3.5.2 Водоснабжение и водоотведение</w:t>
      </w:r>
    </w:p>
    <w:p w:rsidR="006D337B" w:rsidRPr="003C69DC" w:rsidRDefault="006D337B" w:rsidP="006D337B">
      <w:pPr>
        <w:spacing w:after="0" w:line="360" w:lineRule="auto"/>
        <w:ind w:firstLine="540"/>
        <w:jc w:val="both"/>
        <w:rPr>
          <w:sz w:val="24"/>
          <w:szCs w:val="24"/>
        </w:rPr>
      </w:pPr>
      <w:r w:rsidRPr="00A70D00">
        <w:rPr>
          <w:sz w:val="24"/>
          <w:szCs w:val="24"/>
          <w:lang w:eastAsia="ar-SA"/>
        </w:rPr>
        <w:t>Основными объектами сельскохозяйственного вод</w:t>
      </w:r>
      <w:r w:rsidRPr="003C69DC">
        <w:rPr>
          <w:sz w:val="24"/>
          <w:szCs w:val="24"/>
          <w:lang w:eastAsia="ar-SA"/>
        </w:rPr>
        <w:t>оснабжения  на территории Гандиче</w:t>
      </w:r>
      <w:r w:rsidRPr="003C69DC">
        <w:rPr>
          <w:sz w:val="24"/>
          <w:szCs w:val="24"/>
          <w:lang w:eastAsia="ar-SA"/>
        </w:rPr>
        <w:t>в</w:t>
      </w:r>
      <w:r w:rsidRPr="003C69DC">
        <w:rPr>
          <w:sz w:val="24"/>
          <w:szCs w:val="24"/>
          <w:lang w:eastAsia="ar-SA"/>
        </w:rPr>
        <w:t xml:space="preserve">ского сельского поселения являются: жилищно-коммунальный сектор, животноводческие фермы, агропромышленные предприятия. </w:t>
      </w:r>
      <w:r w:rsidRPr="003C69DC">
        <w:rPr>
          <w:sz w:val="24"/>
          <w:szCs w:val="24"/>
        </w:rPr>
        <w:t>Централизованные системы, их обслуживающие, в  основном в себя включают: водозаборные сооружения (скважины),  насосные станции, вод</w:t>
      </w:r>
      <w:r w:rsidRPr="003C69DC">
        <w:rPr>
          <w:sz w:val="24"/>
          <w:szCs w:val="24"/>
        </w:rPr>
        <w:t>о</w:t>
      </w:r>
      <w:r w:rsidRPr="003C69DC">
        <w:rPr>
          <w:sz w:val="24"/>
          <w:szCs w:val="24"/>
        </w:rPr>
        <w:t xml:space="preserve">напорные башни (резервуары чистой воды) и водопроводные сети. </w:t>
      </w:r>
    </w:p>
    <w:p w:rsidR="006D337B" w:rsidRPr="003C69DC" w:rsidRDefault="006D337B" w:rsidP="006D337B">
      <w:pPr>
        <w:spacing w:after="0" w:line="360" w:lineRule="auto"/>
        <w:ind w:firstLine="540"/>
        <w:jc w:val="both"/>
        <w:rPr>
          <w:sz w:val="24"/>
          <w:szCs w:val="24"/>
        </w:rPr>
      </w:pPr>
      <w:r w:rsidRPr="003C69DC">
        <w:rPr>
          <w:sz w:val="24"/>
          <w:szCs w:val="24"/>
        </w:rPr>
        <w:t xml:space="preserve">В населенных пунктах проложен </w:t>
      </w:r>
      <w:r>
        <w:rPr>
          <w:sz w:val="24"/>
          <w:szCs w:val="24"/>
        </w:rPr>
        <w:t>водопровод из стальных, чугунн</w:t>
      </w:r>
      <w:r w:rsidRPr="003C69DC">
        <w:rPr>
          <w:sz w:val="24"/>
          <w:szCs w:val="24"/>
        </w:rPr>
        <w:t xml:space="preserve">ых и полиэтиленовых труб. Общая протяженность водопроводных сетей в населенных пунктах составляет 7,43 км, из них 1,1 км подлежат замене. </w:t>
      </w:r>
    </w:p>
    <w:p w:rsidR="006D337B" w:rsidRPr="003C69DC" w:rsidRDefault="006D337B" w:rsidP="006D337B">
      <w:pPr>
        <w:spacing w:after="0" w:line="360" w:lineRule="auto"/>
        <w:ind w:firstLine="540"/>
        <w:jc w:val="both"/>
        <w:rPr>
          <w:sz w:val="24"/>
          <w:szCs w:val="24"/>
        </w:rPr>
      </w:pPr>
      <w:r w:rsidRPr="003C69DC">
        <w:rPr>
          <w:sz w:val="24"/>
          <w:szCs w:val="24"/>
        </w:rPr>
        <w:t>Качество питьевой воды не соответствует санитарным нормам из-за физического износа труб и скважин, неудовлетворительного состояния зон санитарной охраны скважин.</w:t>
      </w:r>
    </w:p>
    <w:p w:rsidR="006D337B" w:rsidRPr="003C69DC" w:rsidRDefault="006D337B" w:rsidP="006D337B">
      <w:pPr>
        <w:spacing w:after="0" w:line="360" w:lineRule="auto"/>
        <w:ind w:firstLine="540"/>
        <w:jc w:val="both"/>
        <w:rPr>
          <w:sz w:val="24"/>
          <w:szCs w:val="24"/>
        </w:rPr>
      </w:pPr>
      <w:r w:rsidRPr="003C69DC">
        <w:rPr>
          <w:sz w:val="24"/>
          <w:szCs w:val="24"/>
        </w:rPr>
        <w:t xml:space="preserve">Централизованная канализационная сеть в населенных пунктах отсутствует. Сбор жидких бытовых отходов осуществляется в выгребные ямы с последующим вывозом спецмашинами. </w:t>
      </w:r>
    </w:p>
    <w:p w:rsidR="006D337B" w:rsidRPr="003C69DC" w:rsidRDefault="006D337B" w:rsidP="006D337B">
      <w:pPr>
        <w:spacing w:after="0" w:line="360" w:lineRule="auto"/>
        <w:ind w:firstLine="540"/>
        <w:jc w:val="both"/>
        <w:rPr>
          <w:sz w:val="24"/>
          <w:szCs w:val="24"/>
        </w:rPr>
      </w:pPr>
      <w:r w:rsidRPr="003C69DC">
        <w:rPr>
          <w:sz w:val="24"/>
          <w:szCs w:val="24"/>
        </w:rPr>
        <w:t>Анализ существующих систем водоснабжения и водоотведения показал необходимость:</w:t>
      </w:r>
    </w:p>
    <w:p w:rsidR="006D337B" w:rsidRPr="003C69DC" w:rsidRDefault="006D337B" w:rsidP="006D337B">
      <w:pPr>
        <w:spacing w:after="0" w:line="360" w:lineRule="auto"/>
        <w:ind w:firstLine="540"/>
        <w:jc w:val="both"/>
        <w:rPr>
          <w:sz w:val="24"/>
          <w:szCs w:val="24"/>
        </w:rPr>
      </w:pPr>
      <w:r w:rsidRPr="003C69DC">
        <w:rPr>
          <w:sz w:val="24"/>
          <w:szCs w:val="24"/>
        </w:rPr>
        <w:t>- замены труб водоснабжения, имеющих сильный износ и диаметры</w:t>
      </w:r>
      <w:r w:rsidR="003A7679">
        <w:rPr>
          <w:sz w:val="24"/>
          <w:szCs w:val="24"/>
        </w:rPr>
        <w:t>,</w:t>
      </w:r>
      <w:r w:rsidRPr="003C69DC">
        <w:rPr>
          <w:sz w:val="24"/>
          <w:szCs w:val="24"/>
        </w:rPr>
        <w:t xml:space="preserve"> не соответству</w:t>
      </w:r>
      <w:r w:rsidRPr="003C69DC">
        <w:rPr>
          <w:sz w:val="24"/>
          <w:szCs w:val="24"/>
        </w:rPr>
        <w:t>ю</w:t>
      </w:r>
      <w:r w:rsidRPr="003C69DC">
        <w:rPr>
          <w:sz w:val="24"/>
          <w:szCs w:val="24"/>
        </w:rPr>
        <w:t>щие требуемой пропускной способности;</w:t>
      </w:r>
    </w:p>
    <w:p w:rsidR="006D337B" w:rsidRPr="003C69DC" w:rsidRDefault="006D337B" w:rsidP="006D337B">
      <w:pPr>
        <w:spacing w:after="0" w:line="360" w:lineRule="auto"/>
        <w:ind w:firstLine="540"/>
        <w:rPr>
          <w:sz w:val="24"/>
          <w:szCs w:val="24"/>
        </w:rPr>
      </w:pPr>
      <w:r w:rsidRPr="003C69DC">
        <w:rPr>
          <w:sz w:val="24"/>
          <w:szCs w:val="24"/>
        </w:rPr>
        <w:lastRenderedPageBreak/>
        <w:t>- устройства станции очистки питьевой воды;</w:t>
      </w:r>
    </w:p>
    <w:p w:rsidR="006D337B" w:rsidRPr="006D337B" w:rsidRDefault="006D337B" w:rsidP="006D337B">
      <w:pPr>
        <w:spacing w:after="0" w:line="360" w:lineRule="auto"/>
        <w:ind w:firstLine="540"/>
        <w:rPr>
          <w:sz w:val="24"/>
          <w:szCs w:val="24"/>
        </w:rPr>
      </w:pPr>
      <w:r w:rsidRPr="003C69DC">
        <w:rPr>
          <w:sz w:val="24"/>
          <w:szCs w:val="24"/>
        </w:rPr>
        <w:t>- устройства очистных сооружений хоз</w:t>
      </w:r>
      <w:r w:rsidR="003A7679">
        <w:rPr>
          <w:sz w:val="24"/>
          <w:szCs w:val="24"/>
        </w:rPr>
        <w:t>яйственно</w:t>
      </w:r>
      <w:r w:rsidRPr="003C69DC">
        <w:rPr>
          <w:sz w:val="24"/>
          <w:szCs w:val="24"/>
        </w:rPr>
        <w:t>-бытовых стоков.</w:t>
      </w:r>
      <w:r w:rsidRPr="003C69DC">
        <w:rPr>
          <w:color w:val="FFC000"/>
          <w:sz w:val="24"/>
          <w:szCs w:val="24"/>
        </w:rPr>
        <w:t xml:space="preserve">                                                                                                       </w:t>
      </w:r>
    </w:p>
    <w:p w:rsidR="006D337B" w:rsidRPr="00A70D00" w:rsidRDefault="006D337B" w:rsidP="00A70D00">
      <w:pPr>
        <w:spacing w:after="0" w:line="360" w:lineRule="auto"/>
        <w:ind w:firstLine="540"/>
        <w:jc w:val="right"/>
        <w:rPr>
          <w:sz w:val="24"/>
          <w:szCs w:val="24"/>
        </w:rPr>
      </w:pPr>
      <w:r w:rsidRPr="00A70D00">
        <w:rPr>
          <w:sz w:val="24"/>
          <w:szCs w:val="24"/>
        </w:rPr>
        <w:t xml:space="preserve">                Таб</w:t>
      </w:r>
      <w:r w:rsidR="00A70D00" w:rsidRPr="00A70D00">
        <w:rPr>
          <w:sz w:val="24"/>
          <w:szCs w:val="24"/>
        </w:rPr>
        <w:t>лица 3.12</w:t>
      </w:r>
    </w:p>
    <w:p w:rsidR="006D337B" w:rsidRPr="00A70D00" w:rsidRDefault="006D337B" w:rsidP="00A70D00">
      <w:pPr>
        <w:spacing w:after="0" w:line="360" w:lineRule="auto"/>
        <w:ind w:firstLine="540"/>
        <w:jc w:val="center"/>
        <w:rPr>
          <w:b/>
          <w:sz w:val="24"/>
          <w:szCs w:val="24"/>
        </w:rPr>
      </w:pPr>
      <w:r w:rsidRPr="00A70D00">
        <w:rPr>
          <w:b/>
          <w:sz w:val="24"/>
          <w:szCs w:val="24"/>
        </w:rPr>
        <w:t>Водопотребление и водоотведение по поселениям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58"/>
        <w:gridCol w:w="2458"/>
        <w:gridCol w:w="2458"/>
        <w:gridCol w:w="2458"/>
      </w:tblGrid>
      <w:tr w:rsidR="006D337B" w:rsidRPr="00A70D00" w:rsidTr="006D337B">
        <w:tc>
          <w:tcPr>
            <w:tcW w:w="2458" w:type="dxa"/>
            <w:vMerge w:val="restart"/>
          </w:tcPr>
          <w:p w:rsidR="006D337B" w:rsidRPr="00A70D00" w:rsidRDefault="006D337B" w:rsidP="00A70D00">
            <w:pPr>
              <w:spacing w:after="0" w:line="240" w:lineRule="auto"/>
              <w:rPr>
                <w:sz w:val="24"/>
                <w:szCs w:val="24"/>
              </w:rPr>
            </w:pPr>
            <w:r w:rsidRPr="00A70D00">
              <w:rPr>
                <w:sz w:val="24"/>
                <w:szCs w:val="24"/>
              </w:rPr>
              <w:t xml:space="preserve">     Наименование  </w:t>
            </w:r>
          </w:p>
          <w:p w:rsidR="006D337B" w:rsidRPr="00A70D00" w:rsidRDefault="006D337B" w:rsidP="00A70D00">
            <w:pPr>
              <w:spacing w:after="0" w:line="240" w:lineRule="auto"/>
              <w:rPr>
                <w:sz w:val="24"/>
                <w:szCs w:val="24"/>
              </w:rPr>
            </w:pPr>
            <w:r w:rsidRPr="00A70D00">
              <w:rPr>
                <w:sz w:val="24"/>
                <w:szCs w:val="24"/>
              </w:rPr>
              <w:t xml:space="preserve">      обьекта         </w:t>
            </w:r>
          </w:p>
        </w:tc>
        <w:tc>
          <w:tcPr>
            <w:tcW w:w="4916" w:type="dxa"/>
            <w:gridSpan w:val="2"/>
          </w:tcPr>
          <w:p w:rsidR="006D337B" w:rsidRPr="00A70D00" w:rsidRDefault="006D337B" w:rsidP="00A70D00">
            <w:pPr>
              <w:spacing w:after="0" w:line="240" w:lineRule="auto"/>
              <w:rPr>
                <w:sz w:val="24"/>
                <w:szCs w:val="24"/>
              </w:rPr>
            </w:pPr>
            <w:r w:rsidRPr="00A70D00">
              <w:rPr>
                <w:sz w:val="24"/>
                <w:szCs w:val="24"/>
              </w:rPr>
              <w:t xml:space="preserve">            Существующий расход воды</w:t>
            </w:r>
          </w:p>
        </w:tc>
        <w:tc>
          <w:tcPr>
            <w:tcW w:w="2458" w:type="dxa"/>
            <w:vMerge w:val="restart"/>
          </w:tcPr>
          <w:p w:rsidR="006D337B" w:rsidRPr="00A70D00" w:rsidRDefault="006D337B" w:rsidP="00A70D00">
            <w:pPr>
              <w:spacing w:after="0" w:line="240" w:lineRule="auto"/>
              <w:rPr>
                <w:sz w:val="24"/>
                <w:szCs w:val="24"/>
              </w:rPr>
            </w:pPr>
          </w:p>
          <w:p w:rsidR="006D337B" w:rsidRPr="00A70D00" w:rsidRDefault="006D337B" w:rsidP="00A70D00">
            <w:pPr>
              <w:spacing w:after="0" w:line="240" w:lineRule="auto"/>
              <w:rPr>
                <w:sz w:val="24"/>
                <w:szCs w:val="24"/>
              </w:rPr>
            </w:pPr>
            <w:r w:rsidRPr="00A70D00">
              <w:rPr>
                <w:sz w:val="24"/>
                <w:szCs w:val="24"/>
              </w:rPr>
              <w:t xml:space="preserve">      Примечание</w:t>
            </w:r>
          </w:p>
        </w:tc>
      </w:tr>
      <w:tr w:rsidR="006D337B" w:rsidRPr="003C69DC" w:rsidTr="006D337B">
        <w:tc>
          <w:tcPr>
            <w:tcW w:w="2458" w:type="dxa"/>
            <w:vMerge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 xml:space="preserve">   Водопотребление</w:t>
            </w:r>
          </w:p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 xml:space="preserve">         м³/сут</w:t>
            </w:r>
          </w:p>
        </w:tc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 xml:space="preserve">    Водоотведение</w:t>
            </w:r>
          </w:p>
          <w:p w:rsidR="006D337B" w:rsidRPr="003C69DC" w:rsidRDefault="006D337B" w:rsidP="006D337B">
            <w:pPr>
              <w:spacing w:after="0" w:line="240" w:lineRule="auto"/>
              <w:ind w:firstLine="708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м³/сут</w:t>
            </w:r>
          </w:p>
        </w:tc>
        <w:tc>
          <w:tcPr>
            <w:tcW w:w="2458" w:type="dxa"/>
            <w:vMerge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6D337B" w:rsidRPr="003C69DC" w:rsidTr="006D337B">
        <w:trPr>
          <w:trHeight w:val="381"/>
        </w:trPr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с.</w:t>
            </w:r>
            <w:r>
              <w:rPr>
                <w:sz w:val="24"/>
                <w:szCs w:val="24"/>
              </w:rPr>
              <w:t xml:space="preserve"> </w:t>
            </w:r>
            <w:r w:rsidRPr="003C69DC">
              <w:rPr>
                <w:sz w:val="24"/>
                <w:szCs w:val="24"/>
              </w:rPr>
              <w:t>Новогандичево</w:t>
            </w: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35</w:t>
            </w:r>
            <w:r>
              <w:rPr>
                <w:sz w:val="24"/>
                <w:szCs w:val="24"/>
              </w:rPr>
              <w:t>,</w:t>
            </w:r>
            <w:r w:rsidRPr="003C69DC">
              <w:rPr>
                <w:sz w:val="24"/>
                <w:szCs w:val="24"/>
              </w:rPr>
              <w:t>78</w:t>
            </w: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24</w:t>
            </w:r>
            <w:r>
              <w:rPr>
                <w:sz w:val="24"/>
                <w:szCs w:val="24"/>
              </w:rPr>
              <w:t>,</w:t>
            </w:r>
            <w:r w:rsidRPr="003C69DC">
              <w:rPr>
                <w:sz w:val="24"/>
                <w:szCs w:val="24"/>
              </w:rPr>
              <w:t>25</w:t>
            </w:r>
          </w:p>
        </w:tc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6D337B" w:rsidRPr="003C69DC" w:rsidTr="006D337B"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п. Суходолье</w:t>
            </w: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t>,</w:t>
            </w:r>
            <w:r w:rsidRPr="003C69DC">
              <w:rPr>
                <w:sz w:val="24"/>
                <w:szCs w:val="24"/>
              </w:rPr>
              <w:t>93</w:t>
            </w: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5,9</w:t>
            </w:r>
          </w:p>
        </w:tc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6D337B" w:rsidRPr="003C69DC" w:rsidTr="006D337B"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п. Белолебяжий</w:t>
            </w: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Pr="003C69DC">
              <w:rPr>
                <w:sz w:val="24"/>
                <w:szCs w:val="24"/>
              </w:rPr>
              <w:t>72</w:t>
            </w: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C69DC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,</w:t>
            </w:r>
            <w:r w:rsidRPr="003C69DC">
              <w:rPr>
                <w:sz w:val="24"/>
                <w:szCs w:val="24"/>
              </w:rPr>
              <w:t>96</w:t>
            </w:r>
          </w:p>
        </w:tc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6D337B" w:rsidRPr="003C69DC" w:rsidTr="006D337B"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458" w:type="dxa"/>
            <w:vAlign w:val="center"/>
          </w:tcPr>
          <w:p w:rsidR="006D337B" w:rsidRPr="003C69DC" w:rsidRDefault="006D337B" w:rsidP="006D33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458" w:type="dxa"/>
          </w:tcPr>
          <w:p w:rsidR="006D337B" w:rsidRPr="003C69DC" w:rsidRDefault="006D337B" w:rsidP="006D337B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6D337B" w:rsidRPr="003C69DC" w:rsidRDefault="006D337B" w:rsidP="006D337B">
      <w:pPr>
        <w:pStyle w:val="S0"/>
        <w:ind w:firstLine="567"/>
        <w:jc w:val="center"/>
        <w:rPr>
          <w:rFonts w:ascii="Calibri" w:hAnsi="Calibri"/>
          <w:b/>
        </w:rPr>
      </w:pPr>
    </w:p>
    <w:p w:rsidR="006D337B" w:rsidRPr="00A76BD4" w:rsidRDefault="006D337B" w:rsidP="006D337B">
      <w:pPr>
        <w:pStyle w:val="S0"/>
        <w:ind w:firstLine="567"/>
        <w:jc w:val="center"/>
        <w:rPr>
          <w:rFonts w:ascii="Calibri" w:hAnsi="Calibri"/>
          <w:b/>
          <w:sz w:val="26"/>
          <w:szCs w:val="26"/>
        </w:rPr>
      </w:pPr>
      <w:r w:rsidRPr="00A76BD4">
        <w:rPr>
          <w:rFonts w:ascii="Calibri" w:hAnsi="Calibri"/>
          <w:b/>
          <w:sz w:val="26"/>
          <w:szCs w:val="26"/>
        </w:rPr>
        <w:t xml:space="preserve">3.5.3 Теплоснабжение и топливообеспечение </w:t>
      </w:r>
    </w:p>
    <w:p w:rsidR="006D337B" w:rsidRPr="006D65C4" w:rsidRDefault="006D337B" w:rsidP="006D337B">
      <w:pPr>
        <w:pStyle w:val="S0"/>
        <w:ind w:firstLine="567"/>
        <w:rPr>
          <w:rFonts w:ascii="Calibri" w:hAnsi="Calibri"/>
        </w:rPr>
      </w:pPr>
      <w:r w:rsidRPr="006D65C4">
        <w:rPr>
          <w:rFonts w:ascii="Calibri" w:hAnsi="Calibri"/>
        </w:rPr>
        <w:t>Потребителями тепла в поселении являются системы теплоснабжения жилых домов, зданий общественного, производственного назначения (включая объекты животноводства).</w:t>
      </w:r>
    </w:p>
    <w:p w:rsidR="006D337B" w:rsidRPr="006D65C4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65C4">
        <w:rPr>
          <w:sz w:val="24"/>
          <w:szCs w:val="24"/>
        </w:rPr>
        <w:t>По состоянию на 2012 год отопление существующих потребителей в поселках Белолеб</w:t>
      </w:r>
      <w:r w:rsidRPr="006D65C4">
        <w:rPr>
          <w:sz w:val="24"/>
          <w:szCs w:val="24"/>
        </w:rPr>
        <w:t>я</w:t>
      </w:r>
      <w:r w:rsidRPr="006D65C4">
        <w:rPr>
          <w:sz w:val="24"/>
          <w:szCs w:val="24"/>
        </w:rPr>
        <w:t>жий, Суходолье – печное (топливо - каменный уголь, дрова), а в селе Новогандичево – печное и центральное.</w:t>
      </w:r>
    </w:p>
    <w:p w:rsidR="006D337B" w:rsidRPr="006D65C4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65C4">
        <w:rPr>
          <w:sz w:val="24"/>
          <w:szCs w:val="24"/>
        </w:rPr>
        <w:t>Центральным теплоснабжением в селе обеспечиваются школа и здание СКЦ. Источник теплоснабжения – муниципальная котельная. Общая тепловая нагрузка, покрываемая це</w:t>
      </w:r>
      <w:r w:rsidRPr="006D65C4">
        <w:rPr>
          <w:sz w:val="24"/>
          <w:szCs w:val="24"/>
        </w:rPr>
        <w:t>н</w:t>
      </w:r>
      <w:r w:rsidRPr="006D65C4">
        <w:rPr>
          <w:sz w:val="24"/>
          <w:szCs w:val="24"/>
        </w:rPr>
        <w:t>трализованным теплоснабжением в с. Новогандичево, составляет – 0,3 Гкал/ч. В котельной установлены твердотопливные водогрейные котлы.</w:t>
      </w:r>
    </w:p>
    <w:p w:rsidR="006D337B" w:rsidRPr="006D65C4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65C4">
        <w:rPr>
          <w:sz w:val="24"/>
          <w:szCs w:val="24"/>
        </w:rPr>
        <w:t xml:space="preserve">В качестве топлива используется каменный уголь с годовым расходом 220 тонн в год. </w:t>
      </w:r>
    </w:p>
    <w:p w:rsidR="006D337B" w:rsidRPr="006D65C4" w:rsidRDefault="006D337B" w:rsidP="006D337B">
      <w:pPr>
        <w:spacing w:after="0" w:line="360" w:lineRule="auto"/>
        <w:ind w:firstLine="567"/>
        <w:jc w:val="both"/>
        <w:rPr>
          <w:sz w:val="24"/>
          <w:szCs w:val="24"/>
        </w:rPr>
      </w:pPr>
      <w:r w:rsidRPr="006D65C4">
        <w:rPr>
          <w:sz w:val="24"/>
          <w:szCs w:val="24"/>
        </w:rPr>
        <w:t>Подача тепла из котельной на отопление потребителей осуществляется по двухтрубным водяным сетям. Расчетная температура теплоносителя в теплосети 90-70°С.  Общая протяже</w:t>
      </w:r>
      <w:r w:rsidRPr="006D65C4">
        <w:rPr>
          <w:sz w:val="24"/>
          <w:szCs w:val="24"/>
        </w:rPr>
        <w:t>н</w:t>
      </w:r>
      <w:r w:rsidRPr="006D65C4">
        <w:rPr>
          <w:sz w:val="24"/>
          <w:szCs w:val="24"/>
        </w:rPr>
        <w:t xml:space="preserve">ность тепловых сетей в с. Новогандичево по состоянию на 2012 год составляет 0,190 км. </w:t>
      </w:r>
    </w:p>
    <w:p w:rsidR="006D337B" w:rsidRPr="006D65C4" w:rsidRDefault="006D337B" w:rsidP="006D337B">
      <w:pPr>
        <w:pStyle w:val="22"/>
        <w:spacing w:line="360" w:lineRule="auto"/>
        <w:ind w:left="142" w:firstLine="578"/>
        <w:rPr>
          <w:rFonts w:ascii="Calibri" w:hAnsi="Calibri"/>
        </w:rPr>
      </w:pPr>
      <w:r w:rsidRPr="006D65C4">
        <w:rPr>
          <w:rFonts w:ascii="Calibri" w:hAnsi="Calibri"/>
        </w:rPr>
        <w:t>Расчетные расходы тепла на отопление существующих жилых зданий определяют по удельным расходам тепловой энергии на отопление по рекомендуемому приложению 2 СниП 2.04.07-86 «Тепловые сети».</w:t>
      </w:r>
    </w:p>
    <w:p w:rsidR="006D337B" w:rsidRPr="006D65C4" w:rsidRDefault="006D337B" w:rsidP="006D337B">
      <w:pPr>
        <w:pStyle w:val="22"/>
        <w:spacing w:line="360" w:lineRule="auto"/>
        <w:ind w:left="142" w:firstLine="578"/>
        <w:rPr>
          <w:rFonts w:ascii="Calibri" w:hAnsi="Calibri"/>
          <w:bCs/>
        </w:rPr>
      </w:pPr>
      <w:r w:rsidRPr="006D65C4">
        <w:rPr>
          <w:rFonts w:ascii="Calibri" w:hAnsi="Calibri"/>
        </w:rPr>
        <w:t>Расчетные расходы тепла на теплоснабжение существующих общественных и прои</w:t>
      </w:r>
      <w:r w:rsidRPr="006D65C4">
        <w:rPr>
          <w:rFonts w:ascii="Calibri" w:hAnsi="Calibri"/>
        </w:rPr>
        <w:t>з</w:t>
      </w:r>
      <w:r w:rsidRPr="006D65C4">
        <w:rPr>
          <w:rFonts w:ascii="Calibri" w:hAnsi="Calibri"/>
        </w:rPr>
        <w:t>водственных</w:t>
      </w:r>
      <w:r w:rsidRPr="006D65C4">
        <w:rPr>
          <w:rFonts w:ascii="Calibri" w:hAnsi="Calibri"/>
          <w:bCs/>
        </w:rPr>
        <w:t xml:space="preserve"> зданий </w:t>
      </w:r>
      <w:r w:rsidRPr="006D65C4">
        <w:rPr>
          <w:rFonts w:ascii="Calibri" w:hAnsi="Calibri"/>
        </w:rPr>
        <w:t>определяют по удельным расходам тепловой энергии в соответствии с</w:t>
      </w:r>
      <w:r w:rsidRPr="006D65C4">
        <w:rPr>
          <w:rFonts w:ascii="Calibri" w:hAnsi="Calibri"/>
          <w:bCs/>
        </w:rPr>
        <w:t xml:space="preserve"> "Методическими указаниями по определению расходов топлива, электроэнергии и воды на выработку тепла отопительными котельными коммунальных теплоэнергетических предпр</w:t>
      </w:r>
      <w:r w:rsidRPr="006D65C4">
        <w:rPr>
          <w:rFonts w:ascii="Calibri" w:hAnsi="Calibri"/>
          <w:bCs/>
        </w:rPr>
        <w:t>и</w:t>
      </w:r>
      <w:r w:rsidRPr="006D65C4">
        <w:rPr>
          <w:rFonts w:ascii="Calibri" w:hAnsi="Calibri"/>
          <w:bCs/>
        </w:rPr>
        <w:t>ятий" (1987г.).</w:t>
      </w:r>
    </w:p>
    <w:p w:rsidR="006D337B" w:rsidRPr="006D65C4" w:rsidRDefault="006D337B" w:rsidP="006D337B">
      <w:pPr>
        <w:pStyle w:val="8"/>
        <w:spacing w:after="0" w:line="360" w:lineRule="auto"/>
        <w:ind w:firstLine="567"/>
        <w:jc w:val="both"/>
        <w:rPr>
          <w:rFonts w:asciiTheme="minorHAnsi" w:hAnsiTheme="minorHAnsi"/>
          <w:b w:val="0"/>
          <w:sz w:val="24"/>
          <w:szCs w:val="24"/>
        </w:rPr>
      </w:pPr>
      <w:r w:rsidRPr="006D65C4">
        <w:rPr>
          <w:b w:val="0"/>
          <w:sz w:val="24"/>
          <w:szCs w:val="24"/>
        </w:rPr>
        <w:lastRenderedPageBreak/>
        <w:t>Существующий жилфонд поселений для приготовления пищи снабжается сжиженным газом от газобаллонных установок, установленных в кухнях жилых домов. Часовой расход сжиженного газа (пропанобутановой смеси) для приготовления пищи определяется по вел</w:t>
      </w:r>
      <w:r w:rsidRPr="006D65C4">
        <w:rPr>
          <w:b w:val="0"/>
          <w:sz w:val="24"/>
          <w:szCs w:val="24"/>
        </w:rPr>
        <w:t>и</w:t>
      </w:r>
      <w:r w:rsidRPr="006D65C4">
        <w:rPr>
          <w:b w:val="0"/>
          <w:sz w:val="24"/>
          <w:szCs w:val="24"/>
        </w:rPr>
        <w:t>чине годового расхода тепла  на одного жителя 1,38 Гкал/год согласно СП 42-101-2003 с уч</w:t>
      </w:r>
      <w:r w:rsidRPr="006D65C4">
        <w:rPr>
          <w:b w:val="0"/>
          <w:sz w:val="24"/>
          <w:szCs w:val="24"/>
        </w:rPr>
        <w:t>е</w:t>
      </w:r>
      <w:r w:rsidRPr="006D65C4">
        <w:rPr>
          <w:b w:val="0"/>
          <w:sz w:val="24"/>
          <w:szCs w:val="24"/>
        </w:rPr>
        <w:t>том коэффициента пересчета (1/1800).</w:t>
      </w:r>
    </w:p>
    <w:p w:rsidR="006D337B" w:rsidRPr="00676E2A" w:rsidRDefault="006D337B" w:rsidP="006D337B">
      <w:pPr>
        <w:spacing w:after="0" w:line="360" w:lineRule="auto"/>
        <w:ind w:firstLine="567"/>
        <w:contextualSpacing/>
        <w:jc w:val="both"/>
        <w:rPr>
          <w:rFonts w:asciiTheme="minorHAnsi" w:hAnsiTheme="minorHAnsi"/>
          <w:color w:val="FF0000"/>
          <w:sz w:val="24"/>
          <w:szCs w:val="24"/>
        </w:rPr>
      </w:pPr>
    </w:p>
    <w:p w:rsidR="006D337B" w:rsidRPr="004C4E4E" w:rsidRDefault="006D337B" w:rsidP="006D337B">
      <w:pPr>
        <w:pStyle w:val="8"/>
        <w:spacing w:after="0" w:line="360" w:lineRule="auto"/>
      </w:pPr>
      <w:r w:rsidRPr="004C4E4E">
        <w:t>3.5.4 Электроснабжение</w:t>
      </w:r>
    </w:p>
    <w:p w:rsidR="006D337B" w:rsidRPr="004C4E4E" w:rsidRDefault="006D337B" w:rsidP="006D337B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>В настоящее время электроснабжение населенных пунктов Гандичевского сельского п</w:t>
      </w:r>
      <w:r w:rsidRPr="004C4E4E">
        <w:rPr>
          <w:rFonts w:asciiTheme="minorHAnsi" w:hAnsiTheme="minorHAnsi"/>
          <w:sz w:val="24"/>
          <w:szCs w:val="24"/>
        </w:rPr>
        <w:t>о</w:t>
      </w:r>
      <w:r w:rsidRPr="004C4E4E">
        <w:rPr>
          <w:rFonts w:asciiTheme="minorHAnsi" w:hAnsiTheme="minorHAnsi"/>
          <w:sz w:val="24"/>
          <w:szCs w:val="24"/>
        </w:rPr>
        <w:t>селения осуществляется:</w:t>
      </w:r>
    </w:p>
    <w:p w:rsidR="006D337B" w:rsidRPr="004C4E4E" w:rsidRDefault="006D337B" w:rsidP="006D337B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softHyphen/>
      </w:r>
      <w:r w:rsidRPr="004C4E4E">
        <w:rPr>
          <w:rFonts w:asciiTheme="minorHAnsi" w:hAnsiTheme="minorHAnsi"/>
          <w:sz w:val="24"/>
          <w:szCs w:val="24"/>
        </w:rPr>
        <w:softHyphen/>
      </w:r>
      <w:r w:rsidRPr="004C4E4E">
        <w:rPr>
          <w:rFonts w:asciiTheme="minorHAnsi" w:hAnsiTheme="minorHAnsi"/>
          <w:sz w:val="24"/>
          <w:szCs w:val="24"/>
        </w:rPr>
        <w:softHyphen/>
      </w:r>
      <w:r w:rsidRPr="004C4E4E">
        <w:rPr>
          <w:rFonts w:asciiTheme="minorHAnsi" w:hAnsiTheme="minorHAnsi"/>
          <w:sz w:val="24"/>
          <w:szCs w:val="24"/>
        </w:rPr>
        <w:softHyphen/>
        <w:t>– с. Новогандичево,  п. Суходолье, п. Белолебяжий от ПС 35/10 кВ «Гандичи» филиала «Западные электрические сети» ОАО «РЭС» через трансформаторные подстанции 10/0,4 ра</w:t>
      </w:r>
      <w:r w:rsidRPr="004C4E4E">
        <w:rPr>
          <w:rFonts w:asciiTheme="minorHAnsi" w:hAnsiTheme="minorHAnsi"/>
          <w:sz w:val="24"/>
          <w:szCs w:val="24"/>
        </w:rPr>
        <w:t>з</w:t>
      </w:r>
      <w:r w:rsidRPr="004C4E4E">
        <w:rPr>
          <w:rFonts w:asciiTheme="minorHAnsi" w:hAnsiTheme="minorHAnsi"/>
          <w:sz w:val="24"/>
          <w:szCs w:val="24"/>
        </w:rPr>
        <w:t>личной мощности.</w:t>
      </w:r>
    </w:p>
    <w:p w:rsidR="006D337B" w:rsidRPr="004C4E4E" w:rsidRDefault="006D337B" w:rsidP="006D337B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>Трансформаторные подстанции – отдельно стоящие, с трансформаторами от 63 до 250 кВА. Всего по Гандичевскому сельскому поселению 14 ТП, с общей установленной мощностью трансформаторов – 1829 кВА, в том числе:</w:t>
      </w:r>
    </w:p>
    <w:p w:rsidR="006D337B" w:rsidRPr="004C4E4E" w:rsidRDefault="006D337B" w:rsidP="006D337B">
      <w:pPr>
        <w:spacing w:after="0" w:line="360" w:lineRule="auto"/>
        <w:ind w:firstLine="567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 xml:space="preserve"> с. Новогандичево – 11 ТП (1319 кВА), </w:t>
      </w:r>
    </w:p>
    <w:p w:rsidR="006D337B" w:rsidRPr="004C4E4E" w:rsidRDefault="006D337B" w:rsidP="006D337B">
      <w:pPr>
        <w:spacing w:after="0" w:line="360" w:lineRule="auto"/>
        <w:ind w:firstLine="567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 xml:space="preserve">п. Суходолье – 2 ТП (410 кВА), </w:t>
      </w:r>
    </w:p>
    <w:p w:rsidR="006D337B" w:rsidRPr="004C4E4E" w:rsidRDefault="006D337B" w:rsidP="006D337B">
      <w:pPr>
        <w:spacing w:after="0" w:line="360" w:lineRule="auto"/>
        <w:ind w:firstLine="567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>п. Белолебяжий – 1 ТП (100 кВА).</w:t>
      </w:r>
    </w:p>
    <w:p w:rsidR="006D337B" w:rsidRPr="004C4E4E" w:rsidRDefault="006D337B" w:rsidP="006D337B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>Ориентировочная существующая расчетная нагрузка по населенным пунктам составила:</w:t>
      </w:r>
    </w:p>
    <w:p w:rsidR="006D337B" w:rsidRPr="004C4E4E" w:rsidRDefault="006D337B" w:rsidP="006D337B">
      <w:pPr>
        <w:pStyle w:val="afffffff"/>
        <w:numPr>
          <w:ilvl w:val="0"/>
          <w:numId w:val="44"/>
        </w:numPr>
        <w:spacing w:after="0" w:line="360" w:lineRule="auto"/>
        <w:ind w:left="644"/>
        <w:contextualSpacing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>с. Новогандичево – 568,58 кВт;</w:t>
      </w:r>
    </w:p>
    <w:p w:rsidR="006D337B" w:rsidRPr="004C4E4E" w:rsidRDefault="006D337B" w:rsidP="006D337B">
      <w:pPr>
        <w:pStyle w:val="afffffff"/>
        <w:numPr>
          <w:ilvl w:val="0"/>
          <w:numId w:val="44"/>
        </w:numPr>
        <w:spacing w:after="0" w:line="360" w:lineRule="auto"/>
        <w:ind w:left="644"/>
        <w:contextualSpacing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 xml:space="preserve">п. Суходолье – 119,36 кВт; </w:t>
      </w:r>
    </w:p>
    <w:p w:rsidR="006D337B" w:rsidRPr="004C4E4E" w:rsidRDefault="006D337B" w:rsidP="006D337B">
      <w:pPr>
        <w:pStyle w:val="afffffff"/>
        <w:numPr>
          <w:ilvl w:val="0"/>
          <w:numId w:val="44"/>
        </w:numPr>
        <w:spacing w:after="0" w:line="360" w:lineRule="auto"/>
        <w:ind w:left="644"/>
        <w:contextualSpacing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>п. Белолебяжий – 91,76 кВт;</w:t>
      </w:r>
    </w:p>
    <w:p w:rsidR="006D337B" w:rsidRPr="004C4E4E" w:rsidRDefault="006D337B" w:rsidP="006D337B">
      <w:pPr>
        <w:spacing w:after="0" w:line="360" w:lineRule="auto"/>
        <w:ind w:firstLine="567"/>
        <w:contextualSpacing/>
        <w:jc w:val="both"/>
        <w:rPr>
          <w:rFonts w:asciiTheme="minorHAnsi" w:hAnsiTheme="minorHAnsi"/>
          <w:sz w:val="24"/>
          <w:szCs w:val="24"/>
        </w:rPr>
      </w:pPr>
      <w:r w:rsidRPr="004C4E4E">
        <w:rPr>
          <w:rFonts w:asciiTheme="minorHAnsi" w:hAnsiTheme="minorHAnsi"/>
          <w:sz w:val="24"/>
          <w:szCs w:val="24"/>
        </w:rPr>
        <w:t xml:space="preserve">Суммарная расчетная нагрузка Гандичевского сельсовета </w:t>
      </w:r>
      <w:r w:rsidRPr="004C4E4E">
        <w:rPr>
          <w:rFonts w:asciiTheme="minorHAnsi" w:hAnsiTheme="minorHAnsi"/>
          <w:sz w:val="24"/>
          <w:szCs w:val="24"/>
        </w:rPr>
        <w:softHyphen/>
        <w:t xml:space="preserve"> на исходный период состав</w:t>
      </w:r>
      <w:r w:rsidRPr="004C4E4E">
        <w:rPr>
          <w:rFonts w:asciiTheme="minorHAnsi" w:hAnsiTheme="minorHAnsi"/>
          <w:sz w:val="24"/>
          <w:szCs w:val="24"/>
        </w:rPr>
        <w:t>и</w:t>
      </w:r>
      <w:r w:rsidRPr="004C4E4E">
        <w:rPr>
          <w:rFonts w:asciiTheme="minorHAnsi" w:hAnsiTheme="minorHAnsi"/>
          <w:sz w:val="24"/>
          <w:szCs w:val="24"/>
        </w:rPr>
        <w:t>ла 779,7 кВт. Нагрузка определена в соответствии с РД 34.20.185-94 по удельным нагрузкам (для жилого фонда и культурно-бытовых потребителей) и фактическим установленным мо</w:t>
      </w:r>
      <w:r w:rsidRPr="004C4E4E">
        <w:rPr>
          <w:rFonts w:asciiTheme="minorHAnsi" w:hAnsiTheme="minorHAnsi"/>
          <w:sz w:val="24"/>
          <w:szCs w:val="24"/>
        </w:rPr>
        <w:t>щ</w:t>
      </w:r>
      <w:r w:rsidRPr="004C4E4E">
        <w:rPr>
          <w:rFonts w:asciiTheme="minorHAnsi" w:hAnsiTheme="minorHAnsi"/>
          <w:sz w:val="24"/>
          <w:szCs w:val="24"/>
        </w:rPr>
        <w:t>ностям сельскохозяйственных объектов потребителей.</w:t>
      </w:r>
    </w:p>
    <w:p w:rsidR="006D337B" w:rsidRPr="00B858C8" w:rsidRDefault="006D337B" w:rsidP="006D337B">
      <w:pPr>
        <w:spacing w:after="0" w:line="360" w:lineRule="auto"/>
        <w:ind w:firstLine="567"/>
        <w:contextualSpacing/>
        <w:jc w:val="both"/>
        <w:rPr>
          <w:rFonts w:asciiTheme="minorHAnsi" w:hAnsiTheme="minorHAnsi"/>
          <w:sz w:val="24"/>
          <w:szCs w:val="24"/>
        </w:rPr>
      </w:pPr>
    </w:p>
    <w:p w:rsidR="006D337B" w:rsidRPr="00B858C8" w:rsidRDefault="006D337B" w:rsidP="006D337B">
      <w:pPr>
        <w:spacing w:after="0" w:line="360" w:lineRule="auto"/>
        <w:ind w:firstLine="567"/>
        <w:jc w:val="center"/>
        <w:rPr>
          <w:rFonts w:asciiTheme="minorHAnsi" w:eastAsia="Times New Roman" w:hAnsiTheme="minorHAnsi"/>
          <w:b/>
          <w:sz w:val="26"/>
          <w:szCs w:val="26"/>
        </w:rPr>
      </w:pPr>
      <w:r w:rsidRPr="00B858C8">
        <w:rPr>
          <w:rFonts w:asciiTheme="minorHAnsi" w:eastAsia="Times New Roman" w:hAnsiTheme="minorHAnsi"/>
          <w:b/>
          <w:sz w:val="26"/>
          <w:szCs w:val="26"/>
        </w:rPr>
        <w:t xml:space="preserve">3.5.5 </w:t>
      </w:r>
      <w:r w:rsidRPr="00B858C8">
        <w:rPr>
          <w:rFonts w:asciiTheme="minorHAnsi" w:hAnsiTheme="minorHAnsi"/>
          <w:b/>
          <w:sz w:val="26"/>
          <w:szCs w:val="26"/>
        </w:rPr>
        <w:t>Связь и телекоммуникации</w:t>
      </w:r>
    </w:p>
    <w:p w:rsidR="006D337B" w:rsidRPr="00B858C8" w:rsidRDefault="006D337B" w:rsidP="006D337B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B858C8">
        <w:rPr>
          <w:rFonts w:eastAsia="Times New Roman"/>
          <w:sz w:val="24"/>
          <w:szCs w:val="24"/>
        </w:rPr>
        <w:t>По территории Убинского района проходят международная/междугородная волоконн</w:t>
      </w:r>
      <w:r w:rsidRPr="00B858C8">
        <w:rPr>
          <w:rFonts w:eastAsia="Times New Roman"/>
          <w:sz w:val="24"/>
          <w:szCs w:val="24"/>
        </w:rPr>
        <w:t>о</w:t>
      </w:r>
      <w:r w:rsidRPr="00B858C8">
        <w:rPr>
          <w:rFonts w:eastAsia="Times New Roman"/>
          <w:sz w:val="24"/>
          <w:szCs w:val="24"/>
        </w:rPr>
        <w:t>оптическая линия связи протяженностью 60,245км, междугородная волоконнооптическая л</w:t>
      </w:r>
      <w:r w:rsidRPr="00B858C8">
        <w:rPr>
          <w:rFonts w:eastAsia="Times New Roman"/>
          <w:sz w:val="24"/>
          <w:szCs w:val="24"/>
        </w:rPr>
        <w:t>и</w:t>
      </w:r>
      <w:r w:rsidRPr="00B858C8">
        <w:rPr>
          <w:rFonts w:eastAsia="Times New Roman"/>
          <w:sz w:val="24"/>
          <w:szCs w:val="24"/>
        </w:rPr>
        <w:t xml:space="preserve">ния связи протяженностью 70км, абонентские межпоселенческие воздушные линии связи </w:t>
      </w:r>
      <w:r w:rsidRPr="00B858C8">
        <w:rPr>
          <w:rFonts w:eastAsia="Times New Roman"/>
          <w:sz w:val="24"/>
          <w:szCs w:val="24"/>
        </w:rPr>
        <w:lastRenderedPageBreak/>
        <w:t>протяженностью 77,7км, соединительные межпоселенческие кабельные линии связи прот</w:t>
      </w:r>
      <w:r w:rsidRPr="00B858C8">
        <w:rPr>
          <w:rFonts w:eastAsia="Times New Roman"/>
          <w:sz w:val="24"/>
          <w:szCs w:val="24"/>
        </w:rPr>
        <w:t>я</w:t>
      </w:r>
      <w:r w:rsidRPr="00B858C8">
        <w:rPr>
          <w:rFonts w:eastAsia="Times New Roman"/>
          <w:sz w:val="24"/>
          <w:szCs w:val="24"/>
        </w:rPr>
        <w:t>женностью 1246,4км.</w:t>
      </w:r>
    </w:p>
    <w:p w:rsidR="006D337B" w:rsidRPr="00B858C8" w:rsidRDefault="006D337B" w:rsidP="006D337B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B858C8">
        <w:rPr>
          <w:rFonts w:eastAsia="Times New Roman"/>
          <w:sz w:val="24"/>
          <w:szCs w:val="24"/>
        </w:rPr>
        <w:t>Точкой подключения сетей связи населенных пунктов Гандичевского сельского посел</w:t>
      </w:r>
      <w:r w:rsidRPr="00B858C8">
        <w:rPr>
          <w:rFonts w:eastAsia="Times New Roman"/>
          <w:sz w:val="24"/>
          <w:szCs w:val="24"/>
        </w:rPr>
        <w:t>е</w:t>
      </w:r>
      <w:r w:rsidRPr="00B858C8">
        <w:rPr>
          <w:rFonts w:eastAsia="Times New Roman"/>
          <w:sz w:val="24"/>
          <w:szCs w:val="24"/>
        </w:rPr>
        <w:t xml:space="preserve">ния является АТС, расположенная в с. </w:t>
      </w:r>
      <w:r>
        <w:rPr>
          <w:rFonts w:eastAsia="Times New Roman"/>
          <w:sz w:val="24"/>
          <w:szCs w:val="24"/>
        </w:rPr>
        <w:t>Новогандичево</w:t>
      </w:r>
      <w:r w:rsidRPr="00B858C8">
        <w:rPr>
          <w:rFonts w:eastAsia="Times New Roman"/>
          <w:sz w:val="24"/>
          <w:szCs w:val="24"/>
        </w:rPr>
        <w:t>.</w:t>
      </w:r>
    </w:p>
    <w:p w:rsidR="006D337B" w:rsidRPr="00B858C8" w:rsidRDefault="006D337B" w:rsidP="006D337B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B858C8">
        <w:rPr>
          <w:rFonts w:eastAsia="Times New Roman"/>
          <w:sz w:val="24"/>
          <w:szCs w:val="24"/>
        </w:rPr>
        <w:t>Телефонная плотность - количество телефонных автоматов (ТА) на 100 человек в нас</w:t>
      </w:r>
      <w:r w:rsidRPr="00B858C8">
        <w:rPr>
          <w:rFonts w:eastAsia="Times New Roman"/>
          <w:sz w:val="24"/>
          <w:szCs w:val="24"/>
        </w:rPr>
        <w:t>е</w:t>
      </w:r>
      <w:r w:rsidRPr="00B858C8">
        <w:rPr>
          <w:rFonts w:eastAsia="Times New Roman"/>
          <w:sz w:val="24"/>
          <w:szCs w:val="24"/>
        </w:rPr>
        <w:t>ленных пунктах составляет:</w:t>
      </w:r>
    </w:p>
    <w:p w:rsidR="006D337B" w:rsidRPr="00B858C8" w:rsidRDefault="006D337B" w:rsidP="006D337B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B858C8">
        <w:rPr>
          <w:rFonts w:eastAsia="Times New Roman"/>
          <w:sz w:val="24"/>
          <w:szCs w:val="24"/>
        </w:rPr>
        <w:t>- с. Новогандичево – 32,3 ТА на 100 чел. (общее количество телефонов в жилом секторе – 119);</w:t>
      </w:r>
    </w:p>
    <w:p w:rsidR="006D337B" w:rsidRPr="00B858C8" w:rsidRDefault="006D337B" w:rsidP="006D337B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B858C8">
        <w:rPr>
          <w:rFonts w:eastAsia="Times New Roman"/>
          <w:sz w:val="24"/>
          <w:szCs w:val="24"/>
        </w:rPr>
        <w:t xml:space="preserve">- </w:t>
      </w:r>
      <w:r w:rsidRPr="00B858C8">
        <w:rPr>
          <w:sz w:val="24"/>
          <w:szCs w:val="24"/>
        </w:rPr>
        <w:t>п. Суходолье</w:t>
      </w:r>
      <w:r w:rsidRPr="00B858C8">
        <w:rPr>
          <w:rFonts w:eastAsia="Times New Roman"/>
          <w:sz w:val="24"/>
          <w:szCs w:val="24"/>
        </w:rPr>
        <w:t xml:space="preserve"> – 14,6 ТА на 100 чел. (общее количество телефонов в жилом секторе – 22);</w:t>
      </w:r>
    </w:p>
    <w:p w:rsidR="006D337B" w:rsidRPr="000627BA" w:rsidRDefault="006D337B" w:rsidP="006D337B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627BA">
        <w:rPr>
          <w:rFonts w:eastAsia="Times New Roman"/>
          <w:sz w:val="24"/>
          <w:szCs w:val="24"/>
        </w:rPr>
        <w:t>- п. Белолебяжий – 26,03 ТА на 100 чел. (общее количество телефонов в жилом секторе – 19);</w:t>
      </w:r>
    </w:p>
    <w:p w:rsidR="00E35DF4" w:rsidRPr="00E35DF4" w:rsidRDefault="006D337B" w:rsidP="006D337B">
      <w:pPr>
        <w:spacing w:after="0" w:line="360" w:lineRule="auto"/>
        <w:ind w:firstLine="567"/>
        <w:contextualSpacing/>
        <w:jc w:val="both"/>
        <w:rPr>
          <w:rStyle w:val="afff7"/>
          <w:rFonts w:asciiTheme="minorHAnsi" w:hAnsiTheme="minorHAnsi"/>
        </w:rPr>
      </w:pPr>
      <w:r w:rsidRPr="000627BA">
        <w:rPr>
          <w:rFonts w:eastAsia="Times New Roman"/>
          <w:sz w:val="24"/>
          <w:szCs w:val="24"/>
        </w:rPr>
        <w:t>Телевизионным вещанием охвачено 100% населения Гандичевского сельского посел</w:t>
      </w:r>
      <w:r w:rsidRPr="000627BA">
        <w:rPr>
          <w:rFonts w:eastAsia="Times New Roman"/>
          <w:sz w:val="24"/>
          <w:szCs w:val="24"/>
        </w:rPr>
        <w:t>е</w:t>
      </w:r>
      <w:r w:rsidRPr="000627BA">
        <w:rPr>
          <w:rFonts w:eastAsia="Times New Roman"/>
          <w:sz w:val="24"/>
          <w:szCs w:val="24"/>
        </w:rPr>
        <w:t>ния. На данный момент транслируется всего две программы: ОРТ, Россия. Основной ретран</w:t>
      </w:r>
      <w:r w:rsidRPr="000627BA">
        <w:rPr>
          <w:rFonts w:eastAsia="Times New Roman"/>
          <w:sz w:val="24"/>
          <w:szCs w:val="24"/>
        </w:rPr>
        <w:t>с</w:t>
      </w:r>
      <w:r w:rsidRPr="000627BA">
        <w:rPr>
          <w:rFonts w:eastAsia="Times New Roman"/>
          <w:sz w:val="24"/>
          <w:szCs w:val="24"/>
        </w:rPr>
        <w:t>лятор расположен в с.Убинское, дополнительные усилители – ретрансляторы стоят в с. Кру</w:t>
      </w:r>
      <w:r w:rsidRPr="000627BA">
        <w:rPr>
          <w:rFonts w:eastAsia="Times New Roman"/>
          <w:sz w:val="24"/>
          <w:szCs w:val="24"/>
        </w:rPr>
        <w:t>г</w:t>
      </w:r>
      <w:r w:rsidRPr="000627BA">
        <w:rPr>
          <w:rFonts w:eastAsia="Times New Roman"/>
          <w:sz w:val="24"/>
          <w:szCs w:val="24"/>
        </w:rPr>
        <w:t>лоозерное и с. Кундран.</w:t>
      </w:r>
    </w:p>
    <w:p w:rsidR="00E35DF4" w:rsidRDefault="00E35DF4" w:rsidP="00494091">
      <w:pPr>
        <w:pStyle w:val="7"/>
      </w:pPr>
    </w:p>
    <w:p w:rsidR="00752209" w:rsidRDefault="00494091" w:rsidP="00494091">
      <w:pPr>
        <w:pStyle w:val="7"/>
      </w:pPr>
      <w:r w:rsidRPr="00494091">
        <w:t>3</w:t>
      </w:r>
      <w:r w:rsidR="00752209" w:rsidRPr="00494091">
        <w:t>.</w:t>
      </w:r>
      <w:r w:rsidRPr="00494091">
        <w:t>6</w:t>
      </w:r>
      <w:r w:rsidR="00752209" w:rsidRPr="00494091">
        <w:t xml:space="preserve"> </w:t>
      </w:r>
      <w:r w:rsidR="00DA1B49" w:rsidRPr="00494091">
        <w:t>Объекты</w:t>
      </w:r>
      <w:r w:rsidR="00DA1B49" w:rsidRPr="00AE61AB">
        <w:t xml:space="preserve"> </w:t>
      </w:r>
      <w:r w:rsidR="00AE61AB" w:rsidRPr="00AE61AB">
        <w:t>санитарной очистки территории</w:t>
      </w:r>
    </w:p>
    <w:p w:rsidR="00752209" w:rsidRDefault="00DA1B49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 сельсовета расположены кладбища, свалки твердых бытовых отходов (ТБО),</w:t>
      </w:r>
      <w:r w:rsidRPr="00DA1B49">
        <w:rPr>
          <w:rStyle w:val="afff7"/>
        </w:rPr>
        <w:t xml:space="preserve"> </w:t>
      </w:r>
      <w:r>
        <w:rPr>
          <w:rStyle w:val="afff7"/>
        </w:rPr>
        <w:t>скотомогильники</w:t>
      </w:r>
      <w:r w:rsidR="00FE1F60">
        <w:rPr>
          <w:rStyle w:val="afff7"/>
        </w:rPr>
        <w:t xml:space="preserve"> (см. табл. </w:t>
      </w:r>
      <w:r w:rsidR="00494091">
        <w:rPr>
          <w:rStyle w:val="afff7"/>
        </w:rPr>
        <w:t>3.</w:t>
      </w:r>
      <w:r w:rsidR="007F308F">
        <w:rPr>
          <w:rStyle w:val="afff7"/>
        </w:rPr>
        <w:t>13</w:t>
      </w:r>
      <w:r w:rsidR="00632654">
        <w:rPr>
          <w:rStyle w:val="afff7"/>
        </w:rPr>
        <w:t>, представлены данные</w:t>
      </w:r>
      <w:r w:rsidR="00ED4D5B">
        <w:rPr>
          <w:rStyle w:val="afff7"/>
        </w:rPr>
        <w:t xml:space="preserve"> согласно реестру</w:t>
      </w:r>
      <w:r w:rsidR="0048643C">
        <w:rPr>
          <w:rStyle w:val="afff7"/>
        </w:rPr>
        <w:t xml:space="preserve"> муниципал</w:t>
      </w:r>
      <w:r w:rsidR="0048643C">
        <w:rPr>
          <w:rStyle w:val="afff7"/>
        </w:rPr>
        <w:t>ь</w:t>
      </w:r>
      <w:r w:rsidR="0048643C">
        <w:rPr>
          <w:rStyle w:val="afff7"/>
        </w:rPr>
        <w:t>ного имущества сельсовета, а также данных картографических материалов</w:t>
      </w:r>
      <w:r w:rsidR="00FE1F60">
        <w:rPr>
          <w:rStyle w:val="afff7"/>
        </w:rPr>
        <w:t>)</w:t>
      </w:r>
      <w:r>
        <w:rPr>
          <w:rStyle w:val="afff7"/>
        </w:rPr>
        <w:t>.</w:t>
      </w:r>
      <w:r w:rsidR="000D7AFE">
        <w:rPr>
          <w:rStyle w:val="afff7"/>
        </w:rPr>
        <w:t xml:space="preserve"> Все объекты о</w:t>
      </w:r>
      <w:r w:rsidR="000D7AFE">
        <w:rPr>
          <w:rStyle w:val="afff7"/>
        </w:rPr>
        <w:t>т</w:t>
      </w:r>
      <w:r w:rsidR="000D7AFE">
        <w:rPr>
          <w:rStyle w:val="afff7"/>
        </w:rPr>
        <w:t>носятся к муниципальной собственности</w:t>
      </w:r>
      <w:r w:rsidR="00863005">
        <w:rPr>
          <w:rStyle w:val="afff7"/>
        </w:rPr>
        <w:t xml:space="preserve"> сельсовета</w:t>
      </w:r>
      <w:r w:rsidR="000D7AFE">
        <w:rPr>
          <w:rStyle w:val="afff7"/>
        </w:rPr>
        <w:t>.</w:t>
      </w:r>
    </w:p>
    <w:p w:rsidR="00FE1F60" w:rsidRPr="00C737BB" w:rsidRDefault="00FE1F60" w:rsidP="00FE1F60">
      <w:pPr>
        <w:pStyle w:val="af6"/>
      </w:pPr>
      <w:r w:rsidRPr="00C737BB">
        <w:t xml:space="preserve">Таблица </w:t>
      </w:r>
      <w:r w:rsidR="00494091">
        <w:t>3</w:t>
      </w:r>
      <w:r w:rsidRPr="00C737BB">
        <w:t>.</w:t>
      </w:r>
      <w:r w:rsidR="007F308F">
        <w:t>13</w:t>
      </w:r>
    </w:p>
    <w:p w:rsidR="00FE1F60" w:rsidRPr="00C737BB" w:rsidRDefault="00FE1F60" w:rsidP="00FE1F60">
      <w:pPr>
        <w:pStyle w:val="afa"/>
      </w:pPr>
      <w:r>
        <w:t>Объекты специального назначения</w:t>
      </w:r>
    </w:p>
    <w:tbl>
      <w:tblPr>
        <w:tblW w:w="980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595"/>
        <w:gridCol w:w="4962"/>
        <w:gridCol w:w="1275"/>
        <w:gridCol w:w="1276"/>
        <w:gridCol w:w="1699"/>
      </w:tblGrid>
      <w:tr w:rsidR="00FE1F60" w:rsidRPr="00E148BE" w:rsidTr="007F308F">
        <w:trPr>
          <w:cantSplit/>
          <w:tblHeader/>
        </w:trPr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4F0B45">
            <w:pPr>
              <w:pStyle w:val="afffffff6"/>
            </w:pPr>
            <w:r w:rsidRPr="00E148BE">
              <w:t>№ п.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4F0B45">
            <w:pPr>
              <w:pStyle w:val="afffffff6"/>
            </w:pPr>
            <w:r w:rsidRPr="00E148BE">
              <w:t>Наименование объекта</w:t>
            </w:r>
            <w:r w:rsidR="0048643C">
              <w:t>, район размещения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4F0B45">
            <w:pPr>
              <w:pStyle w:val="afffffff6"/>
            </w:pPr>
            <w:r>
              <w:t>Площадь, га</w:t>
            </w:r>
            <w:r w:rsidRPr="00E148BE">
              <w:t>.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4F0B45">
            <w:pPr>
              <w:pStyle w:val="afffffff6"/>
            </w:pPr>
            <w:r>
              <w:t>СЗЗ</w:t>
            </w:r>
            <w:r w:rsidRPr="00E148BE">
              <w:t>, м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4F0B45">
            <w:pPr>
              <w:pStyle w:val="afffffff6"/>
            </w:pPr>
            <w:r>
              <w:t>Примеч.</w:t>
            </w:r>
          </w:p>
        </w:tc>
      </w:tr>
      <w:tr w:rsidR="00FE1F60" w:rsidRPr="00FE1F60" w:rsidTr="007F308F">
        <w:trPr>
          <w:cantSplit/>
          <w:tblHeader/>
        </w:trPr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FE1F60" w:rsidP="00FE1F60">
            <w:pPr>
              <w:spacing w:after="0" w:line="240" w:lineRule="auto"/>
              <w:jc w:val="center"/>
              <w:rPr>
                <w:rStyle w:val="afffffff7"/>
              </w:rPr>
            </w:pPr>
            <w:r w:rsidRPr="00FE1F60">
              <w:rPr>
                <w:rStyle w:val="afffffff7"/>
              </w:rPr>
              <w:t>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FE1F60" w:rsidP="00FE1F60">
            <w:pPr>
              <w:spacing w:after="0" w:line="240" w:lineRule="auto"/>
              <w:jc w:val="center"/>
              <w:rPr>
                <w:rStyle w:val="afffffff7"/>
              </w:rPr>
            </w:pPr>
            <w:r w:rsidRPr="00FE1F60">
              <w:rPr>
                <w:rStyle w:val="afffffff7"/>
              </w:rPr>
              <w:t>2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FE1F60" w:rsidP="00FE1F60">
            <w:pPr>
              <w:spacing w:after="0" w:line="240" w:lineRule="auto"/>
              <w:jc w:val="center"/>
              <w:rPr>
                <w:rStyle w:val="afffffff7"/>
              </w:rPr>
            </w:pPr>
            <w:r w:rsidRPr="00FE1F60">
              <w:rPr>
                <w:rStyle w:val="afffffff7"/>
              </w:rPr>
              <w:t>3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FE1F60" w:rsidP="00FE1F60">
            <w:pPr>
              <w:spacing w:after="0" w:line="240" w:lineRule="auto"/>
              <w:jc w:val="center"/>
              <w:rPr>
                <w:rStyle w:val="afffffff7"/>
              </w:rPr>
            </w:pPr>
            <w:r w:rsidRPr="00FE1F60">
              <w:rPr>
                <w:rStyle w:val="afffffff7"/>
              </w:rPr>
              <w:t>4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FE1F60" w:rsidP="00FE1F60">
            <w:pPr>
              <w:spacing w:after="0" w:line="240" w:lineRule="auto"/>
              <w:jc w:val="center"/>
              <w:rPr>
                <w:rStyle w:val="afffffff7"/>
              </w:rPr>
            </w:pPr>
            <w:r w:rsidRPr="00FE1F60">
              <w:rPr>
                <w:rStyle w:val="afffffff7"/>
              </w:rPr>
              <w:t>5</w:t>
            </w:r>
          </w:p>
        </w:tc>
      </w:tr>
      <w:tr w:rsidR="00661EFE" w:rsidRPr="00661EF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FE1F60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 w:rsidRPr="00661EF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FE1F60">
            <w:pPr>
              <w:spacing w:before="40" w:after="40" w:line="240" w:lineRule="auto"/>
              <w:rPr>
                <w:b/>
                <w:szCs w:val="20"/>
              </w:rPr>
            </w:pPr>
            <w:r w:rsidRPr="00661EFE">
              <w:rPr>
                <w:b/>
                <w:szCs w:val="20"/>
              </w:rPr>
              <w:t>Кладбища всего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866409" w:rsidP="00FE1F60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4,77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FE1F60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FE1F60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FE1F60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661EFE" w:rsidP="00742167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к</w:t>
            </w:r>
            <w:r w:rsidR="00FE1F60" w:rsidRPr="00FE1F60">
              <w:rPr>
                <w:szCs w:val="20"/>
              </w:rPr>
              <w:t>ладбище</w:t>
            </w:r>
            <w:r w:rsidR="00742167">
              <w:rPr>
                <w:szCs w:val="20"/>
              </w:rPr>
              <w:t xml:space="preserve">, с. </w:t>
            </w:r>
            <w:r w:rsidR="00B40982">
              <w:rPr>
                <w:szCs w:val="20"/>
              </w:rPr>
              <w:t>Новогандичево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866409" w:rsidP="00FE1F60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2,25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0D7AFE" w:rsidP="00FE1F60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FE1F60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E1F60" w:rsidRPr="00E148BE" w:rsidRDefault="00FE1F60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661EFE" w:rsidP="00866409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к</w:t>
            </w:r>
            <w:r w:rsidR="00FE1F60" w:rsidRPr="00FE1F60">
              <w:rPr>
                <w:szCs w:val="20"/>
              </w:rPr>
              <w:t>ладбище</w:t>
            </w:r>
            <w:r w:rsidR="00742167">
              <w:rPr>
                <w:szCs w:val="20"/>
              </w:rPr>
              <w:t xml:space="preserve">, </w:t>
            </w:r>
            <w:r w:rsidR="00866409">
              <w:rPr>
                <w:szCs w:val="20"/>
              </w:rPr>
              <w:t>п</w:t>
            </w:r>
            <w:r w:rsidR="00742167">
              <w:rPr>
                <w:szCs w:val="20"/>
              </w:rPr>
              <w:t xml:space="preserve">. </w:t>
            </w:r>
            <w:r w:rsidR="001E633E">
              <w:rPr>
                <w:szCs w:val="20"/>
              </w:rPr>
              <w:t xml:space="preserve">Белолебяжий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742167" w:rsidP="00FE1F60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1,0</w:t>
            </w:r>
            <w:r w:rsidR="00661EFE">
              <w:rPr>
                <w:szCs w:val="20"/>
              </w:rPr>
              <w:t>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E1F60" w:rsidRPr="00FE1F60" w:rsidRDefault="00A44620" w:rsidP="00FE1F60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E1F60" w:rsidRDefault="00FE1F60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866409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к</w:t>
            </w:r>
            <w:r w:rsidR="000D7AFE" w:rsidRPr="00FE1F60">
              <w:rPr>
                <w:szCs w:val="20"/>
              </w:rPr>
              <w:t>ладбище</w:t>
            </w:r>
            <w:r w:rsidR="00742167">
              <w:rPr>
                <w:szCs w:val="20"/>
              </w:rPr>
              <w:t xml:space="preserve">, </w:t>
            </w:r>
            <w:r w:rsidR="00866409">
              <w:rPr>
                <w:szCs w:val="20"/>
              </w:rPr>
              <w:t>п</w:t>
            </w:r>
            <w:r w:rsidR="00742167">
              <w:rPr>
                <w:szCs w:val="20"/>
              </w:rPr>
              <w:t xml:space="preserve">. </w:t>
            </w:r>
            <w:r w:rsidR="001E633E">
              <w:rPr>
                <w:szCs w:val="20"/>
              </w:rPr>
              <w:t xml:space="preserve">Суходолье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742167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1,00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48643C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48643C" w:rsidRPr="00E148BE" w:rsidRDefault="0048643C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48643C" w:rsidRDefault="0048643C" w:rsidP="00866409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кладбище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48643C" w:rsidRDefault="00866409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0,52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48643C" w:rsidRDefault="0048643C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48643C" w:rsidRDefault="0048643C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заброшено</w:t>
            </w:r>
          </w:p>
        </w:tc>
      </w:tr>
      <w:tr w:rsidR="00661EFE" w:rsidRPr="00661EF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FE1F60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 w:rsidRPr="00661EF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661EFE">
            <w:pPr>
              <w:spacing w:before="40" w:after="40" w:line="240" w:lineRule="auto"/>
              <w:rPr>
                <w:b/>
                <w:szCs w:val="20"/>
              </w:rPr>
            </w:pPr>
            <w:r w:rsidRPr="00661EFE">
              <w:rPr>
                <w:b/>
                <w:szCs w:val="20"/>
              </w:rPr>
              <w:t>Свалки ТБО всего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866409" w:rsidP="00661EFE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8,50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661EFE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661EFE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866409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с</w:t>
            </w:r>
            <w:r w:rsidR="000D7AFE" w:rsidRPr="00FE1F60">
              <w:rPr>
                <w:szCs w:val="20"/>
              </w:rPr>
              <w:t>валк</w:t>
            </w:r>
            <w:r w:rsidR="006015E4">
              <w:rPr>
                <w:szCs w:val="20"/>
              </w:rPr>
              <w:t>и</w:t>
            </w:r>
            <w:r w:rsidR="000D7AFE" w:rsidRPr="00FE1F60">
              <w:rPr>
                <w:szCs w:val="20"/>
              </w:rPr>
              <w:t xml:space="preserve"> ТБО</w:t>
            </w:r>
            <w:r w:rsidR="00866409">
              <w:rPr>
                <w:szCs w:val="20"/>
              </w:rPr>
              <w:t>,</w:t>
            </w:r>
            <w:r w:rsidR="00D16FA6">
              <w:rPr>
                <w:szCs w:val="20"/>
              </w:rPr>
              <w:t xml:space="preserve"> с. </w:t>
            </w:r>
            <w:r w:rsidR="00B40982">
              <w:rPr>
                <w:szCs w:val="20"/>
              </w:rPr>
              <w:t>Новогандичево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6409" w:rsidP="006015E4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4,00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866409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с</w:t>
            </w:r>
            <w:r w:rsidR="006015E4">
              <w:rPr>
                <w:szCs w:val="20"/>
              </w:rPr>
              <w:t xml:space="preserve">валка ТБО, </w:t>
            </w:r>
            <w:r w:rsidR="00866409">
              <w:rPr>
                <w:szCs w:val="20"/>
              </w:rPr>
              <w:t>п</w:t>
            </w:r>
            <w:r w:rsidR="006015E4">
              <w:rPr>
                <w:szCs w:val="20"/>
              </w:rPr>
              <w:t xml:space="preserve">. </w:t>
            </w:r>
            <w:r w:rsidR="001E633E">
              <w:rPr>
                <w:szCs w:val="20"/>
              </w:rPr>
              <w:t xml:space="preserve">Белолебяжий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6409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2,25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3005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3005">
              <w:rPr>
                <w:szCs w:val="20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866409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с</w:t>
            </w:r>
            <w:r w:rsidR="000D7AFE" w:rsidRPr="00FE1F60">
              <w:rPr>
                <w:szCs w:val="20"/>
              </w:rPr>
              <w:t>валка ТБО</w:t>
            </w:r>
            <w:r w:rsidR="006015E4">
              <w:rPr>
                <w:szCs w:val="20"/>
              </w:rPr>
              <w:t xml:space="preserve">, </w:t>
            </w:r>
            <w:r w:rsidR="00866409">
              <w:rPr>
                <w:szCs w:val="20"/>
              </w:rPr>
              <w:t>п</w:t>
            </w:r>
            <w:r w:rsidR="006015E4">
              <w:rPr>
                <w:szCs w:val="20"/>
              </w:rPr>
              <w:t xml:space="preserve">. </w:t>
            </w:r>
            <w:r w:rsidR="001E633E">
              <w:rPr>
                <w:szCs w:val="20"/>
              </w:rPr>
              <w:t xml:space="preserve">Суходолье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6409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2,25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3005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3005">
              <w:rPr>
                <w:szCs w:val="20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661EFE" w:rsidRPr="00661EF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FE1F60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 w:rsidRPr="00661EF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661EFE">
            <w:pPr>
              <w:spacing w:before="40" w:after="40" w:line="240" w:lineRule="auto"/>
              <w:rPr>
                <w:b/>
                <w:szCs w:val="20"/>
              </w:rPr>
            </w:pPr>
            <w:r w:rsidRPr="00661EFE">
              <w:rPr>
                <w:b/>
                <w:szCs w:val="20"/>
              </w:rPr>
              <w:t>Скотомогильники всего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866409" w:rsidP="00661EFE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0,75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661EFE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661EFE" w:rsidRPr="00661EFE" w:rsidRDefault="00661EFE" w:rsidP="00661EFE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6015E4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с</w:t>
            </w:r>
            <w:r w:rsidR="000D7AFE" w:rsidRPr="00FE1F60">
              <w:rPr>
                <w:szCs w:val="20"/>
              </w:rPr>
              <w:t>котомогильник</w:t>
            </w:r>
            <w:r w:rsidR="006015E4">
              <w:rPr>
                <w:szCs w:val="20"/>
              </w:rPr>
              <w:t xml:space="preserve">, с. </w:t>
            </w:r>
            <w:r w:rsidR="00B40982">
              <w:rPr>
                <w:szCs w:val="20"/>
              </w:rPr>
              <w:t>Новогандичево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6409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E75489" w:rsidRDefault="00E75489" w:rsidP="00661EFE">
            <w:pPr>
              <w:spacing w:before="40" w:after="40" w:line="240" w:lineRule="auto"/>
              <w:jc w:val="center"/>
              <w:rPr>
                <w:szCs w:val="20"/>
                <w:lang w:val="en-US"/>
              </w:rPr>
            </w:pPr>
            <w:r w:rsidRPr="006015E4">
              <w:rPr>
                <w:szCs w:val="20"/>
              </w:rPr>
              <w:t>10</w:t>
            </w:r>
            <w:r>
              <w:rPr>
                <w:szCs w:val="20"/>
                <w:lang w:val="en-US"/>
              </w:rPr>
              <w:t>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6015E4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с</w:t>
            </w:r>
            <w:r w:rsidR="000D7AFE" w:rsidRPr="00FE1F60">
              <w:rPr>
                <w:szCs w:val="20"/>
              </w:rPr>
              <w:t>котомогильник</w:t>
            </w:r>
            <w:r w:rsidR="006015E4">
              <w:rPr>
                <w:szCs w:val="20"/>
              </w:rPr>
              <w:t xml:space="preserve">, д. </w:t>
            </w:r>
            <w:r w:rsidR="001E633E">
              <w:rPr>
                <w:szCs w:val="20"/>
              </w:rPr>
              <w:t xml:space="preserve">Белолебяжий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6409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E75489" w:rsidRDefault="00E75489" w:rsidP="00661EFE">
            <w:pPr>
              <w:spacing w:before="40" w:after="40" w:line="240" w:lineRule="auto"/>
              <w:jc w:val="center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0D7AFE" w:rsidRPr="00E148BE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FE1F60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6015E4">
            <w:pPr>
              <w:spacing w:before="40" w:after="40" w:line="240" w:lineRule="auto"/>
              <w:rPr>
                <w:szCs w:val="20"/>
              </w:rPr>
            </w:pPr>
            <w:r>
              <w:rPr>
                <w:szCs w:val="20"/>
              </w:rPr>
              <w:t>- с</w:t>
            </w:r>
            <w:r w:rsidR="000D7AFE" w:rsidRPr="00FE1F60">
              <w:rPr>
                <w:szCs w:val="20"/>
              </w:rPr>
              <w:t>котомогильник</w:t>
            </w:r>
            <w:r w:rsidR="006015E4">
              <w:rPr>
                <w:szCs w:val="20"/>
              </w:rPr>
              <w:t xml:space="preserve">, д. </w:t>
            </w:r>
            <w:r w:rsidR="001E633E">
              <w:rPr>
                <w:szCs w:val="20"/>
              </w:rPr>
              <w:t xml:space="preserve">Суходолье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866409" w:rsidP="00661EFE">
            <w:pPr>
              <w:spacing w:before="40" w:after="40"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E75489" w:rsidRDefault="00E75489" w:rsidP="00661EFE">
            <w:pPr>
              <w:spacing w:before="40" w:after="40" w:line="240" w:lineRule="auto"/>
              <w:jc w:val="center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E148BE" w:rsidRDefault="000D7AFE" w:rsidP="00661EFE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0D7AFE" w:rsidRPr="00FE1F60" w:rsidTr="0048643C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0D7AFE" w:rsidRPr="00FE1F60" w:rsidRDefault="00661EFE" w:rsidP="00FE1F60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0D7AFE" w:rsidRPr="000D7AFE" w:rsidRDefault="000D7AFE" w:rsidP="00661EFE">
            <w:pPr>
              <w:spacing w:before="40" w:after="40" w:line="240" w:lineRule="auto"/>
              <w:rPr>
                <w:b/>
                <w:szCs w:val="20"/>
              </w:rPr>
            </w:pPr>
            <w:r w:rsidRPr="000D7AFE">
              <w:rPr>
                <w:b/>
                <w:szCs w:val="20"/>
              </w:rPr>
              <w:t>ВСЕГО</w:t>
            </w:r>
            <w:r w:rsidR="00661EFE">
              <w:rPr>
                <w:b/>
                <w:szCs w:val="20"/>
              </w:rPr>
              <w:t xml:space="preserve"> объекты специального назначения</w:t>
            </w:r>
            <w:r w:rsidRPr="000D7AFE">
              <w:rPr>
                <w:b/>
                <w:szCs w:val="20"/>
              </w:rPr>
              <w:t>: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0D7AFE" w:rsidRPr="000D7AFE" w:rsidRDefault="00866409" w:rsidP="00FE1F60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19,37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0D7AFE" w:rsidRPr="000D7AFE" w:rsidRDefault="000D7AFE" w:rsidP="00FE1F60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0D7AFE" w:rsidRPr="000D7AFE" w:rsidRDefault="000D7AFE" w:rsidP="00FE1F60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</w:tr>
    </w:tbl>
    <w:p w:rsidR="00367196" w:rsidRDefault="00367196" w:rsidP="003730B9">
      <w:pPr>
        <w:pStyle w:val="9"/>
        <w:keepNext w:val="0"/>
        <w:contextualSpacing/>
        <w:jc w:val="both"/>
        <w:rPr>
          <w:rStyle w:val="afff7"/>
          <w:b w:val="0"/>
        </w:rPr>
      </w:pPr>
    </w:p>
    <w:p w:rsidR="00DA1B49" w:rsidRDefault="00661EFE" w:rsidP="003730B9">
      <w:pPr>
        <w:pStyle w:val="9"/>
        <w:keepNext w:val="0"/>
        <w:contextualSpacing/>
        <w:jc w:val="both"/>
        <w:rPr>
          <w:rStyle w:val="afff7"/>
          <w:b w:val="0"/>
        </w:rPr>
      </w:pPr>
      <w:r w:rsidRPr="00661EFE">
        <w:rPr>
          <w:rStyle w:val="afff7"/>
          <w:b w:val="0"/>
        </w:rPr>
        <w:t xml:space="preserve">На </w:t>
      </w:r>
      <w:r>
        <w:rPr>
          <w:rStyle w:val="afff7"/>
          <w:b w:val="0"/>
        </w:rPr>
        <w:t xml:space="preserve">учете </w:t>
      </w:r>
      <w:r w:rsidR="0048643C">
        <w:rPr>
          <w:rStyle w:val="afff7"/>
          <w:b w:val="0"/>
        </w:rPr>
        <w:t xml:space="preserve">сельсовета </w:t>
      </w:r>
      <w:r>
        <w:rPr>
          <w:rStyle w:val="afff7"/>
          <w:b w:val="0"/>
        </w:rPr>
        <w:t xml:space="preserve">стоят </w:t>
      </w:r>
      <w:r w:rsidR="00742167">
        <w:rPr>
          <w:rStyle w:val="afff7"/>
          <w:b w:val="0"/>
        </w:rPr>
        <w:t>3</w:t>
      </w:r>
      <w:r w:rsidR="0048643C">
        <w:rPr>
          <w:rStyle w:val="afff7"/>
          <w:b w:val="0"/>
        </w:rPr>
        <w:t xml:space="preserve"> действующих</w:t>
      </w:r>
      <w:r>
        <w:rPr>
          <w:rStyle w:val="afff7"/>
          <w:b w:val="0"/>
        </w:rPr>
        <w:t xml:space="preserve"> к</w:t>
      </w:r>
      <w:r w:rsidR="00B84065">
        <w:rPr>
          <w:rStyle w:val="afff7"/>
          <w:b w:val="0"/>
        </w:rPr>
        <w:t>ладбища</w:t>
      </w:r>
      <w:r>
        <w:rPr>
          <w:rStyle w:val="afff7"/>
          <w:b w:val="0"/>
        </w:rPr>
        <w:t xml:space="preserve">, общей площадью </w:t>
      </w:r>
      <w:r w:rsidR="00866409">
        <w:rPr>
          <w:rStyle w:val="afff7"/>
          <w:b w:val="0"/>
        </w:rPr>
        <w:t>4,25</w:t>
      </w:r>
      <w:r w:rsidR="00863005">
        <w:rPr>
          <w:rStyle w:val="afff7"/>
          <w:b w:val="0"/>
        </w:rPr>
        <w:t xml:space="preserve"> га</w:t>
      </w:r>
      <w:r>
        <w:rPr>
          <w:rStyle w:val="afff7"/>
          <w:b w:val="0"/>
        </w:rPr>
        <w:t xml:space="preserve">. </w:t>
      </w:r>
      <w:r w:rsidR="0048643C">
        <w:rPr>
          <w:rStyle w:val="afff7"/>
          <w:b w:val="0"/>
        </w:rPr>
        <w:t xml:space="preserve">В районе заброшенной </w:t>
      </w:r>
      <w:r w:rsidR="00866409">
        <w:rPr>
          <w:rStyle w:val="afff7"/>
          <w:b w:val="0"/>
        </w:rPr>
        <w:t>фермы (озеро и руч. Большой Суменок)</w:t>
      </w:r>
      <w:r w:rsidR="0048643C">
        <w:rPr>
          <w:rStyle w:val="afff7"/>
          <w:b w:val="0"/>
        </w:rPr>
        <w:t xml:space="preserve"> расположено старое кладбище. </w:t>
      </w:r>
      <w:r w:rsidR="00A44620">
        <w:rPr>
          <w:rStyle w:val="afff7"/>
          <w:b w:val="0"/>
        </w:rPr>
        <w:t>Сан</w:t>
      </w:r>
      <w:r w:rsidR="00A44620">
        <w:rPr>
          <w:rStyle w:val="afff7"/>
          <w:b w:val="0"/>
        </w:rPr>
        <w:t>и</w:t>
      </w:r>
      <w:r w:rsidR="00A44620">
        <w:rPr>
          <w:rStyle w:val="afff7"/>
          <w:b w:val="0"/>
        </w:rPr>
        <w:t>тарно-защитная зона сельских кладбищ составляет 50 м</w:t>
      </w:r>
      <w:r w:rsidR="00A44620">
        <w:rPr>
          <w:rStyle w:val="afffffff5"/>
          <w:b w:val="0"/>
        </w:rPr>
        <w:footnoteReference w:id="6"/>
      </w:r>
      <w:r w:rsidR="00A44620">
        <w:rPr>
          <w:rStyle w:val="afff7"/>
          <w:b w:val="0"/>
        </w:rPr>
        <w:t>.</w:t>
      </w:r>
    </w:p>
    <w:p w:rsidR="00661EFE" w:rsidRDefault="00661EFE" w:rsidP="003730B9">
      <w:pPr>
        <w:pStyle w:val="9"/>
        <w:keepNext w:val="0"/>
        <w:jc w:val="both"/>
        <w:rPr>
          <w:rStyle w:val="afff7"/>
          <w:b w:val="0"/>
        </w:rPr>
      </w:pPr>
      <w:r w:rsidRPr="00661EFE">
        <w:rPr>
          <w:rStyle w:val="afff7"/>
          <w:b w:val="0"/>
        </w:rPr>
        <w:t xml:space="preserve">Свалки </w:t>
      </w:r>
      <w:r>
        <w:rPr>
          <w:rStyle w:val="afff7"/>
          <w:b w:val="0"/>
        </w:rPr>
        <w:t xml:space="preserve">ТБО общим количеством </w:t>
      </w:r>
      <w:r w:rsidR="00866409">
        <w:rPr>
          <w:rStyle w:val="afff7"/>
          <w:b w:val="0"/>
        </w:rPr>
        <w:t>3</w:t>
      </w:r>
      <w:r>
        <w:rPr>
          <w:rStyle w:val="afff7"/>
          <w:b w:val="0"/>
        </w:rPr>
        <w:t xml:space="preserve"> шт</w:t>
      </w:r>
      <w:r w:rsidR="00863005">
        <w:rPr>
          <w:rStyle w:val="afff7"/>
          <w:b w:val="0"/>
        </w:rPr>
        <w:t xml:space="preserve"> </w:t>
      </w:r>
      <w:r w:rsidR="00866409">
        <w:rPr>
          <w:rStyle w:val="afff7"/>
          <w:b w:val="0"/>
        </w:rPr>
        <w:t>занимают значительную площадь (8,50 га) и</w:t>
      </w:r>
      <w:r w:rsidR="00863005">
        <w:rPr>
          <w:rStyle w:val="afff7"/>
          <w:b w:val="0"/>
        </w:rPr>
        <w:t xml:space="preserve"> расп</w:t>
      </w:r>
      <w:r w:rsidR="00863005">
        <w:rPr>
          <w:rStyle w:val="afff7"/>
          <w:b w:val="0"/>
        </w:rPr>
        <w:t>о</w:t>
      </w:r>
      <w:r w:rsidR="00863005">
        <w:rPr>
          <w:rStyle w:val="afff7"/>
          <w:b w:val="0"/>
        </w:rPr>
        <w:t xml:space="preserve">ложены </w:t>
      </w:r>
      <w:r w:rsidR="0048643C">
        <w:rPr>
          <w:rStyle w:val="afff7"/>
          <w:b w:val="0"/>
        </w:rPr>
        <w:t>вблизи</w:t>
      </w:r>
      <w:r w:rsidR="00863005">
        <w:rPr>
          <w:rStyle w:val="afff7"/>
          <w:b w:val="0"/>
        </w:rPr>
        <w:t xml:space="preserve"> населенных пунктов. Свалки не оборудованы надлежащим образом, санита</w:t>
      </w:r>
      <w:r w:rsidR="00863005">
        <w:rPr>
          <w:rStyle w:val="afff7"/>
          <w:b w:val="0"/>
        </w:rPr>
        <w:t>р</w:t>
      </w:r>
      <w:r w:rsidR="00863005">
        <w:rPr>
          <w:rStyle w:val="afff7"/>
          <w:b w:val="0"/>
        </w:rPr>
        <w:t>но-защитная зона таких объектов составляет 1000 м.</w:t>
      </w:r>
    </w:p>
    <w:p w:rsidR="00863005" w:rsidRPr="00863005" w:rsidRDefault="00863005" w:rsidP="003730B9">
      <w:pPr>
        <w:pStyle w:val="9"/>
        <w:keepNext w:val="0"/>
        <w:contextualSpacing/>
        <w:jc w:val="both"/>
        <w:rPr>
          <w:rStyle w:val="afff7"/>
        </w:rPr>
      </w:pPr>
      <w:r w:rsidRPr="00863005">
        <w:rPr>
          <w:rStyle w:val="afff7"/>
          <w:b w:val="0"/>
        </w:rPr>
        <w:t>Скотомогильники</w:t>
      </w:r>
      <w:r>
        <w:rPr>
          <w:rStyle w:val="afff7"/>
          <w:b w:val="0"/>
        </w:rPr>
        <w:t xml:space="preserve"> общим количеством </w:t>
      </w:r>
      <w:r w:rsidR="0048643C">
        <w:rPr>
          <w:rStyle w:val="afff7"/>
          <w:b w:val="0"/>
        </w:rPr>
        <w:t>3</w:t>
      </w:r>
      <w:r>
        <w:rPr>
          <w:rStyle w:val="afff7"/>
          <w:b w:val="0"/>
        </w:rPr>
        <w:t xml:space="preserve"> шт и занимаемой площадью </w:t>
      </w:r>
      <w:r w:rsidR="00866409">
        <w:rPr>
          <w:rStyle w:val="afff7"/>
          <w:b w:val="0"/>
        </w:rPr>
        <w:t>0,75</w:t>
      </w:r>
      <w:r>
        <w:rPr>
          <w:rStyle w:val="afff7"/>
          <w:b w:val="0"/>
        </w:rPr>
        <w:t xml:space="preserve"> га </w:t>
      </w:r>
      <w:r w:rsidR="003730B9">
        <w:rPr>
          <w:rStyle w:val="afff7"/>
          <w:b w:val="0"/>
        </w:rPr>
        <w:t>имеют с</w:t>
      </w:r>
      <w:r w:rsidR="003730B9">
        <w:rPr>
          <w:rStyle w:val="afff7"/>
          <w:b w:val="0"/>
        </w:rPr>
        <w:t>а</w:t>
      </w:r>
      <w:r w:rsidR="003730B9">
        <w:rPr>
          <w:rStyle w:val="afff7"/>
          <w:b w:val="0"/>
        </w:rPr>
        <w:t>нитарно-защитную зону 1000 м.</w:t>
      </w:r>
      <w:r w:rsidR="00632654">
        <w:rPr>
          <w:rStyle w:val="afff7"/>
          <w:b w:val="0"/>
        </w:rPr>
        <w:t xml:space="preserve"> В пределах данной зоны располагаются объекты жилого н</w:t>
      </w:r>
      <w:r w:rsidR="00632654">
        <w:rPr>
          <w:rStyle w:val="afff7"/>
          <w:b w:val="0"/>
        </w:rPr>
        <w:t>а</w:t>
      </w:r>
      <w:r w:rsidR="00632654">
        <w:rPr>
          <w:rStyle w:val="afff7"/>
          <w:b w:val="0"/>
        </w:rPr>
        <w:t xml:space="preserve">значения </w:t>
      </w:r>
      <w:r w:rsidR="00866409">
        <w:rPr>
          <w:rStyle w:val="afff7"/>
          <w:b w:val="0"/>
        </w:rPr>
        <w:t>п</w:t>
      </w:r>
      <w:r w:rsidR="0018496A">
        <w:rPr>
          <w:rStyle w:val="afff7"/>
          <w:b w:val="0"/>
        </w:rPr>
        <w:t>оселков</w:t>
      </w:r>
      <w:r w:rsidR="00866409">
        <w:rPr>
          <w:rStyle w:val="afff7"/>
          <w:b w:val="0"/>
        </w:rPr>
        <w:t xml:space="preserve"> Суходолье</w:t>
      </w:r>
      <w:r w:rsidR="0018496A">
        <w:rPr>
          <w:rStyle w:val="afff7"/>
          <w:b w:val="0"/>
        </w:rPr>
        <w:t xml:space="preserve"> и</w:t>
      </w:r>
      <w:r w:rsidR="00632654">
        <w:rPr>
          <w:rStyle w:val="afff7"/>
          <w:b w:val="0"/>
        </w:rPr>
        <w:t xml:space="preserve"> </w:t>
      </w:r>
      <w:r w:rsidR="001E633E">
        <w:rPr>
          <w:rStyle w:val="afff7"/>
          <w:b w:val="0"/>
        </w:rPr>
        <w:t>Белолебяжий</w:t>
      </w:r>
      <w:r w:rsidR="00866409">
        <w:rPr>
          <w:rStyle w:val="afff7"/>
          <w:b w:val="0"/>
        </w:rPr>
        <w:t>, что недопустимо по санитарным требованиям</w:t>
      </w:r>
      <w:r w:rsidR="00632654">
        <w:rPr>
          <w:rStyle w:val="afff7"/>
          <w:b w:val="0"/>
        </w:rPr>
        <w:t>.</w:t>
      </w:r>
    </w:p>
    <w:p w:rsidR="00752209" w:rsidRPr="00752209" w:rsidRDefault="00752209" w:rsidP="00B84065">
      <w:pPr>
        <w:spacing w:line="360" w:lineRule="auto"/>
        <w:ind w:firstLine="567"/>
        <w:contextualSpacing/>
        <w:jc w:val="both"/>
        <w:rPr>
          <w:rStyle w:val="afff7"/>
        </w:rPr>
      </w:pPr>
    </w:p>
    <w:p w:rsidR="00DA2F85" w:rsidRPr="003730B9" w:rsidRDefault="00494091" w:rsidP="00494091">
      <w:pPr>
        <w:pStyle w:val="7"/>
      </w:pPr>
      <w:r>
        <w:t>3.7</w:t>
      </w:r>
      <w:r w:rsidR="00DA2F85" w:rsidRPr="003730B9">
        <w:t xml:space="preserve"> </w:t>
      </w:r>
      <w:r w:rsidR="003730B9" w:rsidRPr="003730B9">
        <w:t>О</w:t>
      </w:r>
      <w:r w:rsidR="00DA2F85" w:rsidRPr="003730B9">
        <w:t>бъект</w:t>
      </w:r>
      <w:r w:rsidR="003730B9" w:rsidRPr="003730B9">
        <w:t>ы</w:t>
      </w:r>
      <w:r w:rsidR="00DA2F85" w:rsidRPr="003730B9">
        <w:t xml:space="preserve"> культурного наследия</w:t>
      </w:r>
    </w:p>
    <w:p w:rsidR="00E24B7B" w:rsidRDefault="00ED4D5B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Согласно Перечню</w:t>
      </w:r>
      <w:r w:rsidR="00E24B7B">
        <w:rPr>
          <w:rStyle w:val="afff7"/>
        </w:rPr>
        <w:t xml:space="preserve"> объектов культурного наследия Новосибирской области на террит</w:t>
      </w:r>
      <w:r w:rsidR="00E24B7B">
        <w:rPr>
          <w:rStyle w:val="afff7"/>
        </w:rPr>
        <w:t>о</w:t>
      </w:r>
      <w:r w:rsidR="00E24B7B">
        <w:rPr>
          <w:rStyle w:val="afff7"/>
        </w:rPr>
        <w:t>рии сельсовета расположен объект археологического наследия:</w:t>
      </w:r>
    </w:p>
    <w:p w:rsidR="00E24B7B" w:rsidRPr="0010420D" w:rsidRDefault="00E24B7B" w:rsidP="00DF3868">
      <w:pPr>
        <w:spacing w:line="360" w:lineRule="auto"/>
        <w:ind w:left="1134" w:hanging="283"/>
        <w:contextualSpacing/>
        <w:jc w:val="both"/>
        <w:rPr>
          <w:rStyle w:val="afff7"/>
        </w:rPr>
      </w:pPr>
      <w:r>
        <w:rPr>
          <w:rStyle w:val="afff7"/>
        </w:rPr>
        <w:t>Курганный могильник эпохи бронзы</w:t>
      </w:r>
      <w:r w:rsidR="0010420D">
        <w:rPr>
          <w:rStyle w:val="afff7"/>
        </w:rPr>
        <w:t>.</w:t>
      </w:r>
    </w:p>
    <w:p w:rsidR="00E24B7B" w:rsidRDefault="00E24B7B" w:rsidP="00DF3868">
      <w:pPr>
        <w:spacing w:line="360" w:lineRule="auto"/>
        <w:ind w:left="1134" w:hanging="283"/>
        <w:contextualSpacing/>
        <w:jc w:val="both"/>
        <w:rPr>
          <w:rStyle w:val="afff7"/>
        </w:rPr>
      </w:pPr>
      <w:r>
        <w:rPr>
          <w:rStyle w:val="afff7"/>
        </w:rPr>
        <w:t>Расположение - в</w:t>
      </w:r>
      <w:r w:rsidRPr="00E24B7B">
        <w:rPr>
          <w:rStyle w:val="afff7"/>
        </w:rPr>
        <w:t xml:space="preserve"> </w:t>
      </w:r>
      <w:smartTag w:uri="urn:schemas-microsoft-com:office:smarttags" w:element="metricconverter">
        <w:smartTagPr>
          <w:attr w:name="ProductID" w:val="500 м"/>
        </w:smartTagPr>
        <w:r w:rsidRPr="00E24B7B">
          <w:rPr>
            <w:rStyle w:val="afff7"/>
          </w:rPr>
          <w:t>500 м</w:t>
        </w:r>
      </w:smartTag>
      <w:r w:rsidRPr="00E24B7B">
        <w:rPr>
          <w:rStyle w:val="afff7"/>
        </w:rPr>
        <w:t xml:space="preserve"> от с. Новогандичево, возле дороги на п. Белолебяжий и далее на с. Кундра</w:t>
      </w:r>
      <w:r w:rsidR="005C0A11">
        <w:rPr>
          <w:rStyle w:val="afff7"/>
        </w:rPr>
        <w:t>н</w:t>
      </w:r>
      <w:r w:rsidRPr="00E24B7B">
        <w:rPr>
          <w:rStyle w:val="afff7"/>
        </w:rPr>
        <w:t>.  На самой большой насыпи рядом с дорогой установлен геодезич</w:t>
      </w:r>
      <w:r w:rsidRPr="00E24B7B">
        <w:rPr>
          <w:rStyle w:val="afff7"/>
        </w:rPr>
        <w:t>е</w:t>
      </w:r>
      <w:r w:rsidRPr="00E24B7B">
        <w:rPr>
          <w:rStyle w:val="afff7"/>
        </w:rPr>
        <w:t>ский пункт, обозначенный на карте как отметка "126"</w:t>
      </w:r>
    </w:p>
    <w:p w:rsidR="00E24B7B" w:rsidRDefault="00E24B7B" w:rsidP="00DF3868">
      <w:pPr>
        <w:spacing w:line="360" w:lineRule="auto"/>
        <w:ind w:left="1134" w:hanging="283"/>
        <w:contextualSpacing/>
        <w:jc w:val="both"/>
        <w:rPr>
          <w:rStyle w:val="afff7"/>
        </w:rPr>
      </w:pPr>
      <w:r>
        <w:rPr>
          <w:rStyle w:val="afff7"/>
        </w:rPr>
        <w:t xml:space="preserve">Поставлен на охрану согласно </w:t>
      </w:r>
      <w:r w:rsidRPr="00E24B7B">
        <w:rPr>
          <w:rStyle w:val="afff7"/>
        </w:rPr>
        <w:t>Приказ</w:t>
      </w:r>
      <w:r w:rsidR="00ED4D5B">
        <w:rPr>
          <w:rStyle w:val="afff7"/>
        </w:rPr>
        <w:t>у</w:t>
      </w:r>
      <w:r w:rsidRPr="00E24B7B">
        <w:rPr>
          <w:rStyle w:val="afff7"/>
        </w:rPr>
        <w:t xml:space="preserve"> УГО ОКН НСО от 16.04.2009 г. № 23</w:t>
      </w:r>
      <w:r>
        <w:rPr>
          <w:rStyle w:val="afff7"/>
        </w:rPr>
        <w:t>.</w:t>
      </w:r>
    </w:p>
    <w:p w:rsidR="00612051" w:rsidRDefault="00612051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К объектам культурного наследия местного значения</w:t>
      </w:r>
      <w:r w:rsidR="000742F1" w:rsidRPr="000742F1">
        <w:rPr>
          <w:rStyle w:val="afff7"/>
        </w:rPr>
        <w:t xml:space="preserve"> </w:t>
      </w:r>
      <w:r w:rsidR="000742F1">
        <w:rPr>
          <w:rStyle w:val="afff7"/>
        </w:rPr>
        <w:t>может быть</w:t>
      </w:r>
      <w:r w:rsidRPr="00612051">
        <w:rPr>
          <w:rStyle w:val="afff7"/>
        </w:rPr>
        <w:t xml:space="preserve"> </w:t>
      </w:r>
      <w:r>
        <w:rPr>
          <w:rStyle w:val="afff7"/>
        </w:rPr>
        <w:t>отн</w:t>
      </w:r>
      <w:r w:rsidR="00487CFB">
        <w:rPr>
          <w:rStyle w:val="afff7"/>
        </w:rPr>
        <w:t>е</w:t>
      </w:r>
      <w:r>
        <w:rPr>
          <w:rStyle w:val="afff7"/>
        </w:rPr>
        <w:t>с</w:t>
      </w:r>
      <w:r w:rsidR="000742F1">
        <w:rPr>
          <w:rStyle w:val="afff7"/>
        </w:rPr>
        <w:t>ен</w:t>
      </w:r>
      <w:r>
        <w:rPr>
          <w:rStyle w:val="afff7"/>
        </w:rPr>
        <w:t xml:space="preserve"> </w:t>
      </w:r>
      <w:r w:rsidRPr="00612051">
        <w:rPr>
          <w:rStyle w:val="afff7"/>
        </w:rPr>
        <w:t xml:space="preserve">памятник </w:t>
      </w:r>
      <w:r w:rsidR="00E24B7B" w:rsidRPr="00E24B7B">
        <w:rPr>
          <w:rStyle w:val="afff7"/>
        </w:rPr>
        <w:t>во</w:t>
      </w:r>
      <w:r w:rsidR="00E24B7B" w:rsidRPr="00E24B7B">
        <w:rPr>
          <w:rStyle w:val="afff7"/>
        </w:rPr>
        <w:t>и</w:t>
      </w:r>
      <w:r w:rsidR="00E24B7B" w:rsidRPr="00E24B7B">
        <w:rPr>
          <w:rStyle w:val="afff7"/>
        </w:rPr>
        <w:t>нам-односельчанам, павшим в войне</w:t>
      </w:r>
      <w:r w:rsidR="00DF3868" w:rsidRPr="00DF3868">
        <w:rPr>
          <w:rStyle w:val="afff7"/>
        </w:rPr>
        <w:t xml:space="preserve"> </w:t>
      </w:r>
      <w:r w:rsidR="00E24B7B" w:rsidRPr="00E24B7B">
        <w:rPr>
          <w:rStyle w:val="afff7"/>
        </w:rPr>
        <w:t>1941-1945</w:t>
      </w:r>
      <w:r w:rsidR="00E24B7B">
        <w:rPr>
          <w:rStyle w:val="afff7"/>
        </w:rPr>
        <w:t xml:space="preserve"> </w:t>
      </w:r>
      <w:r w:rsidR="00E24B7B" w:rsidRPr="00E24B7B">
        <w:rPr>
          <w:rStyle w:val="afff7"/>
        </w:rPr>
        <w:t>г</w:t>
      </w:r>
      <w:r w:rsidR="00E24B7B">
        <w:rPr>
          <w:rStyle w:val="afff7"/>
        </w:rPr>
        <w:t>,</w:t>
      </w:r>
      <w:r>
        <w:rPr>
          <w:rStyle w:val="afff7"/>
        </w:rPr>
        <w:t xml:space="preserve"> с. </w:t>
      </w:r>
      <w:r w:rsidR="00B40982">
        <w:rPr>
          <w:rStyle w:val="afff7"/>
        </w:rPr>
        <w:t>Новогандичево</w:t>
      </w:r>
      <w:r w:rsidR="00E24B7B">
        <w:rPr>
          <w:rStyle w:val="afff7"/>
        </w:rPr>
        <w:t>, ул. Школьная-10б</w:t>
      </w:r>
      <w:r w:rsidRPr="00612051">
        <w:rPr>
          <w:rStyle w:val="afff7"/>
        </w:rPr>
        <w:t>.</w:t>
      </w:r>
    </w:p>
    <w:p w:rsidR="004B0B27" w:rsidRDefault="004B0B27" w:rsidP="004B0B27">
      <w:pPr>
        <w:spacing w:line="360" w:lineRule="auto"/>
        <w:ind w:firstLine="567"/>
        <w:contextualSpacing/>
        <w:jc w:val="both"/>
        <w:rPr>
          <w:rStyle w:val="afff7"/>
        </w:rPr>
      </w:pPr>
    </w:p>
    <w:p w:rsidR="004B0B27" w:rsidRPr="00A25096" w:rsidRDefault="004B0B27" w:rsidP="004B0B27">
      <w:pPr>
        <w:pStyle w:val="7"/>
        <w:rPr>
          <w:rStyle w:val="afff7"/>
          <w:sz w:val="28"/>
          <w:lang w:eastAsia="en-US"/>
        </w:rPr>
      </w:pPr>
      <w:r>
        <w:lastRenderedPageBreak/>
        <w:t>3</w:t>
      </w:r>
      <w:r w:rsidRPr="00A25096">
        <w:t>.</w:t>
      </w:r>
      <w:r>
        <w:t>8</w:t>
      </w:r>
      <w:r w:rsidRPr="00A25096">
        <w:t xml:space="preserve"> Состояние окружающей среды, анализ экологической ситуации</w:t>
      </w:r>
    </w:p>
    <w:p w:rsidR="004B0B27" w:rsidRPr="00AF1424" w:rsidRDefault="004B0B27" w:rsidP="004B0B27">
      <w:pPr>
        <w:spacing w:line="360" w:lineRule="auto"/>
        <w:ind w:firstLine="567"/>
        <w:contextualSpacing/>
        <w:jc w:val="both"/>
        <w:rPr>
          <w:rStyle w:val="afff7"/>
        </w:rPr>
      </w:pPr>
      <w:r w:rsidRPr="00AF1424">
        <w:rPr>
          <w:rStyle w:val="afff7"/>
        </w:rPr>
        <w:t xml:space="preserve">На состояние окружающей среды </w:t>
      </w:r>
      <w:r w:rsidR="00632654">
        <w:rPr>
          <w:rStyle w:val="afff7"/>
        </w:rPr>
        <w:t xml:space="preserve">оказывают </w:t>
      </w:r>
      <w:r w:rsidRPr="00AF1424">
        <w:rPr>
          <w:rStyle w:val="afff7"/>
        </w:rPr>
        <w:t>влия</w:t>
      </w:r>
      <w:r w:rsidR="00632654">
        <w:rPr>
          <w:rStyle w:val="afff7"/>
        </w:rPr>
        <w:t>ние</w:t>
      </w:r>
      <w:r w:rsidRPr="00AF1424">
        <w:rPr>
          <w:rStyle w:val="afff7"/>
        </w:rPr>
        <w:t xml:space="preserve"> факторы природного и </w:t>
      </w:r>
      <w:r w:rsidR="006C70A3">
        <w:rPr>
          <w:rStyle w:val="afff7"/>
        </w:rPr>
        <w:t>техноге</w:t>
      </w:r>
      <w:r w:rsidR="006C70A3">
        <w:rPr>
          <w:rStyle w:val="afff7"/>
        </w:rPr>
        <w:t>н</w:t>
      </w:r>
      <w:r w:rsidR="006C70A3">
        <w:rPr>
          <w:rStyle w:val="afff7"/>
        </w:rPr>
        <w:t>ного характера</w:t>
      </w:r>
      <w:r w:rsidRPr="00AF1424">
        <w:rPr>
          <w:rStyle w:val="afff7"/>
        </w:rPr>
        <w:t>. В последнем случае значительн</w:t>
      </w:r>
      <w:r w:rsidR="00632654">
        <w:rPr>
          <w:rStyle w:val="afff7"/>
        </w:rPr>
        <w:t>ую роль играют</w:t>
      </w:r>
      <w:r w:rsidRPr="00AF1424">
        <w:rPr>
          <w:rStyle w:val="afff7"/>
        </w:rPr>
        <w:t xml:space="preserve"> объекты экономической де</w:t>
      </w:r>
      <w:r w:rsidRPr="00AF1424">
        <w:rPr>
          <w:rStyle w:val="afff7"/>
        </w:rPr>
        <w:t>я</w:t>
      </w:r>
      <w:r w:rsidRPr="00AF1424">
        <w:rPr>
          <w:rStyle w:val="afff7"/>
        </w:rPr>
        <w:t>тельности человека.</w:t>
      </w:r>
    </w:p>
    <w:p w:rsidR="004B0B27" w:rsidRDefault="004B0B27" w:rsidP="004B0B27">
      <w:pPr>
        <w:spacing w:line="360" w:lineRule="auto"/>
        <w:ind w:firstLine="567"/>
        <w:contextualSpacing/>
        <w:jc w:val="both"/>
        <w:rPr>
          <w:rStyle w:val="afff7"/>
        </w:rPr>
      </w:pPr>
      <w:r w:rsidRPr="00AF1424">
        <w:rPr>
          <w:rStyle w:val="afff7"/>
        </w:rPr>
        <w:t>На территории сельсовета нет крупных предприятий, загрязняющих окружающую среду (ОС)</w:t>
      </w:r>
      <w:r>
        <w:rPr>
          <w:rStyle w:val="afff7"/>
        </w:rPr>
        <w:t xml:space="preserve"> и образующих токсичные отходы. Территория </w:t>
      </w:r>
      <w:r w:rsidR="00926AB5">
        <w:rPr>
          <w:rStyle w:val="afff7"/>
        </w:rPr>
        <w:t>может быть отнесена к</w:t>
      </w:r>
      <w:r>
        <w:rPr>
          <w:rStyle w:val="afff7"/>
        </w:rPr>
        <w:t xml:space="preserve"> экологически чи</w:t>
      </w:r>
      <w:r>
        <w:rPr>
          <w:rStyle w:val="afff7"/>
        </w:rPr>
        <w:t>с</w:t>
      </w:r>
      <w:r>
        <w:rPr>
          <w:rStyle w:val="afff7"/>
        </w:rPr>
        <w:t>той.</w:t>
      </w:r>
      <w:r w:rsidR="00926AB5">
        <w:rPr>
          <w:rStyle w:val="afff7"/>
        </w:rPr>
        <w:t xml:space="preserve"> </w:t>
      </w:r>
      <w:r>
        <w:rPr>
          <w:rStyle w:val="afff7"/>
        </w:rPr>
        <w:t>Основными источниками загрязнений являются отопительные котельные</w:t>
      </w:r>
      <w:r w:rsidR="00171A13">
        <w:rPr>
          <w:rStyle w:val="afff7"/>
        </w:rPr>
        <w:t xml:space="preserve">, в </w:t>
      </w:r>
      <w:r w:rsidR="00B13E07">
        <w:rPr>
          <w:rStyle w:val="afff7"/>
        </w:rPr>
        <w:t>особенности,</w:t>
      </w:r>
      <w:r w:rsidR="00171A13">
        <w:rPr>
          <w:rStyle w:val="afff7"/>
        </w:rPr>
        <w:t xml:space="preserve"> работающие на угольном топливе</w:t>
      </w:r>
      <w:r>
        <w:rPr>
          <w:rStyle w:val="afff7"/>
        </w:rPr>
        <w:t>, объекты печного отопления ча</w:t>
      </w:r>
      <w:r w:rsidR="00632654">
        <w:rPr>
          <w:rStyle w:val="afff7"/>
        </w:rPr>
        <w:t xml:space="preserve">стного жилого сектора, свалки ТБО, </w:t>
      </w:r>
      <w:r w:rsidR="005C0A11">
        <w:rPr>
          <w:rStyle w:val="afff7"/>
        </w:rPr>
        <w:t>склады ГСМ, минеральных удобрений, химических средств защиты растений,</w:t>
      </w:r>
      <w:r w:rsidR="005C0A11" w:rsidRPr="005C0A11">
        <w:rPr>
          <w:rStyle w:val="afff7"/>
        </w:rPr>
        <w:t xml:space="preserve"> </w:t>
      </w:r>
      <w:r w:rsidR="005C0A11">
        <w:rPr>
          <w:rStyle w:val="afff7"/>
        </w:rPr>
        <w:t>не оборудованные надлежащим образом.</w:t>
      </w:r>
    </w:p>
    <w:p w:rsidR="00ED4509" w:rsidRPr="007D42DA" w:rsidRDefault="004B0B27" w:rsidP="007D42DA">
      <w:pPr>
        <w:pStyle w:val="8"/>
        <w:rPr>
          <w:rStyle w:val="afff7"/>
          <w:sz w:val="26"/>
          <w:lang w:eastAsia="en-US"/>
        </w:rPr>
      </w:pPr>
      <w:r w:rsidRPr="007D42DA">
        <w:rPr>
          <w:rStyle w:val="afff7"/>
          <w:sz w:val="26"/>
          <w:lang w:eastAsia="en-US"/>
        </w:rPr>
        <w:t xml:space="preserve">3.8.1 </w:t>
      </w:r>
      <w:r w:rsidR="00ED4509" w:rsidRPr="007D42DA">
        <w:rPr>
          <w:rStyle w:val="afff7"/>
          <w:sz w:val="26"/>
          <w:lang w:eastAsia="en-US"/>
        </w:rPr>
        <w:t>Компоненты природной среды</w:t>
      </w:r>
    </w:p>
    <w:p w:rsidR="004B0B27" w:rsidRPr="00AA4E11" w:rsidRDefault="004B0B27" w:rsidP="00ED4509">
      <w:pPr>
        <w:pStyle w:val="9"/>
        <w:rPr>
          <w:rStyle w:val="afff7"/>
        </w:rPr>
      </w:pPr>
      <w:r w:rsidRPr="00AA4E11">
        <w:rPr>
          <w:rStyle w:val="afff7"/>
        </w:rPr>
        <w:t>Атмосферный воздух</w:t>
      </w:r>
      <w:r w:rsidR="00ED4509">
        <w:rPr>
          <w:rStyle w:val="afff7"/>
        </w:rPr>
        <w:t>:</w:t>
      </w:r>
    </w:p>
    <w:p w:rsidR="006C70A3" w:rsidRPr="006C70A3" w:rsidRDefault="006C70A3" w:rsidP="006C70A3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6C70A3">
        <w:rPr>
          <w:sz w:val="24"/>
          <w:lang w:eastAsia="ru-RU"/>
        </w:rPr>
        <w:t xml:space="preserve">Основными источниками загрязнения атмосферного воздуха </w:t>
      </w:r>
      <w:r w:rsidR="00130825">
        <w:rPr>
          <w:sz w:val="24"/>
          <w:lang w:eastAsia="ru-RU"/>
        </w:rPr>
        <w:t xml:space="preserve">на территории сельсовета </w:t>
      </w:r>
      <w:r w:rsidRPr="006C70A3">
        <w:rPr>
          <w:sz w:val="24"/>
          <w:lang w:eastAsia="ru-RU"/>
        </w:rPr>
        <w:t xml:space="preserve">является деятельность </w:t>
      </w:r>
      <w:r w:rsidR="00130825">
        <w:rPr>
          <w:sz w:val="24"/>
          <w:lang w:eastAsia="ru-RU"/>
        </w:rPr>
        <w:t xml:space="preserve">производственных и сельскохозяйственных </w:t>
      </w:r>
      <w:r w:rsidRPr="006C70A3">
        <w:rPr>
          <w:sz w:val="24"/>
          <w:lang w:eastAsia="ru-RU"/>
        </w:rPr>
        <w:t>предприятий,</w:t>
      </w:r>
      <w:r w:rsidR="00632654">
        <w:rPr>
          <w:sz w:val="24"/>
          <w:lang w:eastAsia="ru-RU"/>
        </w:rPr>
        <w:t xml:space="preserve"> объекты</w:t>
      </w:r>
      <w:r w:rsidRPr="006C70A3">
        <w:rPr>
          <w:sz w:val="24"/>
          <w:lang w:eastAsia="ru-RU"/>
        </w:rPr>
        <w:t xml:space="preserve"> те</w:t>
      </w:r>
      <w:r w:rsidRPr="006C70A3">
        <w:rPr>
          <w:sz w:val="24"/>
          <w:lang w:eastAsia="ru-RU"/>
        </w:rPr>
        <w:t>п</w:t>
      </w:r>
      <w:r w:rsidRPr="006C70A3">
        <w:rPr>
          <w:sz w:val="24"/>
          <w:lang w:eastAsia="ru-RU"/>
        </w:rPr>
        <w:t>лоэнергетики, автомобильного транспорта.</w:t>
      </w:r>
      <w:r w:rsidR="007D71E3">
        <w:rPr>
          <w:sz w:val="24"/>
          <w:lang w:eastAsia="ru-RU"/>
        </w:rPr>
        <w:t xml:space="preserve"> </w:t>
      </w:r>
      <w:r w:rsidRPr="006C70A3">
        <w:rPr>
          <w:sz w:val="24"/>
          <w:lang w:eastAsia="ru-RU"/>
        </w:rPr>
        <w:t xml:space="preserve">Кроме того, </w:t>
      </w:r>
      <w:r w:rsidR="00AC6489">
        <w:rPr>
          <w:sz w:val="24"/>
          <w:lang w:eastAsia="ru-RU"/>
        </w:rPr>
        <w:t>на</w:t>
      </w:r>
      <w:r w:rsidRPr="006C70A3">
        <w:rPr>
          <w:sz w:val="24"/>
          <w:lang w:eastAsia="ru-RU"/>
        </w:rPr>
        <w:t xml:space="preserve"> уров</w:t>
      </w:r>
      <w:r w:rsidR="00AC6489">
        <w:rPr>
          <w:sz w:val="24"/>
          <w:lang w:eastAsia="ru-RU"/>
        </w:rPr>
        <w:t>е</w:t>
      </w:r>
      <w:r w:rsidRPr="006C70A3">
        <w:rPr>
          <w:sz w:val="24"/>
          <w:lang w:eastAsia="ru-RU"/>
        </w:rPr>
        <w:t>н</w:t>
      </w:r>
      <w:r w:rsidR="00AC6489">
        <w:rPr>
          <w:sz w:val="24"/>
          <w:lang w:eastAsia="ru-RU"/>
        </w:rPr>
        <w:t>ь</w:t>
      </w:r>
      <w:r w:rsidRPr="006C70A3">
        <w:rPr>
          <w:sz w:val="24"/>
          <w:lang w:eastAsia="ru-RU"/>
        </w:rPr>
        <w:t xml:space="preserve"> загрязнения воздуха </w:t>
      </w:r>
      <w:r w:rsidR="00AC6489">
        <w:rPr>
          <w:sz w:val="24"/>
          <w:lang w:eastAsia="ru-RU"/>
        </w:rPr>
        <w:t>влияют</w:t>
      </w:r>
      <w:r w:rsidRPr="006C70A3">
        <w:rPr>
          <w:sz w:val="24"/>
          <w:lang w:eastAsia="ru-RU"/>
        </w:rPr>
        <w:t xml:space="preserve"> метеорологические</w:t>
      </w:r>
      <w:r>
        <w:rPr>
          <w:sz w:val="24"/>
          <w:lang w:eastAsia="ru-RU"/>
        </w:rPr>
        <w:t xml:space="preserve"> </w:t>
      </w:r>
      <w:r w:rsidRPr="006C70A3">
        <w:rPr>
          <w:sz w:val="24"/>
          <w:lang w:eastAsia="ru-RU"/>
        </w:rPr>
        <w:t>условия (температура воздуха, скорость ветра, осадки и т.п.). Так, концентрация примесей убывает при</w:t>
      </w:r>
      <w:r w:rsidR="007D71E3">
        <w:rPr>
          <w:sz w:val="24"/>
          <w:lang w:eastAsia="ru-RU"/>
        </w:rPr>
        <w:t xml:space="preserve"> </w:t>
      </w:r>
      <w:r w:rsidRPr="006C70A3">
        <w:rPr>
          <w:sz w:val="24"/>
          <w:lang w:eastAsia="ru-RU"/>
        </w:rPr>
        <w:t>очень сильных ветрах (за счет их быстрого уноса) и во</w:t>
      </w:r>
      <w:r w:rsidRPr="006C70A3">
        <w:rPr>
          <w:sz w:val="24"/>
          <w:lang w:eastAsia="ru-RU"/>
        </w:rPr>
        <w:t>з</w:t>
      </w:r>
      <w:r w:rsidRPr="006C70A3">
        <w:rPr>
          <w:sz w:val="24"/>
          <w:lang w:eastAsia="ru-RU"/>
        </w:rPr>
        <w:t xml:space="preserve">растает при штилевых условиях </w:t>
      </w:r>
      <w:r w:rsidR="00632654">
        <w:rPr>
          <w:sz w:val="24"/>
          <w:lang w:eastAsia="ru-RU"/>
        </w:rPr>
        <w:t>и</w:t>
      </w:r>
      <w:r w:rsidRPr="006C70A3">
        <w:rPr>
          <w:sz w:val="24"/>
          <w:lang w:eastAsia="ru-RU"/>
        </w:rPr>
        <w:t xml:space="preserve"> тумана</w:t>
      </w:r>
      <w:r w:rsidR="00632654">
        <w:rPr>
          <w:sz w:val="24"/>
          <w:lang w:eastAsia="ru-RU"/>
        </w:rPr>
        <w:t>х</w:t>
      </w:r>
      <w:r w:rsidRPr="006C70A3">
        <w:rPr>
          <w:sz w:val="24"/>
          <w:lang w:eastAsia="ru-RU"/>
        </w:rPr>
        <w:t>.</w:t>
      </w:r>
    </w:p>
    <w:p w:rsidR="004B0B27" w:rsidRDefault="007D71E3" w:rsidP="004B0B27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sz w:val="24"/>
          <w:lang w:eastAsia="ru-RU"/>
        </w:rPr>
        <w:t>П</w:t>
      </w:r>
      <w:r w:rsidR="006C70A3" w:rsidRPr="006C70A3">
        <w:rPr>
          <w:sz w:val="24"/>
          <w:lang w:eastAsia="ru-RU"/>
        </w:rPr>
        <w:t>отенциал загрязнения</w:t>
      </w:r>
      <w:r>
        <w:rPr>
          <w:sz w:val="24"/>
          <w:lang w:eastAsia="ru-RU"/>
        </w:rPr>
        <w:t xml:space="preserve"> </w:t>
      </w:r>
      <w:r w:rsidR="006C70A3" w:rsidRPr="006C70A3">
        <w:rPr>
          <w:sz w:val="24"/>
          <w:lang w:eastAsia="ru-RU"/>
        </w:rPr>
        <w:t xml:space="preserve">атмосферы </w:t>
      </w:r>
      <w:r>
        <w:rPr>
          <w:sz w:val="24"/>
          <w:lang w:eastAsia="ru-RU"/>
        </w:rPr>
        <w:t>на территории сельсовета низкий, что влияет на о</w:t>
      </w:r>
      <w:r>
        <w:rPr>
          <w:sz w:val="24"/>
          <w:lang w:eastAsia="ru-RU"/>
        </w:rPr>
        <w:t>б</w:t>
      </w:r>
      <w:r>
        <w:rPr>
          <w:sz w:val="24"/>
          <w:lang w:eastAsia="ru-RU"/>
        </w:rPr>
        <w:t>щий низкий у</w:t>
      </w:r>
      <w:r w:rsidR="004B0B27">
        <w:rPr>
          <w:rStyle w:val="afff7"/>
        </w:rPr>
        <w:t>ровень загрязнения атмосферного воздуха. Территория расположена в зоне ко</w:t>
      </w:r>
      <w:r w:rsidR="004B0B27">
        <w:rPr>
          <w:rStyle w:val="afff7"/>
        </w:rPr>
        <w:t>н</w:t>
      </w:r>
      <w:r w:rsidR="004B0B27">
        <w:rPr>
          <w:rStyle w:val="afff7"/>
        </w:rPr>
        <w:t xml:space="preserve">тинентального климата. В летний период роза ветров равномерно распределена по всем </w:t>
      </w:r>
      <w:r w:rsidR="004B0B27" w:rsidRPr="006C70A3">
        <w:rPr>
          <w:rStyle w:val="afff7"/>
        </w:rPr>
        <w:t>н</w:t>
      </w:r>
      <w:r w:rsidR="004B0B27" w:rsidRPr="006C70A3">
        <w:rPr>
          <w:rStyle w:val="afff7"/>
        </w:rPr>
        <w:t>а</w:t>
      </w:r>
      <w:r w:rsidR="004B0B27" w:rsidRPr="006C70A3">
        <w:rPr>
          <w:rStyle w:val="afff7"/>
        </w:rPr>
        <w:t>правлениям</w:t>
      </w:r>
      <w:r w:rsidR="004B0B27">
        <w:rPr>
          <w:rStyle w:val="afff7"/>
        </w:rPr>
        <w:t xml:space="preserve"> с некоторым преобладанием северных румбов. В зимний период преобладают ветра юго-западного и южного направлений</w:t>
      </w:r>
    </w:p>
    <w:p w:rsidR="00171A13" w:rsidRDefault="00171A13" w:rsidP="004B0B27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На </w:t>
      </w:r>
      <w:r w:rsidR="007D71E3">
        <w:rPr>
          <w:rStyle w:val="afff7"/>
        </w:rPr>
        <w:t xml:space="preserve">ухудшение </w:t>
      </w:r>
      <w:r>
        <w:rPr>
          <w:rStyle w:val="afff7"/>
        </w:rPr>
        <w:t>состояни</w:t>
      </w:r>
      <w:r w:rsidR="007D71E3">
        <w:rPr>
          <w:rStyle w:val="afff7"/>
        </w:rPr>
        <w:t>я</w:t>
      </w:r>
      <w:r>
        <w:rPr>
          <w:rStyle w:val="afff7"/>
        </w:rPr>
        <w:t xml:space="preserve"> атмосферного воздуха</w:t>
      </w:r>
      <w:r w:rsidR="00F776C1">
        <w:rPr>
          <w:rStyle w:val="afff7"/>
        </w:rPr>
        <w:t xml:space="preserve"> селитебных территорий влия</w:t>
      </w:r>
      <w:r w:rsidR="007D71E3">
        <w:rPr>
          <w:rStyle w:val="afff7"/>
        </w:rPr>
        <w:t>ет</w:t>
      </w:r>
      <w:r w:rsidR="00F776C1">
        <w:rPr>
          <w:rStyle w:val="afff7"/>
        </w:rPr>
        <w:t xml:space="preserve"> их </w:t>
      </w:r>
      <w:r w:rsidR="007D71E3">
        <w:rPr>
          <w:rStyle w:val="afff7"/>
        </w:rPr>
        <w:t>по</w:t>
      </w:r>
      <w:r w:rsidR="007D71E3">
        <w:rPr>
          <w:rStyle w:val="afff7"/>
        </w:rPr>
        <w:t>д</w:t>
      </w:r>
      <w:r w:rsidR="007D71E3">
        <w:rPr>
          <w:rStyle w:val="afff7"/>
        </w:rPr>
        <w:t xml:space="preserve">ветренное </w:t>
      </w:r>
      <w:r w:rsidR="00F776C1">
        <w:rPr>
          <w:rStyle w:val="afff7"/>
        </w:rPr>
        <w:t xml:space="preserve">расположение </w:t>
      </w:r>
      <w:r w:rsidR="007D71E3">
        <w:rPr>
          <w:rStyle w:val="afff7"/>
        </w:rPr>
        <w:t xml:space="preserve">(по направлению преобладающих в отопительный период ветров) </w:t>
      </w:r>
      <w:r w:rsidR="00F776C1">
        <w:rPr>
          <w:rStyle w:val="afff7"/>
        </w:rPr>
        <w:t>относительно</w:t>
      </w:r>
      <w:r w:rsidR="007D71E3">
        <w:rPr>
          <w:rStyle w:val="afff7"/>
        </w:rPr>
        <w:t xml:space="preserve"> основных источников вредных выбросов</w:t>
      </w:r>
      <w:r w:rsidR="00F776C1">
        <w:rPr>
          <w:rStyle w:val="afff7"/>
        </w:rPr>
        <w:t xml:space="preserve"> </w:t>
      </w:r>
      <w:r w:rsidR="00114C49">
        <w:rPr>
          <w:rStyle w:val="afff7"/>
        </w:rPr>
        <w:t>–</w:t>
      </w:r>
      <w:r w:rsidR="007D71E3">
        <w:rPr>
          <w:rStyle w:val="afff7"/>
        </w:rPr>
        <w:t xml:space="preserve"> </w:t>
      </w:r>
      <w:r w:rsidR="00AC6489">
        <w:rPr>
          <w:rStyle w:val="afff7"/>
        </w:rPr>
        <w:t xml:space="preserve">отопительных </w:t>
      </w:r>
      <w:r w:rsidR="00F776C1">
        <w:rPr>
          <w:rStyle w:val="afff7"/>
        </w:rPr>
        <w:t>котельных</w:t>
      </w:r>
      <w:r w:rsidR="00114C49">
        <w:rPr>
          <w:rStyle w:val="afff7"/>
        </w:rPr>
        <w:t>.</w:t>
      </w:r>
      <w:r w:rsidR="005A1876">
        <w:rPr>
          <w:rStyle w:val="afff7"/>
        </w:rPr>
        <w:t xml:space="preserve"> Перечень основных источников выбросов приведен в разд. 3.8.</w:t>
      </w:r>
      <w:r w:rsidR="00AC6489">
        <w:rPr>
          <w:rStyle w:val="afff7"/>
        </w:rPr>
        <w:t>2</w:t>
      </w:r>
      <w:r w:rsidR="005A1876">
        <w:rPr>
          <w:rStyle w:val="afff7"/>
        </w:rPr>
        <w:t>.</w:t>
      </w:r>
    </w:p>
    <w:p w:rsidR="004B0B27" w:rsidRPr="00AA4E11" w:rsidRDefault="004B0B27" w:rsidP="004B0B27">
      <w:pPr>
        <w:spacing w:after="0" w:line="240" w:lineRule="auto"/>
        <w:ind w:left="993" w:hanging="567"/>
        <w:jc w:val="both"/>
        <w:rPr>
          <w:rStyle w:val="afff7"/>
        </w:rPr>
      </w:pPr>
    </w:p>
    <w:p w:rsidR="004B0B27" w:rsidRPr="00AA4E11" w:rsidRDefault="004B0B27" w:rsidP="00ED4509">
      <w:pPr>
        <w:pStyle w:val="9"/>
        <w:rPr>
          <w:rStyle w:val="afff7"/>
        </w:rPr>
      </w:pPr>
      <w:r w:rsidRPr="00AA4E11">
        <w:rPr>
          <w:rStyle w:val="afff7"/>
        </w:rPr>
        <w:t>Поверхностные и подземные воды</w:t>
      </w:r>
      <w:r w:rsidR="00ED4509">
        <w:rPr>
          <w:rStyle w:val="afff7"/>
        </w:rPr>
        <w:t>:</w:t>
      </w:r>
    </w:p>
    <w:p w:rsidR="004B0B27" w:rsidRPr="006C70A3" w:rsidRDefault="00B22AAB" w:rsidP="006C70A3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Поверхностные водные объекты н</w:t>
      </w:r>
      <w:r w:rsidR="001D1806">
        <w:rPr>
          <w:rStyle w:val="afff7"/>
        </w:rPr>
        <w:t xml:space="preserve">а территории сельсовета </w:t>
      </w:r>
      <w:r>
        <w:rPr>
          <w:rStyle w:val="afff7"/>
        </w:rPr>
        <w:t>включают</w:t>
      </w:r>
      <w:r w:rsidR="001D1806">
        <w:rPr>
          <w:rStyle w:val="afff7"/>
        </w:rPr>
        <w:t xml:space="preserve"> ручь</w:t>
      </w:r>
      <w:r>
        <w:rPr>
          <w:rStyle w:val="afff7"/>
        </w:rPr>
        <w:t>и</w:t>
      </w:r>
      <w:r w:rsidR="000C0664">
        <w:rPr>
          <w:rStyle w:val="afff7"/>
        </w:rPr>
        <w:t xml:space="preserve"> и</w:t>
      </w:r>
      <w:r w:rsidR="00130825">
        <w:rPr>
          <w:rStyle w:val="afff7"/>
        </w:rPr>
        <w:t xml:space="preserve"> </w:t>
      </w:r>
      <w:r w:rsidR="001D1806">
        <w:rPr>
          <w:rStyle w:val="afff7"/>
        </w:rPr>
        <w:t>болота.</w:t>
      </w:r>
    </w:p>
    <w:p w:rsidR="000C0664" w:rsidRDefault="001D1806" w:rsidP="00130825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rStyle w:val="afff7"/>
        </w:rPr>
        <w:lastRenderedPageBreak/>
        <w:t xml:space="preserve">На состояние водных объектов влияют </w:t>
      </w:r>
      <w:r w:rsidR="00B22AAB">
        <w:rPr>
          <w:rStyle w:val="afff7"/>
        </w:rPr>
        <w:t>природные и техногенные факторы. Наблюда</w:t>
      </w:r>
      <w:r w:rsidR="00B22AAB">
        <w:rPr>
          <w:rStyle w:val="afff7"/>
        </w:rPr>
        <w:t>ю</w:t>
      </w:r>
      <w:r w:rsidR="00B22AAB">
        <w:rPr>
          <w:rStyle w:val="afff7"/>
        </w:rPr>
        <w:t xml:space="preserve">щиеся </w:t>
      </w:r>
      <w:r w:rsidR="00130825">
        <w:rPr>
          <w:rStyle w:val="afff7"/>
        </w:rPr>
        <w:t xml:space="preserve">в последние годы </w:t>
      </w:r>
      <w:r w:rsidR="00AC6489">
        <w:rPr>
          <w:rStyle w:val="afff7"/>
        </w:rPr>
        <w:t xml:space="preserve">региональные </w:t>
      </w:r>
      <w:r w:rsidR="00B22AAB">
        <w:rPr>
          <w:rStyle w:val="afff7"/>
        </w:rPr>
        <w:t>к</w:t>
      </w:r>
      <w:r w:rsidR="00B22AAB" w:rsidRPr="00B22AAB">
        <w:rPr>
          <w:sz w:val="24"/>
          <w:lang w:eastAsia="ru-RU"/>
        </w:rPr>
        <w:t>лиматические изменения ведут к снижению вод</w:t>
      </w:r>
      <w:r w:rsidR="00B22AAB" w:rsidRPr="00B22AAB">
        <w:rPr>
          <w:sz w:val="24"/>
          <w:lang w:eastAsia="ru-RU"/>
        </w:rPr>
        <w:t>о</w:t>
      </w:r>
      <w:r w:rsidR="00B22AAB" w:rsidRPr="00B22AAB">
        <w:rPr>
          <w:sz w:val="24"/>
          <w:lang w:eastAsia="ru-RU"/>
        </w:rPr>
        <w:t xml:space="preserve">носности </w:t>
      </w:r>
      <w:r w:rsidR="00B22AAB">
        <w:rPr>
          <w:sz w:val="24"/>
          <w:lang w:eastAsia="ru-RU"/>
        </w:rPr>
        <w:t xml:space="preserve">водных объектов. Из техногенных факторов на состояние </w:t>
      </w:r>
      <w:r w:rsidR="00AC6489">
        <w:rPr>
          <w:sz w:val="24"/>
          <w:lang w:eastAsia="ru-RU"/>
        </w:rPr>
        <w:t xml:space="preserve">водных объектов </w:t>
      </w:r>
      <w:r w:rsidR="00B22AAB">
        <w:rPr>
          <w:sz w:val="24"/>
          <w:lang w:eastAsia="ru-RU"/>
        </w:rPr>
        <w:t>оказ</w:t>
      </w:r>
      <w:r w:rsidR="00B22AAB">
        <w:rPr>
          <w:sz w:val="24"/>
          <w:lang w:eastAsia="ru-RU"/>
        </w:rPr>
        <w:t>ы</w:t>
      </w:r>
      <w:r w:rsidR="00B22AAB">
        <w:rPr>
          <w:sz w:val="24"/>
          <w:lang w:eastAsia="ru-RU"/>
        </w:rPr>
        <w:t xml:space="preserve">вают влияние </w:t>
      </w:r>
      <w:r w:rsidR="006C70A3" w:rsidRPr="006C70A3">
        <w:rPr>
          <w:rStyle w:val="afff7"/>
        </w:rPr>
        <w:t>выпуски сточных вод, сбросы загрязняющих веществ</w:t>
      </w:r>
      <w:r w:rsidR="00B22AAB">
        <w:rPr>
          <w:sz w:val="24"/>
          <w:lang w:eastAsia="ru-RU"/>
        </w:rPr>
        <w:t>.</w:t>
      </w:r>
    </w:p>
    <w:p w:rsidR="000C0664" w:rsidRDefault="00130825" w:rsidP="00130825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sz w:val="24"/>
          <w:lang w:eastAsia="ru-RU"/>
        </w:rPr>
        <w:t>Основным водо</w:t>
      </w:r>
      <w:r w:rsidR="000C0664">
        <w:rPr>
          <w:sz w:val="24"/>
          <w:lang w:eastAsia="ru-RU"/>
        </w:rPr>
        <w:t>сбором территории является впадина урочища Кундранское Займище, дренируемое также притоками р. Каргат</w:t>
      </w:r>
      <w:r w:rsidR="00DE0FD6">
        <w:rPr>
          <w:sz w:val="24"/>
          <w:lang w:eastAsia="ru-RU"/>
        </w:rPr>
        <w:t xml:space="preserve">. </w:t>
      </w:r>
      <w:r w:rsidR="000C0664">
        <w:rPr>
          <w:sz w:val="24"/>
          <w:lang w:eastAsia="ru-RU"/>
        </w:rPr>
        <w:t>На прилегающих территориях объектов с вредными воздействиями на гидросферу не выявлено. Территория займища используется (использов</w:t>
      </w:r>
      <w:r w:rsidR="000C0664">
        <w:rPr>
          <w:sz w:val="24"/>
          <w:lang w:eastAsia="ru-RU"/>
        </w:rPr>
        <w:t>а</w:t>
      </w:r>
      <w:r w:rsidR="000C0664">
        <w:rPr>
          <w:sz w:val="24"/>
          <w:lang w:eastAsia="ru-RU"/>
        </w:rPr>
        <w:t>лась) для сенокосов. Полеводческая деятельность с механической обработкой почв здесь о</w:t>
      </w:r>
      <w:r w:rsidR="000C0664">
        <w:rPr>
          <w:sz w:val="24"/>
          <w:lang w:eastAsia="ru-RU"/>
        </w:rPr>
        <w:t>г</w:t>
      </w:r>
      <w:r w:rsidR="000C0664">
        <w:rPr>
          <w:sz w:val="24"/>
          <w:lang w:eastAsia="ru-RU"/>
        </w:rPr>
        <w:t>раничена. Вся территория объекта находится в пределах Государственного биологического заказника «Успенский», для которого установлен охранный режим. Таким образом, можно считать, что вред</w:t>
      </w:r>
      <w:r w:rsidR="00E528C3">
        <w:rPr>
          <w:sz w:val="24"/>
          <w:lang w:eastAsia="ru-RU"/>
        </w:rPr>
        <w:t>н</w:t>
      </w:r>
      <w:r w:rsidR="000C0664">
        <w:rPr>
          <w:sz w:val="24"/>
          <w:lang w:eastAsia="ru-RU"/>
        </w:rPr>
        <w:t>о</w:t>
      </w:r>
      <w:r w:rsidR="00E528C3">
        <w:rPr>
          <w:sz w:val="24"/>
          <w:lang w:eastAsia="ru-RU"/>
        </w:rPr>
        <w:t>г</w:t>
      </w:r>
      <w:r w:rsidR="000C0664">
        <w:rPr>
          <w:sz w:val="24"/>
          <w:lang w:eastAsia="ru-RU"/>
        </w:rPr>
        <w:t>о воздействие на состояние объекта хозяйственн</w:t>
      </w:r>
      <w:r w:rsidR="00E528C3">
        <w:rPr>
          <w:sz w:val="24"/>
          <w:lang w:eastAsia="ru-RU"/>
        </w:rPr>
        <w:t>ой</w:t>
      </w:r>
      <w:r w:rsidR="000C0664">
        <w:rPr>
          <w:sz w:val="24"/>
          <w:lang w:eastAsia="ru-RU"/>
        </w:rPr>
        <w:t xml:space="preserve"> деятельность</w:t>
      </w:r>
      <w:r w:rsidR="00E528C3">
        <w:rPr>
          <w:sz w:val="24"/>
          <w:lang w:eastAsia="ru-RU"/>
        </w:rPr>
        <w:t>ю</w:t>
      </w:r>
      <w:r w:rsidR="000C0664">
        <w:rPr>
          <w:sz w:val="24"/>
          <w:lang w:eastAsia="ru-RU"/>
        </w:rPr>
        <w:t xml:space="preserve"> чел</w:t>
      </w:r>
      <w:r w:rsidR="000C0664">
        <w:rPr>
          <w:sz w:val="24"/>
          <w:lang w:eastAsia="ru-RU"/>
        </w:rPr>
        <w:t>о</w:t>
      </w:r>
      <w:r w:rsidR="000C0664">
        <w:rPr>
          <w:sz w:val="24"/>
          <w:lang w:eastAsia="ru-RU"/>
        </w:rPr>
        <w:t>века не оказывает</w:t>
      </w:r>
      <w:r w:rsidR="00E528C3">
        <w:rPr>
          <w:sz w:val="24"/>
          <w:lang w:eastAsia="ru-RU"/>
        </w:rPr>
        <w:t>ся</w:t>
      </w:r>
      <w:r w:rsidR="000C0664">
        <w:rPr>
          <w:sz w:val="24"/>
          <w:lang w:eastAsia="ru-RU"/>
        </w:rPr>
        <w:t>.</w:t>
      </w:r>
    </w:p>
    <w:p w:rsidR="00E9447D" w:rsidRDefault="00E9447D" w:rsidP="00E9447D">
      <w:pPr>
        <w:spacing w:line="360" w:lineRule="auto"/>
        <w:ind w:firstLine="567"/>
        <w:contextualSpacing/>
        <w:jc w:val="both"/>
        <w:rPr>
          <w:rStyle w:val="afff7"/>
        </w:rPr>
      </w:pPr>
      <w:r w:rsidRPr="007268F1">
        <w:rPr>
          <w:rStyle w:val="afff7"/>
        </w:rPr>
        <w:t xml:space="preserve">Водоснабжение на территории осуществляется от подземных источников. </w:t>
      </w:r>
      <w:r w:rsidRPr="00DE0FD6">
        <w:rPr>
          <w:rStyle w:val="afff7"/>
        </w:rPr>
        <w:t>Всего испол</w:t>
      </w:r>
      <w:r w:rsidRPr="00DE0FD6">
        <w:rPr>
          <w:rStyle w:val="afff7"/>
        </w:rPr>
        <w:t>ь</w:t>
      </w:r>
      <w:r w:rsidRPr="00DE0FD6">
        <w:rPr>
          <w:rStyle w:val="afff7"/>
        </w:rPr>
        <w:t xml:space="preserve">зуется </w:t>
      </w:r>
      <w:r w:rsidR="00EC08FF">
        <w:rPr>
          <w:rStyle w:val="afff7"/>
        </w:rPr>
        <w:t>15</w:t>
      </w:r>
      <w:r w:rsidRPr="00DE0FD6">
        <w:rPr>
          <w:rStyle w:val="afff7"/>
        </w:rPr>
        <w:t xml:space="preserve"> водозаборны</w:t>
      </w:r>
      <w:r w:rsidR="00EC08FF">
        <w:rPr>
          <w:rStyle w:val="afff7"/>
        </w:rPr>
        <w:t>х</w:t>
      </w:r>
      <w:r w:rsidRPr="00DE0FD6">
        <w:rPr>
          <w:rStyle w:val="afff7"/>
        </w:rPr>
        <w:t xml:space="preserve"> скважин с глубиной водозабора </w:t>
      </w:r>
      <w:r w:rsidR="00EC08FF">
        <w:rPr>
          <w:rStyle w:val="afff7"/>
        </w:rPr>
        <w:t xml:space="preserve">от </w:t>
      </w:r>
      <w:r w:rsidR="00625F42">
        <w:rPr>
          <w:rStyle w:val="afff7"/>
        </w:rPr>
        <w:t xml:space="preserve">45-72 м (каргатская свита) до 256-267 </w:t>
      </w:r>
      <w:r w:rsidRPr="00DE0FD6">
        <w:rPr>
          <w:rStyle w:val="afff7"/>
        </w:rPr>
        <w:t>м</w:t>
      </w:r>
      <w:r w:rsidR="00EC08FF">
        <w:rPr>
          <w:rStyle w:val="afff7"/>
        </w:rPr>
        <w:t xml:space="preserve"> (</w:t>
      </w:r>
      <w:r w:rsidR="00625F42">
        <w:rPr>
          <w:rStyle w:val="afff7"/>
        </w:rPr>
        <w:t>атлымская свита)</w:t>
      </w:r>
      <w:r w:rsidRPr="00DE0FD6">
        <w:rPr>
          <w:rStyle w:val="afff7"/>
        </w:rPr>
        <w:t xml:space="preserve">. </w:t>
      </w:r>
      <w:r w:rsidRPr="00E528C3">
        <w:rPr>
          <w:rStyle w:val="afff7"/>
        </w:rPr>
        <w:t>Практически повсеместно водоносный горизонт перекрывается в</w:t>
      </w:r>
      <w:r w:rsidRPr="00E528C3">
        <w:rPr>
          <w:rStyle w:val="afff7"/>
        </w:rPr>
        <w:t>о</w:t>
      </w:r>
      <w:r w:rsidRPr="00E528C3">
        <w:rPr>
          <w:rStyle w:val="afff7"/>
        </w:rPr>
        <w:t xml:space="preserve">доупорными породами (тяжелые глины и суглинки) убинской свиты </w:t>
      </w:r>
      <w:r w:rsidR="003B4C98" w:rsidRPr="00625F42">
        <w:rPr>
          <w:sz w:val="24"/>
          <w:szCs w:val="24"/>
        </w:rPr>
        <w:t>в среднем 1</w:t>
      </w:r>
      <w:r w:rsidR="00625F42" w:rsidRPr="00625F42">
        <w:rPr>
          <w:sz w:val="24"/>
          <w:szCs w:val="24"/>
        </w:rPr>
        <w:t>6</w:t>
      </w:r>
      <w:r w:rsidR="003B4C98" w:rsidRPr="00625F42">
        <w:rPr>
          <w:sz w:val="24"/>
          <w:szCs w:val="24"/>
        </w:rPr>
        <w:t xml:space="preserve"> метров и слабопроницаемыми суглинками федосовской свиты средней мощностью 2</w:t>
      </w:r>
      <w:r w:rsidR="00625F42" w:rsidRPr="00625F42">
        <w:rPr>
          <w:sz w:val="24"/>
          <w:szCs w:val="24"/>
        </w:rPr>
        <w:t>3</w:t>
      </w:r>
      <w:r w:rsidR="003B4C98" w:rsidRPr="00625F42">
        <w:rPr>
          <w:sz w:val="24"/>
          <w:szCs w:val="24"/>
        </w:rPr>
        <w:t xml:space="preserve"> м</w:t>
      </w:r>
      <w:r w:rsidRPr="00625F42">
        <w:rPr>
          <w:rStyle w:val="afff7"/>
        </w:rPr>
        <w:t>.</w:t>
      </w:r>
      <w:r w:rsidRPr="00E528C3">
        <w:rPr>
          <w:rStyle w:val="afff7"/>
        </w:rPr>
        <w:t xml:space="preserve"> Получаемые воды используются для коммунально-бытовых и производственных нужд.</w:t>
      </w:r>
    </w:p>
    <w:p w:rsidR="00E9447D" w:rsidRDefault="00E9447D" w:rsidP="00E9447D">
      <w:pPr>
        <w:spacing w:line="360" w:lineRule="auto"/>
        <w:ind w:firstLine="567"/>
        <w:contextualSpacing/>
        <w:jc w:val="both"/>
        <w:rPr>
          <w:rStyle w:val="afff7"/>
        </w:rPr>
      </w:pPr>
      <w:r w:rsidRPr="00E9447D">
        <w:rPr>
          <w:sz w:val="24"/>
          <w:lang w:eastAsia="ru-RU"/>
        </w:rPr>
        <w:t>Основным антропогенным фактором, воздействующим на геологическую среду</w:t>
      </w:r>
      <w:r w:rsidR="00AC6489">
        <w:rPr>
          <w:sz w:val="24"/>
          <w:lang w:eastAsia="ru-RU"/>
        </w:rPr>
        <w:t xml:space="preserve"> сельских территорий</w:t>
      </w:r>
      <w:r w:rsidRPr="00E9447D">
        <w:rPr>
          <w:sz w:val="24"/>
          <w:lang w:eastAsia="ru-RU"/>
        </w:rPr>
        <w:t>, является</w:t>
      </w:r>
      <w:r>
        <w:rPr>
          <w:sz w:val="24"/>
          <w:lang w:eastAsia="ru-RU"/>
        </w:rPr>
        <w:t xml:space="preserve"> </w:t>
      </w:r>
      <w:r w:rsidRPr="00E9447D">
        <w:rPr>
          <w:sz w:val="24"/>
          <w:lang w:eastAsia="ru-RU"/>
        </w:rPr>
        <w:t>земледелие, менее существенным – животноводство. Загрязнение ко</w:t>
      </w:r>
      <w:r w:rsidRPr="00E9447D">
        <w:rPr>
          <w:sz w:val="24"/>
          <w:lang w:eastAsia="ru-RU"/>
        </w:rPr>
        <w:t>м</w:t>
      </w:r>
      <w:r w:rsidRPr="00E9447D">
        <w:rPr>
          <w:sz w:val="24"/>
          <w:lang w:eastAsia="ru-RU"/>
        </w:rPr>
        <w:t>понентов геологической среды</w:t>
      </w:r>
      <w:r>
        <w:rPr>
          <w:sz w:val="24"/>
          <w:lang w:eastAsia="ru-RU"/>
        </w:rPr>
        <w:t xml:space="preserve"> </w:t>
      </w:r>
      <w:r w:rsidRPr="00E9447D">
        <w:rPr>
          <w:sz w:val="24"/>
          <w:lang w:eastAsia="ru-RU"/>
        </w:rPr>
        <w:t xml:space="preserve">носит, как правило, локальный характер </w:t>
      </w:r>
      <w:r>
        <w:rPr>
          <w:sz w:val="24"/>
          <w:lang w:eastAsia="ru-RU"/>
        </w:rPr>
        <w:t>и определяется</w:t>
      </w:r>
      <w:r w:rsidRPr="00E9447D">
        <w:rPr>
          <w:sz w:val="24"/>
          <w:lang w:eastAsia="ru-RU"/>
        </w:rPr>
        <w:t xml:space="preserve"> нар</w:t>
      </w:r>
      <w:r w:rsidRPr="00E9447D">
        <w:rPr>
          <w:sz w:val="24"/>
          <w:lang w:eastAsia="ru-RU"/>
        </w:rPr>
        <w:t>у</w:t>
      </w:r>
      <w:r w:rsidRPr="00E9447D">
        <w:rPr>
          <w:sz w:val="24"/>
          <w:lang w:eastAsia="ru-RU"/>
        </w:rPr>
        <w:t>шениями режимов</w:t>
      </w:r>
      <w:r>
        <w:rPr>
          <w:sz w:val="24"/>
          <w:lang w:eastAsia="ru-RU"/>
        </w:rPr>
        <w:t xml:space="preserve"> </w:t>
      </w:r>
      <w:r w:rsidRPr="00E9447D">
        <w:rPr>
          <w:sz w:val="24"/>
          <w:lang w:eastAsia="ru-RU"/>
        </w:rPr>
        <w:t>природопользования (нарушения складирования ГСМ, удобрений, ядох</w:t>
      </w:r>
      <w:r w:rsidRPr="00E9447D">
        <w:rPr>
          <w:sz w:val="24"/>
          <w:lang w:eastAsia="ru-RU"/>
        </w:rPr>
        <w:t>и</w:t>
      </w:r>
      <w:r w:rsidRPr="00E9447D">
        <w:rPr>
          <w:sz w:val="24"/>
          <w:lang w:eastAsia="ru-RU"/>
        </w:rPr>
        <w:t>микатов, неорганизованные</w:t>
      </w:r>
      <w:r>
        <w:rPr>
          <w:sz w:val="24"/>
          <w:lang w:eastAsia="ru-RU"/>
        </w:rPr>
        <w:t xml:space="preserve"> </w:t>
      </w:r>
      <w:r w:rsidRPr="00E9447D">
        <w:rPr>
          <w:sz w:val="24"/>
          <w:lang w:eastAsia="ru-RU"/>
        </w:rPr>
        <w:t>свалки, сплошная вспашка и т.д.)</w:t>
      </w:r>
    </w:p>
    <w:p w:rsidR="00B13885" w:rsidRPr="006C70A3" w:rsidRDefault="00B13885" w:rsidP="00B22AA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sz w:val="24"/>
          <w:lang w:eastAsia="ru-RU"/>
        </w:rPr>
        <w:t xml:space="preserve">Очистные сооружения сточных вод на территории </w:t>
      </w:r>
      <w:r w:rsidR="00D96C7E">
        <w:rPr>
          <w:sz w:val="24"/>
          <w:lang w:eastAsia="ru-RU"/>
        </w:rPr>
        <w:t xml:space="preserve">сельсовета </w:t>
      </w:r>
      <w:r>
        <w:rPr>
          <w:sz w:val="24"/>
          <w:lang w:eastAsia="ru-RU"/>
        </w:rPr>
        <w:t>отсутствуют. Вывоз стоков осуществляется и</w:t>
      </w:r>
      <w:r w:rsidR="00D96C7E">
        <w:rPr>
          <w:sz w:val="24"/>
          <w:lang w:eastAsia="ru-RU"/>
        </w:rPr>
        <w:t>з</w:t>
      </w:r>
      <w:r>
        <w:rPr>
          <w:sz w:val="24"/>
          <w:lang w:eastAsia="ru-RU"/>
        </w:rPr>
        <w:t xml:space="preserve"> индивидуальных и групповых выгребов </w:t>
      </w:r>
      <w:r w:rsidRPr="00C01CAE">
        <w:rPr>
          <w:sz w:val="24"/>
          <w:lang w:eastAsia="ru-RU"/>
        </w:rPr>
        <w:t>в естественные водоемы</w:t>
      </w:r>
      <w:r w:rsidR="00914A12">
        <w:rPr>
          <w:sz w:val="24"/>
          <w:lang w:eastAsia="ru-RU"/>
        </w:rPr>
        <w:t xml:space="preserve"> и пон</w:t>
      </w:r>
      <w:r w:rsidR="00914A12">
        <w:rPr>
          <w:sz w:val="24"/>
          <w:lang w:eastAsia="ru-RU"/>
        </w:rPr>
        <w:t>и</w:t>
      </w:r>
      <w:r w:rsidR="00914A12">
        <w:rPr>
          <w:sz w:val="24"/>
          <w:lang w:eastAsia="ru-RU"/>
        </w:rPr>
        <w:t>жения местности, что оказывает негативное влияние на состояние поверхностных и грунтовых вод</w:t>
      </w:r>
      <w:r w:rsidRPr="00C01CAE">
        <w:rPr>
          <w:sz w:val="24"/>
          <w:lang w:eastAsia="ru-RU"/>
        </w:rPr>
        <w:t>.</w:t>
      </w:r>
    </w:p>
    <w:p w:rsidR="007268F1" w:rsidRPr="006C70A3" w:rsidRDefault="007268F1" w:rsidP="006C70A3">
      <w:pPr>
        <w:spacing w:after="0" w:line="360" w:lineRule="auto"/>
        <w:ind w:left="993" w:hanging="567"/>
        <w:jc w:val="both"/>
        <w:rPr>
          <w:rStyle w:val="afff7"/>
        </w:rPr>
      </w:pPr>
    </w:p>
    <w:p w:rsidR="004B0B27" w:rsidRPr="007D42DA" w:rsidRDefault="004B0B27" w:rsidP="007D42DA">
      <w:pPr>
        <w:pStyle w:val="8"/>
        <w:rPr>
          <w:rStyle w:val="afff7"/>
          <w:sz w:val="26"/>
          <w:lang w:eastAsia="en-US"/>
        </w:rPr>
      </w:pPr>
      <w:r w:rsidRPr="007D42DA">
        <w:rPr>
          <w:rStyle w:val="afff7"/>
          <w:sz w:val="26"/>
          <w:lang w:eastAsia="en-US"/>
        </w:rPr>
        <w:t>3.8.</w:t>
      </w:r>
      <w:r w:rsidR="00ED4509" w:rsidRPr="007D42DA">
        <w:rPr>
          <w:rStyle w:val="afff7"/>
          <w:sz w:val="26"/>
          <w:lang w:eastAsia="en-US"/>
        </w:rPr>
        <w:t>2</w:t>
      </w:r>
      <w:r w:rsidRPr="007D42DA">
        <w:rPr>
          <w:rStyle w:val="afff7"/>
          <w:sz w:val="26"/>
          <w:lang w:eastAsia="en-US"/>
        </w:rPr>
        <w:t xml:space="preserve"> Источники вредного воздействия</w:t>
      </w:r>
    </w:p>
    <w:p w:rsidR="00203F2C" w:rsidRPr="00203F2C" w:rsidRDefault="00203F2C" w:rsidP="00203F2C">
      <w:pPr>
        <w:spacing w:line="360" w:lineRule="auto"/>
        <w:ind w:firstLine="567"/>
        <w:contextualSpacing/>
        <w:jc w:val="both"/>
        <w:rPr>
          <w:rStyle w:val="afff7"/>
        </w:rPr>
      </w:pPr>
      <w:r w:rsidRPr="00203F2C">
        <w:rPr>
          <w:rStyle w:val="afff7"/>
        </w:rPr>
        <w:t xml:space="preserve">На территории сельсовета действуют следующие </w:t>
      </w:r>
      <w:r>
        <w:rPr>
          <w:rStyle w:val="afff7"/>
        </w:rPr>
        <w:t xml:space="preserve">основные </w:t>
      </w:r>
      <w:r w:rsidRPr="00203F2C">
        <w:rPr>
          <w:rStyle w:val="afff7"/>
        </w:rPr>
        <w:t>источники вредных выбр</w:t>
      </w:r>
      <w:r w:rsidRPr="00203F2C">
        <w:rPr>
          <w:rStyle w:val="afff7"/>
        </w:rPr>
        <w:t>о</w:t>
      </w:r>
      <w:r w:rsidRPr="00203F2C">
        <w:rPr>
          <w:rStyle w:val="afff7"/>
        </w:rPr>
        <w:t xml:space="preserve">сов: </w:t>
      </w:r>
    </w:p>
    <w:p w:rsidR="004B0B27" w:rsidRDefault="00203F2C" w:rsidP="00203F2C">
      <w:pPr>
        <w:spacing w:line="360" w:lineRule="auto"/>
        <w:ind w:firstLine="567"/>
        <w:contextualSpacing/>
        <w:jc w:val="both"/>
        <w:rPr>
          <w:rStyle w:val="afff7"/>
        </w:rPr>
      </w:pPr>
      <w:r w:rsidRPr="00203F2C">
        <w:rPr>
          <w:rStyle w:val="afff7"/>
        </w:rPr>
        <w:t xml:space="preserve">- </w:t>
      </w:r>
      <w:r>
        <w:rPr>
          <w:rStyle w:val="afff7"/>
        </w:rPr>
        <w:t xml:space="preserve">угольная </w:t>
      </w:r>
      <w:r w:rsidRPr="00203F2C">
        <w:rPr>
          <w:rStyle w:val="afff7"/>
        </w:rPr>
        <w:t>котельная</w:t>
      </w:r>
      <w:r>
        <w:rPr>
          <w:rStyle w:val="afff7"/>
        </w:rPr>
        <w:t xml:space="preserve"> с. </w:t>
      </w:r>
      <w:r w:rsidR="00B40982">
        <w:rPr>
          <w:rStyle w:val="afff7"/>
        </w:rPr>
        <w:t>Новогандичево</w:t>
      </w:r>
      <w:r>
        <w:rPr>
          <w:rStyle w:val="afff7"/>
        </w:rPr>
        <w:t xml:space="preserve">, мощность </w:t>
      </w:r>
      <w:r w:rsidR="00E528C3">
        <w:rPr>
          <w:rStyle w:val="afff7"/>
        </w:rPr>
        <w:t>0,3</w:t>
      </w:r>
      <w:r>
        <w:rPr>
          <w:rStyle w:val="afff7"/>
        </w:rPr>
        <w:t xml:space="preserve"> Гкал/час;</w:t>
      </w:r>
    </w:p>
    <w:p w:rsidR="00ED4509" w:rsidRDefault="003D2115" w:rsidP="00203F2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>- необорудованные свалки ТБО</w:t>
      </w:r>
      <w:r w:rsidR="00DE0FD6">
        <w:rPr>
          <w:rStyle w:val="afff7"/>
        </w:rPr>
        <w:t xml:space="preserve"> </w:t>
      </w:r>
      <w:r>
        <w:rPr>
          <w:rStyle w:val="afff7"/>
        </w:rPr>
        <w:t xml:space="preserve">количеством </w:t>
      </w:r>
      <w:r w:rsidR="00E528C3">
        <w:rPr>
          <w:rStyle w:val="afff7"/>
        </w:rPr>
        <w:t>3</w:t>
      </w:r>
      <w:r>
        <w:rPr>
          <w:rStyle w:val="afff7"/>
        </w:rPr>
        <w:t xml:space="preserve"> шт</w:t>
      </w:r>
      <w:r w:rsidR="00DE0FD6">
        <w:rPr>
          <w:rStyle w:val="afff7"/>
        </w:rPr>
        <w:t xml:space="preserve">, </w:t>
      </w:r>
      <w:r>
        <w:rPr>
          <w:rStyle w:val="afff7"/>
        </w:rPr>
        <w:t>(см. разд. 3.6</w:t>
      </w:r>
      <w:r w:rsidR="00DE0FD6">
        <w:rPr>
          <w:rStyle w:val="afff7"/>
        </w:rPr>
        <w:t>);</w:t>
      </w:r>
    </w:p>
    <w:p w:rsidR="00203F2C" w:rsidRDefault="00203F2C" w:rsidP="00203F2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Мощность </w:t>
      </w:r>
      <w:r w:rsidR="00E528C3">
        <w:rPr>
          <w:rStyle w:val="afff7"/>
        </w:rPr>
        <w:t>центральной котельной</w:t>
      </w:r>
      <w:r w:rsidR="003D2115">
        <w:rPr>
          <w:rStyle w:val="afff7"/>
        </w:rPr>
        <w:t xml:space="preserve"> </w:t>
      </w:r>
      <w:r>
        <w:rPr>
          <w:rStyle w:val="afff7"/>
        </w:rPr>
        <w:t>незначительна, однако их расположение в окруж</w:t>
      </w:r>
      <w:r>
        <w:rPr>
          <w:rStyle w:val="afff7"/>
        </w:rPr>
        <w:t>е</w:t>
      </w:r>
      <w:r>
        <w:rPr>
          <w:rStyle w:val="afff7"/>
        </w:rPr>
        <w:t>нии жилой застройки оказывает негативное влияние на состояние атмосферного воздуха</w:t>
      </w:r>
      <w:r w:rsidR="00AC6489">
        <w:rPr>
          <w:rStyle w:val="afff7"/>
        </w:rPr>
        <w:t xml:space="preserve"> ж</w:t>
      </w:r>
      <w:r w:rsidR="00AC6489">
        <w:rPr>
          <w:rStyle w:val="afff7"/>
        </w:rPr>
        <w:t>и</w:t>
      </w:r>
      <w:r w:rsidR="00AC6489">
        <w:rPr>
          <w:rStyle w:val="afff7"/>
        </w:rPr>
        <w:t>лых территорий</w:t>
      </w:r>
      <w:r>
        <w:rPr>
          <w:rStyle w:val="afff7"/>
        </w:rPr>
        <w:t>. В перспективе планируется перевод объект</w:t>
      </w:r>
      <w:r w:rsidR="00E528C3">
        <w:rPr>
          <w:rStyle w:val="afff7"/>
        </w:rPr>
        <w:t>а</w:t>
      </w:r>
      <w:r>
        <w:rPr>
          <w:rStyle w:val="afff7"/>
        </w:rPr>
        <w:t xml:space="preserve"> на газовое топливо.</w:t>
      </w:r>
    </w:p>
    <w:p w:rsidR="003D2115" w:rsidRDefault="003D2115" w:rsidP="00203F2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Свалки ТБО являются источниками пожаров, разноса отходов ветром, загрязнения </w:t>
      </w:r>
      <w:r w:rsidR="00CC62AA">
        <w:rPr>
          <w:rStyle w:val="afff7"/>
        </w:rPr>
        <w:t xml:space="preserve">почв, </w:t>
      </w:r>
      <w:r w:rsidR="006E398A">
        <w:rPr>
          <w:rStyle w:val="afff7"/>
        </w:rPr>
        <w:t xml:space="preserve">поверхностных и </w:t>
      </w:r>
      <w:r>
        <w:rPr>
          <w:rStyle w:val="afff7"/>
        </w:rPr>
        <w:t>грунтовых вод.</w:t>
      </w:r>
    </w:p>
    <w:p w:rsidR="00A04426" w:rsidRDefault="00A04426" w:rsidP="00203F2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Трансграничные воздействия на состояние ОС </w:t>
      </w:r>
      <w:r w:rsidR="00AC6489">
        <w:rPr>
          <w:rStyle w:val="afff7"/>
        </w:rPr>
        <w:t xml:space="preserve">сельсовета </w:t>
      </w:r>
      <w:r>
        <w:rPr>
          <w:rStyle w:val="afff7"/>
        </w:rPr>
        <w:t xml:space="preserve">не выявлены. </w:t>
      </w:r>
    </w:p>
    <w:p w:rsidR="00625F42" w:rsidRDefault="00625F42" w:rsidP="00203F2C">
      <w:pPr>
        <w:spacing w:line="360" w:lineRule="auto"/>
        <w:ind w:firstLine="567"/>
        <w:contextualSpacing/>
        <w:jc w:val="both"/>
        <w:rPr>
          <w:rStyle w:val="afff7"/>
        </w:rPr>
      </w:pPr>
    </w:p>
    <w:p w:rsidR="00DA2F85" w:rsidRPr="00BE764F" w:rsidRDefault="00494091" w:rsidP="00494091">
      <w:pPr>
        <w:pStyle w:val="7"/>
      </w:pPr>
      <w:r>
        <w:t>3.</w:t>
      </w:r>
      <w:r w:rsidR="004B0B27">
        <w:t>9</w:t>
      </w:r>
      <w:r w:rsidR="00DA2F85" w:rsidRPr="00BE764F">
        <w:t xml:space="preserve"> </w:t>
      </w:r>
      <w:r w:rsidR="004D7B58" w:rsidRPr="00BE764F">
        <w:t>О</w:t>
      </w:r>
      <w:r w:rsidR="00DA2F85" w:rsidRPr="00BE764F">
        <w:t>собо</w:t>
      </w:r>
      <w:r w:rsidR="004D7B58" w:rsidRPr="00BE764F">
        <w:t xml:space="preserve"> </w:t>
      </w:r>
      <w:r w:rsidR="00DA2F85" w:rsidRPr="00BE764F">
        <w:t>охраняемы</w:t>
      </w:r>
      <w:r w:rsidR="00A44620" w:rsidRPr="00BE764F">
        <w:t>е</w:t>
      </w:r>
      <w:r w:rsidR="00DA2F85" w:rsidRPr="00BE764F">
        <w:t xml:space="preserve"> природны</w:t>
      </w:r>
      <w:r w:rsidR="004D7B58" w:rsidRPr="00BE764F">
        <w:t>е территории</w:t>
      </w:r>
      <w:r>
        <w:t>,</w:t>
      </w:r>
      <w:r w:rsidR="004D7B58" w:rsidRPr="00BE764F">
        <w:t xml:space="preserve"> </w:t>
      </w:r>
      <w:r w:rsidR="004D7B58" w:rsidRPr="00BE764F">
        <w:br/>
        <w:t>земли природоохранного назначения</w:t>
      </w:r>
    </w:p>
    <w:p w:rsidR="00BE764F" w:rsidRDefault="00BE764F" w:rsidP="00BE764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К объектам природоохранного назначения, расположенным на территории сельсовета</w:t>
      </w:r>
      <w:r w:rsidR="001A60F7">
        <w:rPr>
          <w:rStyle w:val="afff7"/>
        </w:rPr>
        <w:t>,</w:t>
      </w:r>
      <w:r>
        <w:rPr>
          <w:rStyle w:val="afff7"/>
        </w:rPr>
        <w:t xml:space="preserve"> относятся особо охраняемые </w:t>
      </w:r>
      <w:r w:rsidR="00427A9D">
        <w:rPr>
          <w:rStyle w:val="afff7"/>
        </w:rPr>
        <w:t xml:space="preserve">природные </w:t>
      </w:r>
      <w:r>
        <w:rPr>
          <w:rStyle w:val="afff7"/>
        </w:rPr>
        <w:t>территории</w:t>
      </w:r>
      <w:r w:rsidR="00427A9D">
        <w:rPr>
          <w:rStyle w:val="afff7"/>
        </w:rPr>
        <w:t xml:space="preserve"> (ООПТ)</w:t>
      </w:r>
      <w:r>
        <w:rPr>
          <w:rStyle w:val="afff7"/>
        </w:rPr>
        <w:t xml:space="preserve">, земли, занятые </w:t>
      </w:r>
      <w:r w:rsidR="00AD066A">
        <w:rPr>
          <w:rStyle w:val="afff7"/>
        </w:rPr>
        <w:t>ценными</w:t>
      </w:r>
      <w:r>
        <w:rPr>
          <w:rStyle w:val="afff7"/>
        </w:rPr>
        <w:t xml:space="preserve"> лес</w:t>
      </w:r>
      <w:r>
        <w:rPr>
          <w:rStyle w:val="afff7"/>
        </w:rPr>
        <w:t>а</w:t>
      </w:r>
      <w:r>
        <w:rPr>
          <w:rStyle w:val="afff7"/>
        </w:rPr>
        <w:t>ми, земли природоохранного назначения в составе водоохранных</w:t>
      </w:r>
      <w:r w:rsidR="000742F1">
        <w:rPr>
          <w:rStyle w:val="afff7"/>
        </w:rPr>
        <w:t xml:space="preserve"> </w:t>
      </w:r>
      <w:r>
        <w:rPr>
          <w:rStyle w:val="afff7"/>
        </w:rPr>
        <w:t xml:space="preserve">зон. </w:t>
      </w:r>
    </w:p>
    <w:p w:rsidR="00BE764F" w:rsidRDefault="00BE764F" w:rsidP="00BE764F">
      <w:pPr>
        <w:pStyle w:val="9"/>
        <w:rPr>
          <w:rStyle w:val="afff7"/>
        </w:rPr>
      </w:pPr>
      <w:r>
        <w:rPr>
          <w:rStyle w:val="afff7"/>
        </w:rPr>
        <w:t>Особо охраняемые природные территории:</w:t>
      </w:r>
    </w:p>
    <w:p w:rsidR="00695ABA" w:rsidRDefault="00F232AB" w:rsidP="00695AB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Более 57</w:t>
      </w:r>
      <w:r w:rsidR="00BE764F">
        <w:rPr>
          <w:rStyle w:val="afff7"/>
        </w:rPr>
        <w:t xml:space="preserve">% территории </w:t>
      </w:r>
      <w:r w:rsidR="00695ABA">
        <w:rPr>
          <w:rStyle w:val="afff7"/>
        </w:rPr>
        <w:t xml:space="preserve">сельсовета </w:t>
      </w:r>
      <w:r>
        <w:rPr>
          <w:rStyle w:val="afff7"/>
        </w:rPr>
        <w:t>находится</w:t>
      </w:r>
      <w:r w:rsidR="00BE764F">
        <w:rPr>
          <w:rStyle w:val="afff7"/>
        </w:rPr>
        <w:t xml:space="preserve"> в </w:t>
      </w:r>
      <w:r w:rsidR="00BE764F" w:rsidRPr="00695ABA">
        <w:rPr>
          <w:rStyle w:val="afff7"/>
        </w:rPr>
        <w:t>состав</w:t>
      </w:r>
      <w:r>
        <w:rPr>
          <w:rStyle w:val="afff7"/>
        </w:rPr>
        <w:t>е</w:t>
      </w:r>
      <w:r w:rsidR="00427A9D">
        <w:rPr>
          <w:rStyle w:val="afff7"/>
        </w:rPr>
        <w:t xml:space="preserve"> особо охраняемой территории регионального значения -</w:t>
      </w:r>
      <w:r w:rsidR="00BE764F" w:rsidRPr="00695ABA">
        <w:rPr>
          <w:rStyle w:val="afff7"/>
          <w:b/>
        </w:rPr>
        <w:t xml:space="preserve"> </w:t>
      </w:r>
      <w:r w:rsidR="00695ABA" w:rsidRPr="00695ABA">
        <w:rPr>
          <w:rStyle w:val="afff7"/>
          <w:b/>
        </w:rPr>
        <w:t>Государственн</w:t>
      </w:r>
      <w:r w:rsidR="00427A9D">
        <w:rPr>
          <w:rStyle w:val="afff7"/>
          <w:b/>
        </w:rPr>
        <w:t>ый</w:t>
      </w:r>
      <w:r w:rsidR="00695ABA" w:rsidRPr="00695ABA">
        <w:rPr>
          <w:rStyle w:val="afff7"/>
          <w:b/>
        </w:rPr>
        <w:t xml:space="preserve"> биологическ</w:t>
      </w:r>
      <w:r w:rsidR="00427A9D">
        <w:rPr>
          <w:rStyle w:val="afff7"/>
          <w:b/>
        </w:rPr>
        <w:t>ий</w:t>
      </w:r>
      <w:r w:rsidR="00695ABA" w:rsidRPr="00695ABA">
        <w:rPr>
          <w:rStyle w:val="afff7"/>
          <w:b/>
        </w:rPr>
        <w:t xml:space="preserve"> заказник областного значения "Успенский"</w:t>
      </w:r>
      <w:r w:rsidR="00AC6489">
        <w:rPr>
          <w:rStyle w:val="afff7"/>
          <w:b/>
        </w:rPr>
        <w:t>:</w:t>
      </w:r>
    </w:p>
    <w:p w:rsidR="00695ABA" w:rsidRPr="00695ABA" w:rsidRDefault="00695ABA" w:rsidP="00695ABA">
      <w:pPr>
        <w:spacing w:after="0" w:line="360" w:lineRule="auto"/>
        <w:ind w:firstLine="709"/>
        <w:jc w:val="both"/>
        <w:rPr>
          <w:rStyle w:val="afff7"/>
        </w:rPr>
      </w:pPr>
      <w:r w:rsidRPr="00695ABA">
        <w:rPr>
          <w:rStyle w:val="afff7"/>
        </w:rPr>
        <w:t>Профиль: биологический заказник</w:t>
      </w:r>
    </w:p>
    <w:p w:rsidR="00695ABA" w:rsidRPr="00695ABA" w:rsidRDefault="00695ABA" w:rsidP="00695ABA">
      <w:pPr>
        <w:spacing w:after="0" w:line="360" w:lineRule="auto"/>
        <w:ind w:firstLine="709"/>
        <w:jc w:val="both"/>
        <w:rPr>
          <w:rStyle w:val="afff7"/>
        </w:rPr>
      </w:pPr>
      <w:r w:rsidRPr="00695ABA">
        <w:rPr>
          <w:rStyle w:val="afff7"/>
        </w:rPr>
        <w:t>Расположение: Убинский район</w:t>
      </w:r>
    </w:p>
    <w:p w:rsidR="00695ABA" w:rsidRPr="00695ABA" w:rsidRDefault="00695ABA" w:rsidP="00695ABA">
      <w:pPr>
        <w:spacing w:after="0" w:line="360" w:lineRule="auto"/>
        <w:ind w:firstLine="709"/>
        <w:jc w:val="both"/>
        <w:rPr>
          <w:rStyle w:val="afff7"/>
        </w:rPr>
      </w:pPr>
      <w:r w:rsidRPr="00695ABA">
        <w:rPr>
          <w:rStyle w:val="afff7"/>
        </w:rPr>
        <w:t xml:space="preserve">Площадь: </w:t>
      </w:r>
      <w:smartTag w:uri="urn:schemas-microsoft-com:office:smarttags" w:element="metricconverter">
        <w:smartTagPr>
          <w:attr w:name="ProductID" w:val="80290 га"/>
        </w:smartTagPr>
        <w:r w:rsidRPr="00695ABA">
          <w:rPr>
            <w:rStyle w:val="afff7"/>
          </w:rPr>
          <w:t>80290 га</w:t>
        </w:r>
      </w:smartTag>
    </w:p>
    <w:p w:rsidR="00695ABA" w:rsidRPr="00695ABA" w:rsidRDefault="00695ABA" w:rsidP="00695ABA">
      <w:pPr>
        <w:spacing w:after="0" w:line="360" w:lineRule="auto"/>
        <w:ind w:firstLine="709"/>
        <w:jc w:val="both"/>
        <w:rPr>
          <w:rStyle w:val="afff7"/>
        </w:rPr>
      </w:pPr>
      <w:r w:rsidRPr="00695ABA">
        <w:rPr>
          <w:rStyle w:val="afff7"/>
        </w:rPr>
        <w:t>Характеристика: Типичная лесостепная зона с озерно-займищными комплексами. Ме</w:t>
      </w:r>
      <w:r w:rsidRPr="00695ABA">
        <w:rPr>
          <w:rStyle w:val="afff7"/>
        </w:rPr>
        <w:t>с</w:t>
      </w:r>
      <w:r w:rsidRPr="00695ABA">
        <w:rPr>
          <w:rStyle w:val="afff7"/>
        </w:rPr>
        <w:t>та массовых скоплений водоплавающей дичи и нереста рыб в полноводные годы. Воспрои</w:t>
      </w:r>
      <w:r w:rsidRPr="00695ABA">
        <w:rPr>
          <w:rStyle w:val="afff7"/>
        </w:rPr>
        <w:t>з</w:t>
      </w:r>
      <w:r w:rsidRPr="00695ABA">
        <w:rPr>
          <w:rStyle w:val="afff7"/>
        </w:rPr>
        <w:t>водственные станции косули, местообитания редких и исчезающих животных различных в</w:t>
      </w:r>
      <w:r w:rsidRPr="00695ABA">
        <w:rPr>
          <w:rStyle w:val="afff7"/>
        </w:rPr>
        <w:t>и</w:t>
      </w:r>
      <w:r w:rsidRPr="00695ABA">
        <w:rPr>
          <w:rStyle w:val="afff7"/>
        </w:rPr>
        <w:t>дов.</w:t>
      </w:r>
    </w:p>
    <w:p w:rsidR="00695ABA" w:rsidRDefault="00695ABA" w:rsidP="00695ABA">
      <w:pPr>
        <w:spacing w:after="0" w:line="360" w:lineRule="auto"/>
        <w:ind w:firstLine="709"/>
        <w:jc w:val="both"/>
        <w:rPr>
          <w:rStyle w:val="afff7"/>
        </w:rPr>
      </w:pPr>
      <w:r>
        <w:rPr>
          <w:rStyle w:val="afff7"/>
        </w:rPr>
        <w:t>В г</w:t>
      </w:r>
      <w:r w:rsidRPr="00695ABA">
        <w:rPr>
          <w:rStyle w:val="afff7"/>
        </w:rPr>
        <w:t>раницы заказника</w:t>
      </w:r>
      <w:r>
        <w:rPr>
          <w:rStyle w:val="afff7"/>
        </w:rPr>
        <w:t xml:space="preserve"> входит </w:t>
      </w:r>
      <w:r w:rsidR="001A60F7">
        <w:rPr>
          <w:rStyle w:val="afff7"/>
        </w:rPr>
        <w:t xml:space="preserve">вся </w:t>
      </w:r>
      <w:r w:rsidR="00051460">
        <w:rPr>
          <w:rStyle w:val="afff7"/>
        </w:rPr>
        <w:t xml:space="preserve">территория </w:t>
      </w:r>
      <w:r>
        <w:rPr>
          <w:rStyle w:val="afff7"/>
        </w:rPr>
        <w:t xml:space="preserve">сельсовета, </w:t>
      </w:r>
      <w:r w:rsidR="001A60F7">
        <w:rPr>
          <w:rStyle w:val="afff7"/>
        </w:rPr>
        <w:t xml:space="preserve">расположенная </w:t>
      </w:r>
      <w:r w:rsidR="00387035">
        <w:rPr>
          <w:rStyle w:val="afff7"/>
        </w:rPr>
        <w:t>восточнее</w:t>
      </w:r>
      <w:r w:rsidR="001A60F7">
        <w:rPr>
          <w:rStyle w:val="afff7"/>
        </w:rPr>
        <w:t xml:space="preserve"> </w:t>
      </w:r>
      <w:r w:rsidRPr="00695ABA">
        <w:rPr>
          <w:rStyle w:val="afff7"/>
        </w:rPr>
        <w:t>д</w:t>
      </w:r>
      <w:r w:rsidRPr="00695ABA">
        <w:rPr>
          <w:rStyle w:val="afff7"/>
        </w:rPr>
        <w:t>о</w:t>
      </w:r>
      <w:r w:rsidRPr="00695ABA">
        <w:rPr>
          <w:rStyle w:val="afff7"/>
        </w:rPr>
        <w:t>рог</w:t>
      </w:r>
      <w:r w:rsidR="00387035">
        <w:rPr>
          <w:rStyle w:val="afff7"/>
        </w:rPr>
        <w:t>и</w:t>
      </w:r>
      <w:r>
        <w:rPr>
          <w:rStyle w:val="afff7"/>
        </w:rPr>
        <w:t xml:space="preserve"> Убинское</w:t>
      </w:r>
      <w:r w:rsidR="00387035">
        <w:rPr>
          <w:rStyle w:val="afff7"/>
        </w:rPr>
        <w:t xml:space="preserve"> </w:t>
      </w:r>
      <w:r>
        <w:rPr>
          <w:rStyle w:val="afff7"/>
        </w:rPr>
        <w:t>-</w:t>
      </w:r>
      <w:r w:rsidR="00387035">
        <w:rPr>
          <w:rStyle w:val="afff7"/>
        </w:rPr>
        <w:t xml:space="preserve"> </w:t>
      </w:r>
      <w:r>
        <w:rPr>
          <w:rStyle w:val="afff7"/>
        </w:rPr>
        <w:t>Кундран.</w:t>
      </w:r>
      <w:r w:rsidR="00427A9D">
        <w:rPr>
          <w:rStyle w:val="afff7"/>
        </w:rPr>
        <w:t xml:space="preserve"> </w:t>
      </w:r>
      <w:r w:rsidR="00A87CDE" w:rsidRPr="00A87CDE">
        <w:rPr>
          <w:rStyle w:val="afff7"/>
        </w:rPr>
        <w:t>Территория заказника</w:t>
      </w:r>
      <w:r w:rsidR="00A87CDE">
        <w:rPr>
          <w:rStyle w:val="afff7"/>
        </w:rPr>
        <w:t xml:space="preserve"> не выделена в отдельный земельный участок</w:t>
      </w:r>
      <w:r w:rsidR="00AC6489">
        <w:rPr>
          <w:rStyle w:val="afff7"/>
        </w:rPr>
        <w:t>,</w:t>
      </w:r>
      <w:r w:rsidR="00A87CDE">
        <w:rPr>
          <w:rStyle w:val="afff7"/>
        </w:rPr>
        <w:t xml:space="preserve"> расположена на землях сельскохозяйственного назначения</w:t>
      </w:r>
      <w:r w:rsidR="00427A9D">
        <w:rPr>
          <w:rStyle w:val="afff7"/>
        </w:rPr>
        <w:t>.</w:t>
      </w:r>
      <w:r w:rsidR="00051460">
        <w:rPr>
          <w:rStyle w:val="afff7"/>
        </w:rPr>
        <w:t xml:space="preserve"> </w:t>
      </w:r>
      <w:r w:rsidR="00427A9D">
        <w:rPr>
          <w:rStyle w:val="afff7"/>
        </w:rPr>
        <w:t>Режим использования террит</w:t>
      </w:r>
      <w:r w:rsidR="00427A9D">
        <w:rPr>
          <w:rStyle w:val="afff7"/>
        </w:rPr>
        <w:t>о</w:t>
      </w:r>
      <w:r w:rsidR="00427A9D">
        <w:rPr>
          <w:rStyle w:val="afff7"/>
        </w:rPr>
        <w:t xml:space="preserve">рии определяется </w:t>
      </w:r>
      <w:r w:rsidR="00A87CDE">
        <w:rPr>
          <w:rStyle w:val="afff7"/>
        </w:rPr>
        <w:t>право</w:t>
      </w:r>
      <w:r w:rsidR="00427A9D">
        <w:rPr>
          <w:rStyle w:val="afff7"/>
        </w:rPr>
        <w:t>устанавливающими документами</w:t>
      </w:r>
      <w:r w:rsidR="00427A9D">
        <w:rPr>
          <w:rStyle w:val="afffffff5"/>
          <w:sz w:val="24"/>
          <w:lang w:eastAsia="ru-RU"/>
        </w:rPr>
        <w:footnoteReference w:id="7"/>
      </w:r>
      <w:r w:rsidR="00427A9D">
        <w:rPr>
          <w:rStyle w:val="afff7"/>
        </w:rPr>
        <w:t xml:space="preserve">: 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5.1. На территории заказника ЗАПРЕЩАЕТСЯ: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lastRenderedPageBreak/>
        <w:t xml:space="preserve">- охота на объекты животного мира и их использование, за исключением случаев, указанных в абзацах шестом - девятом </w:t>
      </w:r>
      <w:r w:rsidRPr="00427A9D">
        <w:rPr>
          <w:vanish/>
          <w:color w:val="000000"/>
          <w:sz w:val="20"/>
          <w:szCs w:val="20"/>
        </w:rPr>
        <w:t>#M12293 0 5406194 81 78 4294960070 3977081740 3415544448 3588141709 3464 2977036550</w:t>
      </w:r>
      <w:r w:rsidRPr="00427A9D">
        <w:rPr>
          <w:color w:val="000000"/>
          <w:sz w:val="20"/>
          <w:szCs w:val="20"/>
        </w:rPr>
        <w:t>пункта 5.2</w:t>
      </w:r>
      <w:r w:rsidRPr="00427A9D">
        <w:rPr>
          <w:vanish/>
          <w:color w:val="000000"/>
          <w:sz w:val="20"/>
          <w:szCs w:val="20"/>
        </w:rPr>
        <w:t>#S</w:t>
      </w:r>
      <w:r w:rsidRPr="00427A9D">
        <w:rPr>
          <w:color w:val="000000"/>
          <w:sz w:val="20"/>
          <w:szCs w:val="20"/>
        </w:rPr>
        <w:t xml:space="preserve">., абзаце тринадцатом </w:t>
      </w:r>
      <w:r w:rsidRPr="00427A9D">
        <w:rPr>
          <w:vanish/>
          <w:color w:val="000000"/>
          <w:sz w:val="20"/>
          <w:szCs w:val="20"/>
        </w:rPr>
        <w:t>#M12293 1 5406194 81 79 4294960070 3977081740 3415544448 4013945549 4136447407 4</w:t>
      </w:r>
      <w:r w:rsidRPr="00427A9D">
        <w:rPr>
          <w:color w:val="000000"/>
          <w:sz w:val="20"/>
          <w:szCs w:val="20"/>
        </w:rPr>
        <w:t>пункта 5.3</w:t>
      </w:r>
      <w:r w:rsidRPr="00427A9D">
        <w:rPr>
          <w:vanish/>
          <w:color w:val="000000"/>
          <w:sz w:val="20"/>
          <w:szCs w:val="20"/>
        </w:rPr>
        <w:t>#S</w:t>
      </w:r>
      <w:r>
        <w:rPr>
          <w:rFonts w:asciiTheme="minorHAnsi" w:hAnsiTheme="minorHAnsi"/>
          <w:color w:val="000000"/>
          <w:sz w:val="20"/>
          <w:szCs w:val="20"/>
        </w:rPr>
        <w:t>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>
        <w:rPr>
          <w:rFonts w:asciiTheme="minorHAnsi" w:hAnsiTheme="minorHAnsi"/>
          <w:color w:val="000000"/>
          <w:sz w:val="20"/>
          <w:szCs w:val="20"/>
        </w:rPr>
        <w:t>- промышленное рыболовство;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вырубка леса в водоохранных зонах (кроме рубок ухода за лесом, санитарных и лесовосстановительных рубок);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разработка полезных ископаемых в резерватах и зонах покоя диких животных, обозначенных на месте информационными знаками;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распашка склонов, а также участков с остатками древних целинных степей, распашка прибрежных з</w:t>
      </w:r>
      <w:r w:rsidRPr="00427A9D">
        <w:rPr>
          <w:color w:val="000000"/>
          <w:sz w:val="20"/>
          <w:szCs w:val="20"/>
        </w:rPr>
        <w:t>а</w:t>
      </w:r>
      <w:r w:rsidRPr="00427A9D">
        <w:rPr>
          <w:color w:val="000000"/>
          <w:sz w:val="20"/>
          <w:szCs w:val="20"/>
        </w:rPr>
        <w:t>щит</w:t>
      </w:r>
      <w:r>
        <w:rPr>
          <w:rFonts w:asciiTheme="minorHAnsi" w:hAnsiTheme="minorHAnsi"/>
          <w:color w:val="000000"/>
          <w:sz w:val="20"/>
          <w:szCs w:val="20"/>
        </w:rPr>
        <w:t>ных полос;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уничтожение лесных колков любыми видами хозяйственной деятельности;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рубки главного пользования;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выпас, организация летних лагерей скота и применение удобрений в прибрежных защитных полосах в</w:t>
      </w:r>
      <w:r w:rsidRPr="00427A9D">
        <w:rPr>
          <w:color w:val="000000"/>
          <w:sz w:val="20"/>
          <w:szCs w:val="20"/>
        </w:rPr>
        <w:t>о</w:t>
      </w:r>
      <w:r w:rsidRPr="00427A9D">
        <w:rPr>
          <w:color w:val="000000"/>
          <w:sz w:val="20"/>
          <w:szCs w:val="20"/>
        </w:rPr>
        <w:t>до</w:t>
      </w:r>
      <w:r>
        <w:rPr>
          <w:rFonts w:asciiTheme="minorHAnsi" w:hAnsiTheme="minorHAnsi"/>
          <w:color w:val="000000"/>
          <w:sz w:val="20"/>
          <w:szCs w:val="20"/>
        </w:rPr>
        <w:t>емов;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выпас скота в местах массового размножения диких животных;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предоставление непахотных земельных участков под застройку, а также садоводства и дачного стро</w:t>
      </w:r>
      <w:r w:rsidRPr="00427A9D">
        <w:rPr>
          <w:color w:val="000000"/>
          <w:sz w:val="20"/>
          <w:szCs w:val="20"/>
        </w:rPr>
        <w:t>и</w:t>
      </w:r>
      <w:r w:rsidRPr="00427A9D">
        <w:rPr>
          <w:color w:val="000000"/>
          <w:sz w:val="20"/>
          <w:szCs w:val="20"/>
        </w:rPr>
        <w:t>тельства;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проведение гидромелиоративных и ирригационных работ, устройство дамб, плотин и прудов, наносящих ущерб естественным местообитаниям диких животных;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применение ядохимикатов, минеральных удобрений в водоохранных зонах;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размещение складов ядохимикатов и горюче-смазочных материалов, складирование навоза, мусора и отходов производства в водоохранных зонах водоемов;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мойка автотранспортных средств на берегах водоемов;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сенокошение вкруговую (от края к центру);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разрушение выводковых нор животных, кроме видов, наносящих ущерб сельскому хозяйству и призна</w:t>
      </w:r>
      <w:r w:rsidRPr="00427A9D">
        <w:rPr>
          <w:color w:val="000000"/>
          <w:sz w:val="20"/>
          <w:szCs w:val="20"/>
        </w:rPr>
        <w:t>н</w:t>
      </w:r>
      <w:r w:rsidRPr="00427A9D">
        <w:rPr>
          <w:color w:val="000000"/>
          <w:sz w:val="20"/>
          <w:szCs w:val="20"/>
        </w:rPr>
        <w:t>ных вредными;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разорение гнезд и сбор яиц (кроме ворон);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пускание палов и выжигание растительности;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взрывные работы;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проезд вне дорог общего пользования на автотранспорте граждан, чье пребывание в угодьях не связано с производственной деятельностью и не являющихся землевладельцами, землепользователями и собстве</w:t>
      </w:r>
      <w:r w:rsidRPr="00427A9D">
        <w:rPr>
          <w:color w:val="000000"/>
          <w:sz w:val="20"/>
          <w:szCs w:val="20"/>
        </w:rPr>
        <w:t>н</w:t>
      </w:r>
      <w:r w:rsidRPr="00427A9D">
        <w:rPr>
          <w:color w:val="000000"/>
          <w:sz w:val="20"/>
          <w:szCs w:val="20"/>
        </w:rPr>
        <w:t>никами земель на территории которых расположен заказник и не относящихся к лицам специально уполн</w:t>
      </w:r>
      <w:r w:rsidRPr="00427A9D">
        <w:rPr>
          <w:color w:val="000000"/>
          <w:sz w:val="20"/>
          <w:szCs w:val="20"/>
        </w:rPr>
        <w:t>о</w:t>
      </w:r>
      <w:r w:rsidRPr="00427A9D">
        <w:rPr>
          <w:color w:val="000000"/>
          <w:sz w:val="20"/>
          <w:szCs w:val="20"/>
        </w:rPr>
        <w:t>моченных на то государственных органов в области охраны окружающей сре</w:t>
      </w:r>
      <w:r>
        <w:rPr>
          <w:rFonts w:asciiTheme="minorHAnsi" w:hAnsiTheme="minorHAnsi"/>
          <w:color w:val="000000"/>
          <w:sz w:val="20"/>
          <w:szCs w:val="20"/>
        </w:rPr>
        <w:t>ды;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любые иные виды хозяйственной деятельности, рекреационного и другого природопользования, препя</w:t>
      </w:r>
      <w:r w:rsidRPr="00427A9D">
        <w:rPr>
          <w:color w:val="000000"/>
          <w:sz w:val="20"/>
          <w:szCs w:val="20"/>
        </w:rPr>
        <w:t>т</w:t>
      </w:r>
      <w:r w:rsidRPr="00427A9D">
        <w:rPr>
          <w:color w:val="000000"/>
          <w:sz w:val="20"/>
          <w:szCs w:val="20"/>
        </w:rPr>
        <w:t>ствующего сохранению и воспроизводству природных комплексов и объектов.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5.2. На территории заказника ДОПУСКАЕТСЯ по согласованию с областным исполнительным органом либо специально созданным областным государственным учреждением (да</w:t>
      </w:r>
      <w:r>
        <w:rPr>
          <w:rFonts w:asciiTheme="minorHAnsi" w:hAnsiTheme="minorHAnsi"/>
          <w:color w:val="000000"/>
          <w:sz w:val="20"/>
          <w:szCs w:val="20"/>
        </w:rPr>
        <w:t>лее - администрация заказника):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проведение геологоразведочных работ и разработка полезных ископаемых;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строительство дорог, трубопроводов, линий электропередач и прочих коммуникаций;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устройство привалов, бивуаков, туристических стоянок и лагерей в специально отведенных мес</w:t>
      </w:r>
      <w:r>
        <w:rPr>
          <w:rFonts w:asciiTheme="minorHAnsi" w:hAnsiTheme="minorHAnsi"/>
          <w:color w:val="000000"/>
          <w:sz w:val="20"/>
          <w:szCs w:val="20"/>
        </w:rPr>
        <w:t>тах;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применение ядохимикатов при массовом размножении вредителей сельского и лесного хозяйства, за исключением случаев, указанных в п. 5 1. настоящего Положения;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отстрел и отлов диких животных при возникновении эпизоотий опасных инфекционных заболева</w:t>
      </w:r>
      <w:r>
        <w:rPr>
          <w:rFonts w:asciiTheme="minorHAnsi" w:hAnsiTheme="minorHAnsi"/>
          <w:color w:val="000000"/>
          <w:sz w:val="20"/>
          <w:szCs w:val="20"/>
        </w:rPr>
        <w:t>ний;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отстрел и отлов животных в научных целях, для сбора зоологических коллекций или в порядке регулир</w:t>
      </w:r>
      <w:r w:rsidRPr="00427A9D">
        <w:rPr>
          <w:color w:val="000000"/>
          <w:sz w:val="20"/>
          <w:szCs w:val="20"/>
        </w:rPr>
        <w:t>о</w:t>
      </w:r>
      <w:r w:rsidRPr="00427A9D">
        <w:rPr>
          <w:color w:val="000000"/>
          <w:sz w:val="20"/>
          <w:szCs w:val="20"/>
        </w:rPr>
        <w:t>вания их численности;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отстрел и отлов животных в селекционных целях,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отлов животных для расселения в другие места.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5.3. На территории заказника РАЗРЕШАЕТСЯ: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сельскохозяйственная и другая производственная деятельность, необходимая для жизнеобеспечения населения и ведения непрерывного производства тех землепользователей, землевладельцев, собственников земли, арендаторов и лесофондодержателей, на землях которых расположен заказник;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размещение на участках земель в пределах прибрежных защитных полос объектов водоснабжения, ре</w:t>
      </w:r>
      <w:r w:rsidRPr="00427A9D">
        <w:rPr>
          <w:color w:val="000000"/>
          <w:sz w:val="20"/>
          <w:szCs w:val="20"/>
        </w:rPr>
        <w:t>к</w:t>
      </w:r>
      <w:r w:rsidRPr="00427A9D">
        <w:rPr>
          <w:color w:val="000000"/>
          <w:sz w:val="20"/>
          <w:szCs w:val="20"/>
        </w:rPr>
        <w:t>реации, рыбного хозяйства, водозаборных и гидротехнических сооружений при наличии лицензии на вод</w:t>
      </w:r>
      <w:r w:rsidRPr="00427A9D">
        <w:rPr>
          <w:color w:val="000000"/>
          <w:sz w:val="20"/>
          <w:szCs w:val="20"/>
        </w:rPr>
        <w:t>о</w:t>
      </w:r>
      <w:r w:rsidRPr="00427A9D">
        <w:rPr>
          <w:color w:val="000000"/>
          <w:sz w:val="20"/>
          <w:szCs w:val="20"/>
        </w:rPr>
        <w:t>пользование, в которых устанавливаются требования по соблюдению водоохранного режима;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 xml:space="preserve">- лесопользование для производственных и бытовых нужд, за исключением случаев, указанных в </w:t>
      </w:r>
      <w:r w:rsidRPr="00427A9D">
        <w:rPr>
          <w:vanish/>
          <w:color w:val="000000"/>
          <w:sz w:val="20"/>
          <w:szCs w:val="20"/>
        </w:rPr>
        <w:t>#M12293 11 5406194 81 77 4294960070 3977081740 3415544448 2452143213 3249727448 2822</w:t>
      </w:r>
      <w:r w:rsidRPr="00427A9D">
        <w:rPr>
          <w:color w:val="000000"/>
          <w:sz w:val="20"/>
          <w:szCs w:val="20"/>
        </w:rPr>
        <w:t>п. 5.1</w:t>
      </w:r>
      <w:r w:rsidRPr="00427A9D">
        <w:rPr>
          <w:vanish/>
          <w:color w:val="000000"/>
          <w:sz w:val="20"/>
          <w:szCs w:val="20"/>
        </w:rPr>
        <w:t>#S</w:t>
      </w:r>
      <w:r w:rsidRPr="00427A9D">
        <w:rPr>
          <w:color w:val="000000"/>
          <w:sz w:val="20"/>
          <w:szCs w:val="20"/>
        </w:rPr>
        <w:t>. настоящего Положения;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 xml:space="preserve">- заготовка сена, сбор грибов и ягод, за исключением случаев, указанных в </w:t>
      </w:r>
      <w:r w:rsidRPr="00427A9D">
        <w:rPr>
          <w:vanish/>
          <w:color w:val="000000"/>
          <w:sz w:val="20"/>
          <w:szCs w:val="20"/>
        </w:rPr>
        <w:t>#M12293 12 5406194 81 77 4294960070 3977081740 3415544448 2452143213 3249727448 2822</w:t>
      </w:r>
      <w:r w:rsidRPr="00427A9D">
        <w:rPr>
          <w:color w:val="000000"/>
          <w:sz w:val="20"/>
          <w:szCs w:val="20"/>
        </w:rPr>
        <w:t>п. 5.1</w:t>
      </w:r>
      <w:r w:rsidRPr="00427A9D">
        <w:rPr>
          <w:vanish/>
          <w:color w:val="000000"/>
          <w:sz w:val="20"/>
          <w:szCs w:val="20"/>
        </w:rPr>
        <w:t>#S</w:t>
      </w:r>
      <w:r w:rsidRPr="00427A9D">
        <w:rPr>
          <w:color w:val="000000"/>
          <w:sz w:val="20"/>
          <w:szCs w:val="20"/>
        </w:rPr>
        <w:t>. настоящего Положения;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lastRenderedPageBreak/>
        <w:t>- любительское и спортивное рыболовство населением, проживающим на территории заказника, в соо</w:t>
      </w:r>
      <w:r w:rsidRPr="00427A9D">
        <w:rPr>
          <w:color w:val="000000"/>
          <w:sz w:val="20"/>
          <w:szCs w:val="20"/>
        </w:rPr>
        <w:t>т</w:t>
      </w:r>
      <w:r w:rsidRPr="00427A9D">
        <w:rPr>
          <w:color w:val="000000"/>
          <w:sz w:val="20"/>
          <w:szCs w:val="20"/>
        </w:rPr>
        <w:t>ветствии с правилами, регламентирующими доб</w:t>
      </w:r>
      <w:r>
        <w:rPr>
          <w:rFonts w:asciiTheme="minorHAnsi" w:hAnsiTheme="minorHAnsi"/>
          <w:color w:val="000000"/>
          <w:sz w:val="20"/>
          <w:szCs w:val="20"/>
        </w:rPr>
        <w:t>ычу (вылов) водных биоресурсов;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сбор зоологических и ботанических коллекций по согласованию с администрацией заказни</w:t>
      </w:r>
      <w:r>
        <w:rPr>
          <w:rFonts w:asciiTheme="minorHAnsi" w:hAnsiTheme="minorHAnsi"/>
          <w:color w:val="000000"/>
          <w:sz w:val="20"/>
          <w:szCs w:val="20"/>
        </w:rPr>
        <w:t>ка;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проезд по территории заказника в целях производственной необходимости землевладельцам, земл</w:t>
      </w:r>
      <w:r w:rsidRPr="00427A9D">
        <w:rPr>
          <w:color w:val="000000"/>
          <w:sz w:val="20"/>
          <w:szCs w:val="20"/>
        </w:rPr>
        <w:t>е</w:t>
      </w:r>
      <w:r w:rsidRPr="00427A9D">
        <w:rPr>
          <w:color w:val="000000"/>
          <w:sz w:val="20"/>
          <w:szCs w:val="20"/>
        </w:rPr>
        <w:t>пользователям, собственникам земли, арендаторам и лесофондодержателям;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проезд населения в целях рекреационного природопользования на участки, согласованные с админис</w:t>
      </w:r>
      <w:r w:rsidRPr="00427A9D">
        <w:rPr>
          <w:color w:val="000000"/>
          <w:sz w:val="20"/>
          <w:szCs w:val="20"/>
        </w:rPr>
        <w:t>т</w:t>
      </w:r>
      <w:r w:rsidRPr="00427A9D">
        <w:rPr>
          <w:color w:val="000000"/>
          <w:sz w:val="20"/>
          <w:szCs w:val="20"/>
        </w:rPr>
        <w:t>рацией заказника по действую</w:t>
      </w:r>
      <w:r>
        <w:rPr>
          <w:rFonts w:asciiTheme="minorHAnsi" w:hAnsiTheme="minorHAnsi"/>
          <w:color w:val="000000"/>
          <w:sz w:val="20"/>
          <w:szCs w:val="20"/>
        </w:rPr>
        <w:t>щим дорогам общего пользования;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проезд на всех видах транспорта, по всем дорогам сотрудникам администрации заказника и сотрудн</w:t>
      </w:r>
      <w:r w:rsidRPr="00427A9D">
        <w:rPr>
          <w:color w:val="000000"/>
          <w:sz w:val="20"/>
          <w:szCs w:val="20"/>
        </w:rPr>
        <w:t>и</w:t>
      </w:r>
      <w:r w:rsidRPr="00427A9D">
        <w:rPr>
          <w:color w:val="000000"/>
          <w:sz w:val="20"/>
          <w:szCs w:val="20"/>
        </w:rPr>
        <w:t>кам специально уполномоченных органов в области охраны окружающей среды для выполнения своих должно</w:t>
      </w:r>
      <w:r>
        <w:rPr>
          <w:rFonts w:asciiTheme="minorHAnsi" w:hAnsiTheme="minorHAnsi"/>
          <w:color w:val="000000"/>
          <w:sz w:val="20"/>
          <w:szCs w:val="20"/>
        </w:rPr>
        <w:t>стных обязанностей;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проведение охранных, воспроизводственных, биотехнических и организационных мероприятий;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проведение противопожарных мероприятий;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- уничтожение в течение круглого года ворон, волков, бродячих собак;</w:t>
      </w: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  <w:r w:rsidRPr="00427A9D">
        <w:rPr>
          <w:color w:val="000000"/>
          <w:sz w:val="20"/>
          <w:szCs w:val="20"/>
        </w:rPr>
        <w:t>5.4. Установленный настоящим Положением режим заказника обязаны соблюдать все без исключения юридические и физические лица, собственники, владельцы и пользователи участков земли и водоемов, ра</w:t>
      </w:r>
      <w:r w:rsidRPr="00427A9D">
        <w:rPr>
          <w:color w:val="000000"/>
          <w:sz w:val="20"/>
          <w:szCs w:val="20"/>
        </w:rPr>
        <w:t>с</w:t>
      </w:r>
      <w:r w:rsidRPr="00427A9D">
        <w:rPr>
          <w:color w:val="000000"/>
          <w:sz w:val="20"/>
          <w:szCs w:val="20"/>
        </w:rPr>
        <w:t>положенных на территории заказника.</w:t>
      </w:r>
    </w:p>
    <w:p w:rsidR="00427A9D" w:rsidRDefault="00427A9D" w:rsidP="00427A9D">
      <w:pPr>
        <w:spacing w:after="0" w:line="240" w:lineRule="auto"/>
        <w:ind w:left="284" w:firstLine="283"/>
        <w:jc w:val="both"/>
        <w:rPr>
          <w:b/>
          <w:bCs/>
          <w:color w:val="000000"/>
          <w:sz w:val="20"/>
          <w:szCs w:val="20"/>
        </w:rPr>
      </w:pPr>
    </w:p>
    <w:p w:rsidR="00427A9D" w:rsidRPr="00427A9D" w:rsidRDefault="00427A9D" w:rsidP="00427A9D">
      <w:pPr>
        <w:spacing w:after="0" w:line="240" w:lineRule="auto"/>
        <w:ind w:left="284" w:firstLine="283"/>
        <w:jc w:val="both"/>
        <w:rPr>
          <w:color w:val="000000"/>
          <w:sz w:val="20"/>
          <w:szCs w:val="20"/>
        </w:rPr>
      </w:pPr>
    </w:p>
    <w:p w:rsidR="00427A9D" w:rsidRPr="00427A9D" w:rsidRDefault="00427A9D" w:rsidP="00427A9D">
      <w:pPr>
        <w:pStyle w:val="9"/>
        <w:rPr>
          <w:rStyle w:val="afff7"/>
        </w:rPr>
      </w:pPr>
      <w:r w:rsidRPr="00427A9D">
        <w:rPr>
          <w:rStyle w:val="afff7"/>
        </w:rPr>
        <w:t xml:space="preserve">Земли, занятые </w:t>
      </w:r>
      <w:r w:rsidR="00AD066A">
        <w:rPr>
          <w:rStyle w:val="afff7"/>
        </w:rPr>
        <w:t>ценными</w:t>
      </w:r>
      <w:r w:rsidRPr="00427A9D">
        <w:rPr>
          <w:rStyle w:val="afff7"/>
        </w:rPr>
        <w:t xml:space="preserve"> лесами:</w:t>
      </w:r>
    </w:p>
    <w:p w:rsidR="00695ABA" w:rsidRPr="00B13A48" w:rsidRDefault="00AD066A" w:rsidP="00315B34">
      <w:pPr>
        <w:spacing w:after="0" w:line="360" w:lineRule="auto"/>
        <w:ind w:firstLine="709"/>
        <w:jc w:val="both"/>
        <w:rPr>
          <w:rStyle w:val="afff7"/>
        </w:rPr>
      </w:pPr>
      <w:r w:rsidRPr="00AD066A">
        <w:rPr>
          <w:rStyle w:val="afff7"/>
        </w:rPr>
        <w:t xml:space="preserve">Согласно </w:t>
      </w:r>
      <w:r>
        <w:rPr>
          <w:rStyle w:val="afff7"/>
        </w:rPr>
        <w:t>положени</w:t>
      </w:r>
      <w:r w:rsidR="00563696">
        <w:rPr>
          <w:rStyle w:val="afff7"/>
        </w:rPr>
        <w:t>ям</w:t>
      </w:r>
      <w:r>
        <w:rPr>
          <w:rStyle w:val="afff7"/>
        </w:rPr>
        <w:t xml:space="preserve"> </w:t>
      </w:r>
      <w:r w:rsidRPr="00AD066A">
        <w:rPr>
          <w:rStyle w:val="afff7"/>
        </w:rPr>
        <w:t>Лесохозяйственного регламента</w:t>
      </w:r>
      <w:r>
        <w:rPr>
          <w:rStyle w:val="afff7"/>
        </w:rPr>
        <w:t xml:space="preserve"> Убинского лесничества</w:t>
      </w:r>
      <w:r>
        <w:rPr>
          <w:rStyle w:val="afffffff5"/>
          <w:sz w:val="24"/>
        </w:rPr>
        <w:footnoteReference w:id="8"/>
      </w:r>
      <w:r>
        <w:rPr>
          <w:rStyle w:val="afff7"/>
        </w:rPr>
        <w:t>, все л</w:t>
      </w:r>
      <w:r>
        <w:rPr>
          <w:rStyle w:val="afff7"/>
        </w:rPr>
        <w:t>е</w:t>
      </w:r>
      <w:r>
        <w:rPr>
          <w:rStyle w:val="afff7"/>
        </w:rPr>
        <w:t xml:space="preserve">са </w:t>
      </w:r>
      <w:r w:rsidR="0081263E">
        <w:rPr>
          <w:rStyle w:val="afff7"/>
        </w:rPr>
        <w:t xml:space="preserve">на </w:t>
      </w:r>
      <w:r>
        <w:rPr>
          <w:rStyle w:val="afff7"/>
        </w:rPr>
        <w:t xml:space="preserve">территории </w:t>
      </w:r>
      <w:r w:rsidR="003A6CFD">
        <w:rPr>
          <w:rStyle w:val="afff7"/>
        </w:rPr>
        <w:t xml:space="preserve">сельсовета </w:t>
      </w:r>
      <w:r>
        <w:rPr>
          <w:rStyle w:val="afff7"/>
        </w:rPr>
        <w:t xml:space="preserve">относятся к ценным лесам, расположенным в лесостепных зонах. </w:t>
      </w:r>
      <w:r w:rsidR="0081263E" w:rsidRPr="00B13A48">
        <w:rPr>
          <w:rStyle w:val="afff7"/>
        </w:rPr>
        <w:t xml:space="preserve">Леса </w:t>
      </w:r>
      <w:r w:rsidR="002A3A80" w:rsidRPr="00B13A48">
        <w:rPr>
          <w:rStyle w:val="afff7"/>
        </w:rPr>
        <w:t xml:space="preserve">сельсовета </w:t>
      </w:r>
      <w:r w:rsidR="0081263E" w:rsidRPr="00B13A48">
        <w:rPr>
          <w:rStyle w:val="afff7"/>
        </w:rPr>
        <w:t>относятся к лесохозяйственному участку «Убинский №2», урочище №1</w:t>
      </w:r>
      <w:r w:rsidR="00387035">
        <w:rPr>
          <w:rStyle w:val="afff7"/>
        </w:rPr>
        <w:t>5</w:t>
      </w:r>
      <w:r w:rsidR="00B13A48">
        <w:rPr>
          <w:rStyle w:val="afff7"/>
        </w:rPr>
        <w:t xml:space="preserve"> «</w:t>
      </w:r>
      <w:r w:rsidR="00387035">
        <w:rPr>
          <w:rStyle w:val="afff7"/>
        </w:rPr>
        <w:t>св</w:t>
      </w:r>
      <w:r w:rsidR="00B13A48">
        <w:rPr>
          <w:rStyle w:val="afff7"/>
        </w:rPr>
        <w:t>х Г</w:t>
      </w:r>
      <w:r w:rsidR="00387035">
        <w:rPr>
          <w:rStyle w:val="afff7"/>
        </w:rPr>
        <w:t>андичевский</w:t>
      </w:r>
      <w:r w:rsidR="0081263E" w:rsidRPr="00B13A48">
        <w:rPr>
          <w:rStyle w:val="afff7"/>
        </w:rPr>
        <w:t>»</w:t>
      </w:r>
      <w:r w:rsidR="0032760C" w:rsidRPr="00B13A48">
        <w:rPr>
          <w:rStyle w:val="afff7"/>
        </w:rPr>
        <w:t>, лесные кварталы №№ 1...</w:t>
      </w:r>
      <w:r w:rsidR="00387035">
        <w:rPr>
          <w:rStyle w:val="afff7"/>
        </w:rPr>
        <w:t>8</w:t>
      </w:r>
      <w:r w:rsidR="0032760C" w:rsidRPr="00B13A48">
        <w:rPr>
          <w:rStyle w:val="afff7"/>
        </w:rPr>
        <w:t xml:space="preserve">. Площадь урочища </w:t>
      </w:r>
      <w:r w:rsidR="00387035">
        <w:rPr>
          <w:rStyle w:val="afff7"/>
        </w:rPr>
        <w:t>1 585</w:t>
      </w:r>
      <w:r w:rsidR="0032760C" w:rsidRPr="00B13A48">
        <w:rPr>
          <w:rStyle w:val="afff7"/>
        </w:rPr>
        <w:t xml:space="preserve"> га.</w:t>
      </w:r>
    </w:p>
    <w:p w:rsidR="0032760C" w:rsidRPr="00B13A48" w:rsidRDefault="0032760C" w:rsidP="00315B34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Регламентом предусмотрены следующие виды использования лесов для различных лесохозяйственных участков:</w:t>
      </w:r>
    </w:p>
    <w:p w:rsidR="0032760C" w:rsidRPr="00B13A48" w:rsidRDefault="0032760C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заготовка древесины (при рубке спелых и перестойных насаждений, при уходе за л</w:t>
      </w:r>
      <w:r w:rsidRPr="00B13A48">
        <w:rPr>
          <w:rStyle w:val="afff7"/>
        </w:rPr>
        <w:t>е</w:t>
      </w:r>
      <w:r w:rsidRPr="00B13A48">
        <w:rPr>
          <w:rStyle w:val="afff7"/>
        </w:rPr>
        <w:t>сами, при рубке поврежденных и погибших насаждений, при прочих рубках);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заготовка и сбор недревесных лесных ресурсов;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заготовка пищевых лесных ресурсов и сбор лекарственных растений;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осуществление видов деятельности в сфере охотничьего хозяйства;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ведение сельского хозяйства;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осуществление научно-исследовательской деятельности, образовательной деятел</w:t>
      </w:r>
      <w:r w:rsidRPr="00B13A48">
        <w:rPr>
          <w:rStyle w:val="afff7"/>
        </w:rPr>
        <w:t>ь</w:t>
      </w:r>
      <w:r w:rsidRPr="00B13A48">
        <w:rPr>
          <w:rStyle w:val="afff7"/>
        </w:rPr>
        <w:t>ности;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осуществление рекреационной деятельности;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выполнение работ по геологическому изучению недр, разработка месторождений полезных ископаемых;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строительство и эксплуатация водохранилищ и иных искусственных водных объектов, а также гидротехнических сооружений и специализированных портов;</w:t>
      </w:r>
    </w:p>
    <w:p w:rsidR="002A3A80" w:rsidRPr="00B13A48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lastRenderedPageBreak/>
        <w:t>- строительство, реконструкция, эксплуатация линий электропередач, линий связи, д</w:t>
      </w:r>
      <w:r w:rsidRPr="00B13A48">
        <w:rPr>
          <w:rStyle w:val="afff7"/>
        </w:rPr>
        <w:t>о</w:t>
      </w:r>
      <w:r w:rsidRPr="00B13A48">
        <w:rPr>
          <w:rStyle w:val="afff7"/>
        </w:rPr>
        <w:t>рог, трубопроводов и других линейных объектов;</w:t>
      </w:r>
    </w:p>
    <w:p w:rsidR="002A3A80" w:rsidRPr="008F64F3" w:rsidRDefault="002A3A80" w:rsidP="0032760C">
      <w:pPr>
        <w:spacing w:after="0" w:line="360" w:lineRule="auto"/>
        <w:ind w:firstLine="709"/>
        <w:jc w:val="both"/>
        <w:rPr>
          <w:rStyle w:val="afff7"/>
        </w:rPr>
      </w:pPr>
      <w:r w:rsidRPr="00B13A48">
        <w:rPr>
          <w:rStyle w:val="afff7"/>
        </w:rPr>
        <w:t>- осуществление религиозной деятельности.</w:t>
      </w:r>
    </w:p>
    <w:p w:rsidR="002A3A80" w:rsidRDefault="002A3A80" w:rsidP="002A3A80">
      <w:pPr>
        <w:spacing w:after="0" w:line="360" w:lineRule="auto"/>
        <w:ind w:firstLine="709"/>
        <w:jc w:val="both"/>
        <w:rPr>
          <w:rStyle w:val="afff7"/>
        </w:rPr>
      </w:pPr>
      <w:r w:rsidRPr="002A3A80">
        <w:rPr>
          <w:rStyle w:val="afff7"/>
        </w:rPr>
        <w:t>На территории Государственн</w:t>
      </w:r>
      <w:r>
        <w:rPr>
          <w:rStyle w:val="afff7"/>
        </w:rPr>
        <w:t>ого</w:t>
      </w:r>
      <w:r w:rsidRPr="002A3A80">
        <w:rPr>
          <w:rStyle w:val="afff7"/>
        </w:rPr>
        <w:t xml:space="preserve"> биологическ</w:t>
      </w:r>
      <w:r>
        <w:rPr>
          <w:rStyle w:val="afff7"/>
        </w:rPr>
        <w:t>ого</w:t>
      </w:r>
      <w:r w:rsidRPr="002A3A80">
        <w:rPr>
          <w:rStyle w:val="afff7"/>
        </w:rPr>
        <w:t xml:space="preserve"> заказник</w:t>
      </w:r>
      <w:r>
        <w:rPr>
          <w:rStyle w:val="afff7"/>
        </w:rPr>
        <w:t>а</w:t>
      </w:r>
      <w:r w:rsidRPr="002A3A80">
        <w:rPr>
          <w:rStyle w:val="afff7"/>
        </w:rPr>
        <w:t xml:space="preserve"> областного значения «У</w:t>
      </w:r>
      <w:r w:rsidRPr="002A3A80">
        <w:rPr>
          <w:rStyle w:val="afff7"/>
        </w:rPr>
        <w:t>с</w:t>
      </w:r>
      <w:r w:rsidRPr="002A3A80">
        <w:rPr>
          <w:rStyle w:val="afff7"/>
        </w:rPr>
        <w:t>пенский»</w:t>
      </w:r>
      <w:r>
        <w:rPr>
          <w:rStyle w:val="afff7"/>
        </w:rPr>
        <w:t xml:space="preserve"> лесопользование осуществляется с учетом разрешенных и допускаемых видов и</w:t>
      </w:r>
      <w:r>
        <w:rPr>
          <w:rStyle w:val="afff7"/>
        </w:rPr>
        <w:t>с</w:t>
      </w:r>
      <w:r>
        <w:rPr>
          <w:rStyle w:val="afff7"/>
        </w:rPr>
        <w:t>пользования</w:t>
      </w:r>
      <w:r w:rsidRPr="002A3A80">
        <w:rPr>
          <w:rStyle w:val="afff7"/>
        </w:rPr>
        <w:t>.</w:t>
      </w:r>
    </w:p>
    <w:p w:rsidR="00BC1B77" w:rsidRPr="002A3A80" w:rsidRDefault="00BC1B77" w:rsidP="002A3A80">
      <w:pPr>
        <w:spacing w:after="0" w:line="360" w:lineRule="auto"/>
        <w:ind w:firstLine="709"/>
        <w:jc w:val="both"/>
        <w:rPr>
          <w:rStyle w:val="afff7"/>
        </w:rPr>
      </w:pPr>
    </w:p>
    <w:p w:rsidR="00DA2F85" w:rsidRPr="00FC0F53" w:rsidRDefault="00494091" w:rsidP="00494091">
      <w:pPr>
        <w:pStyle w:val="7"/>
      </w:pPr>
      <w:r w:rsidRPr="00FC0F53">
        <w:t>3</w:t>
      </w:r>
      <w:r w:rsidR="00DA2F85" w:rsidRPr="00FC0F53">
        <w:t>.</w:t>
      </w:r>
      <w:r w:rsidR="004B0B27" w:rsidRPr="00FC0F53">
        <w:t>10</w:t>
      </w:r>
      <w:r w:rsidR="00DA2F85" w:rsidRPr="00FC0F53">
        <w:t xml:space="preserve"> Анализ реализации ранее разработанн</w:t>
      </w:r>
      <w:r w:rsidR="00864BC3" w:rsidRPr="00FC0F53">
        <w:t>ой</w:t>
      </w:r>
      <w:r w:rsidR="004B0B27" w:rsidRPr="00FC0F53">
        <w:br/>
      </w:r>
      <w:r w:rsidR="00DA2F85" w:rsidRPr="00FC0F53">
        <w:t>градостроительн</w:t>
      </w:r>
      <w:r w:rsidR="00864BC3" w:rsidRPr="00FC0F53">
        <w:t>ой документации</w:t>
      </w:r>
    </w:p>
    <w:p w:rsidR="00955E93" w:rsidRPr="00FC0F53" w:rsidRDefault="00DA3C50" w:rsidP="00955E93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Ранее разработанной документации территориального планирования на территорию Гандичевского сельсовета или населенных пунктов в его составе в</w:t>
      </w:r>
      <w:r w:rsidR="00955E93" w:rsidRPr="00FC0F53">
        <w:rPr>
          <w:rStyle w:val="afff7"/>
        </w:rPr>
        <w:t xml:space="preserve"> архивны</w:t>
      </w:r>
      <w:r>
        <w:rPr>
          <w:rStyle w:val="afff7"/>
        </w:rPr>
        <w:t>х</w:t>
      </w:r>
      <w:r w:rsidR="00955E93" w:rsidRPr="00FC0F53">
        <w:rPr>
          <w:rStyle w:val="afff7"/>
        </w:rPr>
        <w:t xml:space="preserve"> данны</w:t>
      </w:r>
      <w:r>
        <w:rPr>
          <w:rStyle w:val="afff7"/>
        </w:rPr>
        <w:t>х</w:t>
      </w:r>
      <w:r w:rsidR="00955E93" w:rsidRPr="00FC0F53">
        <w:rPr>
          <w:rStyle w:val="afff7"/>
        </w:rPr>
        <w:t xml:space="preserve"> Управл</w:t>
      </w:r>
      <w:r w:rsidR="00955E93" w:rsidRPr="00FC0F53">
        <w:rPr>
          <w:rStyle w:val="afff7"/>
        </w:rPr>
        <w:t>е</w:t>
      </w:r>
      <w:r w:rsidR="00955E93" w:rsidRPr="00FC0F53">
        <w:rPr>
          <w:rStyle w:val="afff7"/>
        </w:rPr>
        <w:t>ния строительства, архитектуры, жилищно-коммунального и дорожного хозяйства админис</w:t>
      </w:r>
      <w:r w:rsidR="00955E93" w:rsidRPr="00FC0F53">
        <w:rPr>
          <w:rStyle w:val="afff7"/>
        </w:rPr>
        <w:t>т</w:t>
      </w:r>
      <w:r w:rsidR="00955E93" w:rsidRPr="00FC0F53">
        <w:rPr>
          <w:rStyle w:val="afff7"/>
        </w:rPr>
        <w:t>рации Убинского района</w:t>
      </w:r>
      <w:r>
        <w:rPr>
          <w:rStyle w:val="afff7"/>
        </w:rPr>
        <w:t xml:space="preserve"> не выявлено. На территори</w:t>
      </w:r>
      <w:r w:rsidR="006A5F5C">
        <w:rPr>
          <w:rStyle w:val="afff7"/>
        </w:rPr>
        <w:t>ю</w:t>
      </w:r>
      <w:r>
        <w:rPr>
          <w:rStyle w:val="afff7"/>
        </w:rPr>
        <w:t xml:space="preserve"> с. Новогандичево и п. Суходолье разр</w:t>
      </w:r>
      <w:r>
        <w:rPr>
          <w:rStyle w:val="afff7"/>
        </w:rPr>
        <w:t>а</w:t>
      </w:r>
      <w:r>
        <w:rPr>
          <w:rStyle w:val="afff7"/>
        </w:rPr>
        <w:t>ботаны карты градостроительного зонирования</w:t>
      </w:r>
      <w:r w:rsidR="006A5F5C">
        <w:rPr>
          <w:rStyle w:val="afff7"/>
        </w:rPr>
        <w:t xml:space="preserve"> (2009 г), сведений о принятии правил земл</w:t>
      </w:r>
      <w:r w:rsidR="006A5F5C">
        <w:rPr>
          <w:rStyle w:val="afff7"/>
        </w:rPr>
        <w:t>е</w:t>
      </w:r>
      <w:r w:rsidR="006A5F5C">
        <w:rPr>
          <w:rStyle w:val="afff7"/>
        </w:rPr>
        <w:t>пользования и застройки с градостроительными регламентами не выявлено.</w:t>
      </w:r>
    </w:p>
    <w:p w:rsidR="003D6EF9" w:rsidRPr="00FC0F53" w:rsidRDefault="00955E93" w:rsidP="00955E93">
      <w:pPr>
        <w:spacing w:after="0" w:line="360" w:lineRule="auto"/>
        <w:ind w:firstLine="567"/>
        <w:jc w:val="both"/>
        <w:rPr>
          <w:rStyle w:val="afff7"/>
        </w:rPr>
      </w:pPr>
      <w:r w:rsidRPr="00FC0F53">
        <w:rPr>
          <w:rStyle w:val="afff7"/>
        </w:rPr>
        <w:t xml:space="preserve">Вопросы развития территории сельсовета также охватывались </w:t>
      </w:r>
      <w:r w:rsidR="005A21DB">
        <w:rPr>
          <w:rStyle w:val="afff7"/>
        </w:rPr>
        <w:t xml:space="preserve">в </w:t>
      </w:r>
      <w:r w:rsidR="00A96F89" w:rsidRPr="00FC0F53">
        <w:rPr>
          <w:rStyle w:val="afff7"/>
        </w:rPr>
        <w:t>документации районн</w:t>
      </w:r>
      <w:r w:rsidR="00A96F89" w:rsidRPr="00FC0F53">
        <w:rPr>
          <w:rStyle w:val="afff7"/>
        </w:rPr>
        <w:t>о</w:t>
      </w:r>
      <w:r w:rsidR="00A96F89" w:rsidRPr="00FC0F53">
        <w:rPr>
          <w:rStyle w:val="afff7"/>
        </w:rPr>
        <w:t>го уровня</w:t>
      </w:r>
      <w:r w:rsidR="00083DDE" w:rsidRPr="00FC0F53">
        <w:rPr>
          <w:rStyle w:val="afff7"/>
        </w:rPr>
        <w:t xml:space="preserve"> – «</w:t>
      </w:r>
      <w:r w:rsidR="001F6C75" w:rsidRPr="00FC0F53">
        <w:rPr>
          <w:rStyle w:val="afff7"/>
        </w:rPr>
        <w:t>Проект районной планировки Убинского района</w:t>
      </w:r>
      <w:r w:rsidR="00083DDE" w:rsidRPr="00FC0F53">
        <w:rPr>
          <w:rStyle w:val="afff7"/>
        </w:rPr>
        <w:t>»</w:t>
      </w:r>
      <w:r w:rsidRPr="00FC0F53">
        <w:rPr>
          <w:rStyle w:val="afff7"/>
        </w:rPr>
        <w:t>,</w:t>
      </w:r>
      <w:r w:rsidR="001F6C75" w:rsidRPr="00FC0F53">
        <w:rPr>
          <w:rStyle w:val="afff7"/>
        </w:rPr>
        <w:t xml:space="preserve"> ПИ «СибЗНИИЭПсельстрой</w:t>
      </w:r>
      <w:r w:rsidR="00A96F89" w:rsidRPr="00FC0F53">
        <w:rPr>
          <w:rStyle w:val="afff7"/>
        </w:rPr>
        <w:t>»</w:t>
      </w:r>
      <w:r w:rsidR="00083DDE" w:rsidRPr="00FC0F53">
        <w:rPr>
          <w:rStyle w:val="afff7"/>
        </w:rPr>
        <w:t>, 1978 г.</w:t>
      </w:r>
      <w:r w:rsidR="003D6EF9" w:rsidRPr="00FC0F53">
        <w:rPr>
          <w:rStyle w:val="afff7"/>
        </w:rPr>
        <w:t xml:space="preserve"> (далее – ПРП-1978). </w:t>
      </w:r>
    </w:p>
    <w:p w:rsidR="00235C24" w:rsidRDefault="003D6EF9" w:rsidP="00955E93">
      <w:pPr>
        <w:spacing w:after="0" w:line="360" w:lineRule="auto"/>
        <w:ind w:firstLine="567"/>
        <w:jc w:val="both"/>
        <w:rPr>
          <w:rStyle w:val="afff7"/>
        </w:rPr>
      </w:pPr>
      <w:r w:rsidRPr="00FC0F53">
        <w:rPr>
          <w:rStyle w:val="afff7"/>
        </w:rPr>
        <w:t>Согласно проектн</w:t>
      </w:r>
      <w:r w:rsidR="00235C24" w:rsidRPr="00FC0F53">
        <w:rPr>
          <w:rStyle w:val="afff7"/>
        </w:rPr>
        <w:t xml:space="preserve">ым решениям </w:t>
      </w:r>
      <w:r w:rsidR="00A362A3" w:rsidRPr="00FC0F53">
        <w:rPr>
          <w:rStyle w:val="afff7"/>
        </w:rPr>
        <w:t xml:space="preserve">ПРП-1978 </w:t>
      </w:r>
      <w:r w:rsidR="006A5F5C">
        <w:rPr>
          <w:rStyle w:val="afff7"/>
        </w:rPr>
        <w:t>поселки</w:t>
      </w:r>
      <w:r w:rsidR="00FC0F53">
        <w:rPr>
          <w:rStyle w:val="afff7"/>
        </w:rPr>
        <w:t xml:space="preserve"> </w:t>
      </w:r>
      <w:r w:rsidR="001E633E">
        <w:rPr>
          <w:rStyle w:val="afff7"/>
        </w:rPr>
        <w:t>Суходолье</w:t>
      </w:r>
      <w:r w:rsidR="006A5F5C">
        <w:rPr>
          <w:rStyle w:val="afff7"/>
        </w:rPr>
        <w:t xml:space="preserve"> и Белолебяжий</w:t>
      </w:r>
      <w:r w:rsidR="00235C24" w:rsidRPr="00FC0F53">
        <w:rPr>
          <w:rStyle w:val="afff7"/>
        </w:rPr>
        <w:t xml:space="preserve"> признав</w:t>
      </w:r>
      <w:r w:rsidR="00235C24" w:rsidRPr="00FC0F53">
        <w:rPr>
          <w:rStyle w:val="afff7"/>
        </w:rPr>
        <w:t>а</w:t>
      </w:r>
      <w:r w:rsidR="00563696">
        <w:rPr>
          <w:rStyle w:val="afff7"/>
        </w:rPr>
        <w:t>лись «не</w:t>
      </w:r>
      <w:r w:rsidR="00235C24" w:rsidRPr="00FC0F53">
        <w:rPr>
          <w:rStyle w:val="afff7"/>
        </w:rPr>
        <w:t>перспективными» и предусматривались для сселения</w:t>
      </w:r>
      <w:r w:rsidR="00235C24">
        <w:rPr>
          <w:rStyle w:val="afff7"/>
        </w:rPr>
        <w:t xml:space="preserve"> на расчетный срок</w:t>
      </w:r>
      <w:r w:rsidR="00A362A3">
        <w:rPr>
          <w:rStyle w:val="afff7"/>
        </w:rPr>
        <w:t xml:space="preserve"> </w:t>
      </w:r>
      <w:r w:rsidR="00864BC3">
        <w:rPr>
          <w:rStyle w:val="afff7"/>
        </w:rPr>
        <w:t xml:space="preserve">до </w:t>
      </w:r>
      <w:r w:rsidR="00A362A3">
        <w:rPr>
          <w:rStyle w:val="afff7"/>
        </w:rPr>
        <w:t>2000 г</w:t>
      </w:r>
      <w:r w:rsidR="00235C24">
        <w:rPr>
          <w:rStyle w:val="afff7"/>
        </w:rPr>
        <w:t xml:space="preserve">. </w:t>
      </w:r>
      <w:r w:rsidR="0062370B">
        <w:rPr>
          <w:rStyle w:val="afff7"/>
        </w:rPr>
        <w:t>Проектный прогноз не подтвердился</w:t>
      </w:r>
      <w:r w:rsidR="00BC7210">
        <w:rPr>
          <w:rStyle w:val="afff7"/>
        </w:rPr>
        <w:t xml:space="preserve"> и к настоящему времени </w:t>
      </w:r>
      <w:r w:rsidR="006A5F5C">
        <w:rPr>
          <w:rStyle w:val="afff7"/>
        </w:rPr>
        <w:t>поселки</w:t>
      </w:r>
      <w:r w:rsidR="00A362A3">
        <w:rPr>
          <w:rStyle w:val="afff7"/>
        </w:rPr>
        <w:t xml:space="preserve"> сохранились</w:t>
      </w:r>
      <w:r w:rsidR="00BC7210">
        <w:rPr>
          <w:rStyle w:val="afff7"/>
        </w:rPr>
        <w:t>. При этом население п. Белолебяжий сократилось в 3,2 раза</w:t>
      </w:r>
      <w:r w:rsidR="00A362A3">
        <w:rPr>
          <w:rStyle w:val="afff7"/>
        </w:rPr>
        <w:t xml:space="preserve">, </w:t>
      </w:r>
      <w:r w:rsidR="00BC7210">
        <w:rPr>
          <w:rStyle w:val="afff7"/>
        </w:rPr>
        <w:t>в п. Суходолье возросло в 1,4 раза</w:t>
      </w:r>
      <w:r w:rsidR="00167D7F">
        <w:rPr>
          <w:rStyle w:val="afff7"/>
        </w:rPr>
        <w:t xml:space="preserve"> </w:t>
      </w:r>
      <w:r w:rsidR="00A362A3">
        <w:rPr>
          <w:rStyle w:val="afff7"/>
        </w:rPr>
        <w:t>(см. табл. 3.</w:t>
      </w:r>
      <w:r w:rsidR="00625F42">
        <w:rPr>
          <w:rStyle w:val="afff7"/>
        </w:rPr>
        <w:t>14</w:t>
      </w:r>
      <w:r w:rsidR="00A362A3">
        <w:rPr>
          <w:rStyle w:val="afff7"/>
        </w:rPr>
        <w:t>).</w:t>
      </w:r>
    </w:p>
    <w:p w:rsidR="00625F42" w:rsidRPr="005B192A" w:rsidRDefault="00625F42" w:rsidP="00625F42">
      <w:pPr>
        <w:pStyle w:val="af6"/>
      </w:pPr>
      <w:r>
        <w:t>Таблица 3.14</w:t>
      </w:r>
    </w:p>
    <w:p w:rsidR="00625F42" w:rsidRPr="00BD31F8" w:rsidRDefault="00625F42" w:rsidP="00625F42">
      <w:pPr>
        <w:pStyle w:val="afa"/>
      </w:pPr>
      <w:r>
        <w:t>Демография населенных пунктов в ретроспективе</w:t>
      </w:r>
    </w:p>
    <w:tbl>
      <w:tblPr>
        <w:tblW w:w="9640" w:type="dxa"/>
        <w:tblInd w:w="108" w:type="dxa"/>
        <w:tblLayout w:type="fixed"/>
        <w:tblLook w:val="0000"/>
      </w:tblPr>
      <w:tblGrid>
        <w:gridCol w:w="851"/>
        <w:gridCol w:w="2835"/>
        <w:gridCol w:w="1134"/>
        <w:gridCol w:w="993"/>
        <w:gridCol w:w="992"/>
        <w:gridCol w:w="1417"/>
        <w:gridCol w:w="1418"/>
      </w:tblGrid>
      <w:tr w:rsidR="00625F42" w:rsidRPr="005B192A" w:rsidTr="003903CF">
        <w:trPr>
          <w:cantSplit/>
          <w:trHeight w:val="229"/>
          <w:tblHeader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pStyle w:val="afffffff6"/>
            </w:pPr>
            <w:r>
              <w:t>№ п.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pStyle w:val="afffffff6"/>
            </w:pPr>
            <w:r>
              <w:t>Населенный пункт</w:t>
            </w:r>
          </w:p>
        </w:tc>
        <w:tc>
          <w:tcPr>
            <w:tcW w:w="59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pStyle w:val="afffffff6"/>
            </w:pPr>
            <w:r>
              <w:t>Население, чел</w:t>
            </w:r>
          </w:p>
        </w:tc>
      </w:tr>
      <w:tr w:rsidR="00625F42" w:rsidRPr="005B192A" w:rsidTr="003903CF">
        <w:trPr>
          <w:cantSplit/>
          <w:trHeight w:val="659"/>
          <w:tblHeader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afffffff6"/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afffffff6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afffffff6"/>
            </w:pPr>
            <w:r>
              <w:t>1975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afffffff6"/>
            </w:pPr>
            <w:r>
              <w:t>2008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pStyle w:val="afffffff6"/>
            </w:pPr>
            <w:r>
              <w:t>2012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pStyle w:val="afffffff6"/>
            </w:pPr>
            <w:r>
              <w:t>Изменение 1975-2012 гг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pStyle w:val="afffffff6"/>
            </w:pPr>
            <w:r>
              <w:t>Изменение 2008-2012 гг</w:t>
            </w:r>
          </w:p>
        </w:tc>
      </w:tr>
      <w:tr w:rsidR="00625F42" w:rsidRPr="002D285C" w:rsidTr="003903CF">
        <w:trPr>
          <w:cantSplit/>
          <w:trHeight w:val="141"/>
          <w:tblHeader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D285C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D285C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D285C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D285C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Default="00625F42" w:rsidP="003903CF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7</w:t>
            </w:r>
          </w:p>
        </w:tc>
      </w:tr>
      <w:tr w:rsidR="00625F42" w:rsidRPr="005B192A" w:rsidTr="003903CF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11"/>
              <w:jc w:val="center"/>
            </w:pPr>
            <w: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11"/>
            </w:pPr>
            <w:r>
              <w:t>с. Новогандичево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spacing w:after="0"/>
              <w:jc w:val="center"/>
            </w:pPr>
            <w:r>
              <w:t>692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404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368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- в 1,9 раз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-9%</w:t>
            </w:r>
          </w:p>
        </w:tc>
      </w:tr>
      <w:tr w:rsidR="00625F42" w:rsidRPr="005B192A" w:rsidTr="003903CF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11"/>
              <w:jc w:val="center"/>
            </w:pPr>
            <w: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11"/>
            </w:pPr>
            <w:r>
              <w:t xml:space="preserve">п. Белолебяжий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spacing w:after="0"/>
              <w:jc w:val="center"/>
            </w:pPr>
            <w:r>
              <w:t>234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- в 3,2 раза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-15%</w:t>
            </w:r>
          </w:p>
        </w:tc>
      </w:tr>
      <w:tr w:rsidR="00625F42" w:rsidRPr="005B192A" w:rsidTr="003903CF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11"/>
              <w:jc w:val="center"/>
            </w:pPr>
            <w: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5B192A" w:rsidRDefault="00625F42" w:rsidP="003903CF">
            <w:pPr>
              <w:pStyle w:val="11"/>
            </w:pPr>
            <w:r>
              <w:t xml:space="preserve">п. Суходолье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spacing w:after="0"/>
              <w:jc w:val="center"/>
            </w:pPr>
            <w:r>
              <w:t>111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153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+ в 1,4 раза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35C24" w:rsidRDefault="00625F42" w:rsidP="003903CF">
            <w:pPr>
              <w:pStyle w:val="11"/>
              <w:jc w:val="center"/>
            </w:pPr>
            <w:r>
              <w:t>-2%</w:t>
            </w:r>
          </w:p>
        </w:tc>
      </w:tr>
      <w:tr w:rsidR="00625F42" w:rsidRPr="00235C24" w:rsidTr="003903CF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76B71" w:rsidRDefault="00625F42" w:rsidP="003903CF">
            <w:pPr>
              <w:pStyle w:val="11"/>
              <w:jc w:val="center"/>
              <w:rPr>
                <w:b/>
              </w:rPr>
            </w:pPr>
            <w:r w:rsidRPr="00276B71">
              <w:rPr>
                <w:b/>
              </w:rPr>
              <w:t>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76B71" w:rsidRDefault="00625F42" w:rsidP="003903CF">
            <w:pPr>
              <w:pStyle w:val="11"/>
              <w:rPr>
                <w:b/>
              </w:rPr>
            </w:pPr>
            <w:r w:rsidRPr="00276B71">
              <w:rPr>
                <w:b/>
              </w:rPr>
              <w:t>ВСЕГО по сельсовету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76B71" w:rsidRDefault="00625F42" w:rsidP="003903CF">
            <w:pPr>
              <w:spacing w:after="0"/>
              <w:jc w:val="center"/>
              <w:rPr>
                <w:b/>
              </w:rPr>
            </w:pPr>
            <w:r w:rsidRPr="00276B71">
              <w:rPr>
                <w:b/>
              </w:rPr>
              <w:t>1</w:t>
            </w:r>
            <w:r>
              <w:rPr>
                <w:b/>
              </w:rPr>
              <w:t>037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76B71" w:rsidRDefault="00625F42" w:rsidP="003903CF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643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76B71" w:rsidRDefault="00625F42" w:rsidP="003903CF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591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482D1E" w:rsidRDefault="00625F42" w:rsidP="003903CF">
            <w:pPr>
              <w:pStyle w:val="11"/>
              <w:jc w:val="center"/>
              <w:rPr>
                <w:b/>
              </w:rPr>
            </w:pPr>
            <w:r w:rsidRPr="00482D1E">
              <w:rPr>
                <w:b/>
              </w:rPr>
              <w:t>- в 1,8 раз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5F42" w:rsidRPr="00276B71" w:rsidRDefault="00625F42" w:rsidP="003903CF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-8</w:t>
            </w:r>
            <w:r w:rsidRPr="00276B71">
              <w:rPr>
                <w:b/>
              </w:rPr>
              <w:t>%</w:t>
            </w:r>
          </w:p>
        </w:tc>
      </w:tr>
    </w:tbl>
    <w:p w:rsidR="00625F42" w:rsidRDefault="00625F42" w:rsidP="00955E93">
      <w:pPr>
        <w:spacing w:after="0" w:line="360" w:lineRule="auto"/>
        <w:ind w:firstLine="567"/>
        <w:jc w:val="both"/>
        <w:rPr>
          <w:rStyle w:val="afff7"/>
        </w:rPr>
      </w:pPr>
    </w:p>
    <w:p w:rsidR="003D6EF9" w:rsidRDefault="00235C24" w:rsidP="00955E93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lastRenderedPageBreak/>
        <w:t xml:space="preserve">Численность населения с. </w:t>
      </w:r>
      <w:r w:rsidR="00B40982">
        <w:rPr>
          <w:sz w:val="24"/>
        </w:rPr>
        <w:t>Новогандичево</w:t>
      </w:r>
      <w:r w:rsidR="00167D7F" w:rsidRPr="00167D7F">
        <w:rPr>
          <w:rStyle w:val="afff7"/>
          <w:sz w:val="26"/>
        </w:rPr>
        <w:t xml:space="preserve"> </w:t>
      </w:r>
      <w:r>
        <w:rPr>
          <w:rStyle w:val="afff7"/>
        </w:rPr>
        <w:t xml:space="preserve">планировалась к увеличению с </w:t>
      </w:r>
      <w:r w:rsidR="00BC7210">
        <w:rPr>
          <w:rStyle w:val="afff7"/>
        </w:rPr>
        <w:t>692</w:t>
      </w:r>
      <w:r>
        <w:rPr>
          <w:rStyle w:val="afff7"/>
        </w:rPr>
        <w:t xml:space="preserve"> чел в 1975 г до 1</w:t>
      </w:r>
      <w:r w:rsidR="00167D7F">
        <w:rPr>
          <w:rStyle w:val="afff7"/>
        </w:rPr>
        <w:t>1</w:t>
      </w:r>
      <w:r>
        <w:rPr>
          <w:rStyle w:val="afff7"/>
        </w:rPr>
        <w:t>00 чел к 2000 г</w:t>
      </w:r>
      <w:r w:rsidR="00CC3395">
        <w:rPr>
          <w:rStyle w:val="afff7"/>
        </w:rPr>
        <w:t>,</w:t>
      </w:r>
      <w:r>
        <w:rPr>
          <w:rStyle w:val="afff7"/>
        </w:rPr>
        <w:t xml:space="preserve"> </w:t>
      </w:r>
      <w:r w:rsidR="00075A46">
        <w:rPr>
          <w:rStyle w:val="afff7"/>
        </w:rPr>
        <w:t xml:space="preserve">преимущественно за счет сселения </w:t>
      </w:r>
      <w:r w:rsidR="00864BC3">
        <w:rPr>
          <w:rStyle w:val="afff7"/>
        </w:rPr>
        <w:t xml:space="preserve">ликвидируемых </w:t>
      </w:r>
      <w:r w:rsidR="0004737A">
        <w:rPr>
          <w:rStyle w:val="afff7"/>
        </w:rPr>
        <w:t>поселков</w:t>
      </w:r>
      <w:r w:rsidR="00075A46">
        <w:rPr>
          <w:rStyle w:val="afff7"/>
        </w:rPr>
        <w:t xml:space="preserve">. </w:t>
      </w:r>
      <w:r w:rsidR="00167D7F">
        <w:rPr>
          <w:rStyle w:val="afff7"/>
        </w:rPr>
        <w:t>В 20</w:t>
      </w:r>
      <w:r w:rsidR="00CC3395">
        <w:rPr>
          <w:rStyle w:val="afff7"/>
        </w:rPr>
        <w:t>12</w:t>
      </w:r>
      <w:r w:rsidR="00167D7F">
        <w:rPr>
          <w:rStyle w:val="afff7"/>
        </w:rPr>
        <w:t xml:space="preserve"> г </w:t>
      </w:r>
      <w:r w:rsidR="00A362A3">
        <w:rPr>
          <w:rStyle w:val="afff7"/>
        </w:rPr>
        <w:t xml:space="preserve">численность </w:t>
      </w:r>
      <w:r w:rsidR="00167D7F">
        <w:rPr>
          <w:rStyle w:val="afff7"/>
        </w:rPr>
        <w:t xml:space="preserve">составила </w:t>
      </w:r>
      <w:r w:rsidR="0004737A">
        <w:rPr>
          <w:rStyle w:val="afff7"/>
        </w:rPr>
        <w:t>только 368</w:t>
      </w:r>
      <w:r w:rsidR="00167D7F">
        <w:rPr>
          <w:rStyle w:val="afff7"/>
        </w:rPr>
        <w:t xml:space="preserve"> чел -</w:t>
      </w:r>
      <w:r w:rsidR="00A362A3">
        <w:rPr>
          <w:rStyle w:val="afff7"/>
        </w:rPr>
        <w:t xml:space="preserve"> с 1975 г население села </w:t>
      </w:r>
      <w:r w:rsidR="0004737A">
        <w:rPr>
          <w:rStyle w:val="afff7"/>
        </w:rPr>
        <w:t>сократилось</w:t>
      </w:r>
      <w:r w:rsidR="00A362A3">
        <w:rPr>
          <w:rStyle w:val="afff7"/>
        </w:rPr>
        <w:t xml:space="preserve"> на </w:t>
      </w:r>
      <w:r w:rsidR="0004737A">
        <w:rPr>
          <w:rStyle w:val="afff7"/>
        </w:rPr>
        <w:t>в 1,9 раз</w:t>
      </w:r>
      <w:r w:rsidR="00A362A3">
        <w:rPr>
          <w:rStyle w:val="afff7"/>
        </w:rPr>
        <w:t>.</w:t>
      </w:r>
    </w:p>
    <w:p w:rsidR="00EF0DF6" w:rsidRDefault="0062370B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постсоветский период все населенные пункты теряли население. </w:t>
      </w:r>
      <w:r w:rsidR="00EF0DF6">
        <w:rPr>
          <w:rStyle w:val="afff7"/>
        </w:rPr>
        <w:t>В последнее пятил</w:t>
      </w:r>
      <w:r w:rsidR="00EF0DF6">
        <w:rPr>
          <w:rStyle w:val="afff7"/>
        </w:rPr>
        <w:t>е</w:t>
      </w:r>
      <w:r w:rsidR="00EF0DF6">
        <w:rPr>
          <w:rStyle w:val="afff7"/>
        </w:rPr>
        <w:t xml:space="preserve">тие </w:t>
      </w:r>
      <w:r w:rsidR="0004737A">
        <w:rPr>
          <w:rStyle w:val="afff7"/>
        </w:rPr>
        <w:t>менее всего уменьшилось население</w:t>
      </w:r>
      <w:r w:rsidR="00EF0DF6">
        <w:rPr>
          <w:rStyle w:val="afff7"/>
        </w:rPr>
        <w:t xml:space="preserve"> </w:t>
      </w:r>
      <w:r w:rsidR="0004737A">
        <w:rPr>
          <w:rStyle w:val="afff7"/>
        </w:rPr>
        <w:t xml:space="preserve">п. Суходлье (-2%). п. </w:t>
      </w:r>
      <w:r w:rsidR="001E633E">
        <w:rPr>
          <w:rStyle w:val="afff7"/>
        </w:rPr>
        <w:t xml:space="preserve">Белолебяжий </w:t>
      </w:r>
      <w:r w:rsidR="0004737A">
        <w:rPr>
          <w:rStyle w:val="afff7"/>
        </w:rPr>
        <w:t>продолжает обе</w:t>
      </w:r>
      <w:r w:rsidR="0004737A">
        <w:rPr>
          <w:rStyle w:val="afff7"/>
        </w:rPr>
        <w:t>з</w:t>
      </w:r>
      <w:r w:rsidR="0004737A">
        <w:rPr>
          <w:rStyle w:val="afff7"/>
        </w:rPr>
        <w:t>людевать, потеряв 15% населения за 5 последних лет</w:t>
      </w:r>
      <w:r w:rsidR="00EF0DF6">
        <w:rPr>
          <w:rStyle w:val="afff7"/>
        </w:rPr>
        <w:t>.</w:t>
      </w:r>
    </w:p>
    <w:p w:rsidR="00625F42" w:rsidRDefault="00625F42" w:rsidP="00C737B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DA2F85" w:rsidRPr="00EE2E8C" w:rsidRDefault="00494091" w:rsidP="00494091">
      <w:pPr>
        <w:pStyle w:val="7"/>
      </w:pPr>
      <w:r w:rsidRPr="00EE2E8C">
        <w:t>3</w:t>
      </w:r>
      <w:r w:rsidR="00DA2F85" w:rsidRPr="00EE2E8C">
        <w:t>.1</w:t>
      </w:r>
      <w:r w:rsidR="004B0B27">
        <w:t>1</w:t>
      </w:r>
      <w:r w:rsidR="00DA2F85" w:rsidRPr="00EE2E8C">
        <w:t xml:space="preserve"> Оценка картографической изученности территории</w:t>
      </w:r>
    </w:p>
    <w:p w:rsidR="00DA2F85" w:rsidRDefault="00EE2E8C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Проект генерального плана подготовлен с использованием </w:t>
      </w:r>
      <w:r w:rsidR="00E40230">
        <w:rPr>
          <w:rStyle w:val="afff7"/>
        </w:rPr>
        <w:t>следующих</w:t>
      </w:r>
      <w:r>
        <w:rPr>
          <w:rStyle w:val="afff7"/>
        </w:rPr>
        <w:t xml:space="preserve"> </w:t>
      </w:r>
      <w:r w:rsidR="00E40230">
        <w:rPr>
          <w:rStyle w:val="afff7"/>
        </w:rPr>
        <w:t>картографич</w:t>
      </w:r>
      <w:r w:rsidR="00E40230">
        <w:rPr>
          <w:rStyle w:val="afff7"/>
        </w:rPr>
        <w:t>е</w:t>
      </w:r>
      <w:r w:rsidR="00E40230">
        <w:rPr>
          <w:rStyle w:val="afff7"/>
        </w:rPr>
        <w:t xml:space="preserve">ских </w:t>
      </w:r>
      <w:r>
        <w:rPr>
          <w:rStyle w:val="afff7"/>
        </w:rPr>
        <w:t>материалов</w:t>
      </w:r>
      <w:r w:rsidR="00401FC3">
        <w:rPr>
          <w:rStyle w:val="afff7"/>
        </w:rPr>
        <w:t>, предоставленных Управлением Росреестра по Новосибирской области (с</w:t>
      </w:r>
      <w:r w:rsidR="00401FC3">
        <w:rPr>
          <w:rStyle w:val="afff7"/>
        </w:rPr>
        <w:t>о</w:t>
      </w:r>
      <w:r w:rsidR="00401FC3">
        <w:rPr>
          <w:rStyle w:val="afff7"/>
        </w:rPr>
        <w:t xml:space="preserve">проводительное письмо </w:t>
      </w:r>
      <w:r w:rsidR="002D7B81">
        <w:rPr>
          <w:rStyle w:val="afff7"/>
        </w:rPr>
        <w:t xml:space="preserve">от 12.07.2012 </w:t>
      </w:r>
      <w:r w:rsidR="00401FC3">
        <w:rPr>
          <w:rStyle w:val="afff7"/>
        </w:rPr>
        <w:t>– см. том 4)</w:t>
      </w:r>
      <w:r>
        <w:rPr>
          <w:rStyle w:val="afff7"/>
        </w:rPr>
        <w:t>:</w:t>
      </w:r>
    </w:p>
    <w:p w:rsidR="00EE2E8C" w:rsidRDefault="00401FC3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1. Топографические планы М1:25000 в электронном виде. Дата создания 1984 г, обно</w:t>
      </w:r>
      <w:r>
        <w:rPr>
          <w:rStyle w:val="afff7"/>
        </w:rPr>
        <w:t>в</w:t>
      </w:r>
      <w:r>
        <w:rPr>
          <w:rStyle w:val="afff7"/>
        </w:rPr>
        <w:t>ления не проводились. Система координат местная.</w:t>
      </w:r>
    </w:p>
    <w:p w:rsidR="00401FC3" w:rsidRDefault="00401FC3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2. Топографические планы М1:2000 в электронном виде. Дата создания 1992 г, обновл</w:t>
      </w:r>
      <w:r>
        <w:rPr>
          <w:rStyle w:val="afff7"/>
        </w:rPr>
        <w:t>е</w:t>
      </w:r>
      <w:r>
        <w:rPr>
          <w:rStyle w:val="afff7"/>
        </w:rPr>
        <w:t xml:space="preserve">ния не проводились. Система координат </w:t>
      </w:r>
      <w:r w:rsidR="00864BC3">
        <w:rPr>
          <w:rStyle w:val="afff7"/>
        </w:rPr>
        <w:t xml:space="preserve">– </w:t>
      </w:r>
      <w:r>
        <w:rPr>
          <w:rStyle w:val="afff7"/>
        </w:rPr>
        <w:t>местная</w:t>
      </w:r>
      <w:r w:rsidR="00864BC3">
        <w:rPr>
          <w:rStyle w:val="afff7"/>
        </w:rPr>
        <w:t xml:space="preserve"> населенных пунктов</w:t>
      </w:r>
      <w:r>
        <w:rPr>
          <w:rStyle w:val="afff7"/>
        </w:rPr>
        <w:t>.</w:t>
      </w:r>
    </w:p>
    <w:p w:rsidR="002D7B81" w:rsidRPr="00EE2E8C" w:rsidRDefault="00401FC3" w:rsidP="002D7B8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Материалы предоставлены в</w:t>
      </w:r>
      <w:r w:rsidR="002D7B81">
        <w:rPr>
          <w:rStyle w:val="afff7"/>
        </w:rPr>
        <w:t xml:space="preserve"> виде планшетов</w:t>
      </w:r>
      <w:r>
        <w:rPr>
          <w:rStyle w:val="afff7"/>
        </w:rPr>
        <w:t xml:space="preserve"> растровых формат</w:t>
      </w:r>
      <w:r w:rsidR="002D7B81">
        <w:rPr>
          <w:rStyle w:val="afff7"/>
        </w:rPr>
        <w:t>ов</w:t>
      </w:r>
      <w:r>
        <w:rPr>
          <w:rStyle w:val="afff7"/>
        </w:rPr>
        <w:t>, привязанных к мес</w:t>
      </w:r>
      <w:r>
        <w:rPr>
          <w:rStyle w:val="afff7"/>
        </w:rPr>
        <w:t>т</w:t>
      </w:r>
      <w:r>
        <w:rPr>
          <w:rStyle w:val="afff7"/>
        </w:rPr>
        <w:t>ным системам координат в формате «.</w:t>
      </w:r>
      <w:r>
        <w:rPr>
          <w:rStyle w:val="afff7"/>
          <w:lang w:val="en-US"/>
        </w:rPr>
        <w:t>tab</w:t>
      </w:r>
      <w:r>
        <w:rPr>
          <w:rStyle w:val="afff7"/>
        </w:rPr>
        <w:t xml:space="preserve">» </w:t>
      </w:r>
      <w:r w:rsidR="002D7B81">
        <w:rPr>
          <w:rStyle w:val="afff7"/>
        </w:rPr>
        <w:t xml:space="preserve">(программный пакет </w:t>
      </w:r>
      <w:r w:rsidR="002D7B81">
        <w:rPr>
          <w:rStyle w:val="afff7"/>
          <w:lang w:val="en-US"/>
        </w:rPr>
        <w:t>MapInfo</w:t>
      </w:r>
      <w:r w:rsidR="002D7B81">
        <w:rPr>
          <w:rStyle w:val="afff7"/>
        </w:rPr>
        <w:t>).</w:t>
      </w:r>
    </w:p>
    <w:p w:rsidR="00401FC3" w:rsidRDefault="00401FC3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При установлении границ земельных участков и границ </w:t>
      </w:r>
      <w:r w:rsidR="002D7B81">
        <w:rPr>
          <w:rStyle w:val="afff7"/>
        </w:rPr>
        <w:t>кадастровых кварталов</w:t>
      </w:r>
      <w:r>
        <w:rPr>
          <w:rStyle w:val="afff7"/>
        </w:rPr>
        <w:t xml:space="preserve"> испол</w:t>
      </w:r>
      <w:r>
        <w:rPr>
          <w:rStyle w:val="afff7"/>
        </w:rPr>
        <w:t>ь</w:t>
      </w:r>
      <w:r>
        <w:rPr>
          <w:rStyle w:val="afff7"/>
        </w:rPr>
        <w:t xml:space="preserve">зованы сведения, предоставленные </w:t>
      </w:r>
      <w:r w:rsidR="00743AC1">
        <w:rPr>
          <w:rStyle w:val="afff7"/>
        </w:rPr>
        <w:t xml:space="preserve">ФГБУ </w:t>
      </w:r>
      <w:r>
        <w:rPr>
          <w:rStyle w:val="afff7"/>
        </w:rPr>
        <w:t>Кадастров</w:t>
      </w:r>
      <w:r w:rsidR="00743AC1">
        <w:rPr>
          <w:rStyle w:val="afff7"/>
        </w:rPr>
        <w:t>ая</w:t>
      </w:r>
      <w:r>
        <w:rPr>
          <w:rStyle w:val="afff7"/>
        </w:rPr>
        <w:t xml:space="preserve"> палат</w:t>
      </w:r>
      <w:r w:rsidR="00743AC1">
        <w:rPr>
          <w:rStyle w:val="afff7"/>
        </w:rPr>
        <w:t>а</w:t>
      </w:r>
      <w:r>
        <w:rPr>
          <w:rStyle w:val="afff7"/>
        </w:rPr>
        <w:t xml:space="preserve"> по Новосибирской области (с</w:t>
      </w:r>
      <w:r>
        <w:rPr>
          <w:rStyle w:val="afff7"/>
        </w:rPr>
        <w:t>о</w:t>
      </w:r>
      <w:r>
        <w:rPr>
          <w:rStyle w:val="afff7"/>
        </w:rPr>
        <w:t xml:space="preserve">проводительное письмо </w:t>
      </w:r>
      <w:r w:rsidR="002D7B81">
        <w:rPr>
          <w:rStyle w:val="afff7"/>
        </w:rPr>
        <w:t xml:space="preserve">от 7.08.2012 </w:t>
      </w:r>
      <w:r>
        <w:rPr>
          <w:rStyle w:val="afff7"/>
        </w:rPr>
        <w:t>– см. том 4)</w:t>
      </w:r>
      <w:r w:rsidR="002D7B81">
        <w:rPr>
          <w:rStyle w:val="afff7"/>
        </w:rPr>
        <w:t>. Материалы предоставлены в векторном в</w:t>
      </w:r>
      <w:r w:rsidR="002D7B81">
        <w:rPr>
          <w:rStyle w:val="afff7"/>
        </w:rPr>
        <w:t>и</w:t>
      </w:r>
      <w:r w:rsidR="002D7B81">
        <w:rPr>
          <w:rStyle w:val="afff7"/>
        </w:rPr>
        <w:t>де в местной системе координат МСКР-604 для межселенной территории и в местных сист</w:t>
      </w:r>
      <w:r w:rsidR="002D7B81">
        <w:rPr>
          <w:rStyle w:val="afff7"/>
        </w:rPr>
        <w:t>е</w:t>
      </w:r>
      <w:r w:rsidR="002D7B81">
        <w:rPr>
          <w:rStyle w:val="afff7"/>
        </w:rPr>
        <w:t xml:space="preserve">мах координат </w:t>
      </w:r>
      <w:r w:rsidR="00864BC3">
        <w:rPr>
          <w:rStyle w:val="afff7"/>
        </w:rPr>
        <w:t>отдельных</w:t>
      </w:r>
      <w:r w:rsidR="002D7B81">
        <w:rPr>
          <w:rStyle w:val="afff7"/>
        </w:rPr>
        <w:t xml:space="preserve"> населенных пунктов.  Формат данных - «.</w:t>
      </w:r>
      <w:r w:rsidR="002D7B81">
        <w:rPr>
          <w:rStyle w:val="afff7"/>
          <w:lang w:val="en-US"/>
        </w:rPr>
        <w:t>tab</w:t>
      </w:r>
      <w:r w:rsidR="002D7B81">
        <w:rPr>
          <w:rStyle w:val="afff7"/>
        </w:rPr>
        <w:t xml:space="preserve">» (программный пакет </w:t>
      </w:r>
      <w:r w:rsidR="002D7B81">
        <w:rPr>
          <w:rStyle w:val="afff7"/>
          <w:lang w:val="en-US"/>
        </w:rPr>
        <w:t>MapInfo</w:t>
      </w:r>
      <w:r w:rsidR="002D7B81">
        <w:rPr>
          <w:rStyle w:val="afff7"/>
        </w:rPr>
        <w:t>). Сведения о границах населенных пунктов и границах муниципальных образований в государственном кадастре недвижимости отсутствуют.</w:t>
      </w:r>
    </w:p>
    <w:p w:rsidR="002D7B81" w:rsidRDefault="002D7B81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Сведения о земельных участках приняты по кадастровым планам территорий, предо</w:t>
      </w:r>
      <w:r>
        <w:rPr>
          <w:rStyle w:val="afff7"/>
        </w:rPr>
        <w:t>с</w:t>
      </w:r>
      <w:r>
        <w:rPr>
          <w:rStyle w:val="afff7"/>
        </w:rPr>
        <w:t xml:space="preserve">тавленных филиалом ФГБУ  </w:t>
      </w:r>
      <w:r w:rsidR="00563696">
        <w:rPr>
          <w:rStyle w:val="afff7"/>
        </w:rPr>
        <w:t>Кадастровой палаты</w:t>
      </w:r>
      <w:r w:rsidR="00743AC1">
        <w:rPr>
          <w:rStyle w:val="afff7"/>
        </w:rPr>
        <w:t xml:space="preserve"> по Новосибирской области от 0</w:t>
      </w:r>
      <w:r w:rsidR="00EC4D72">
        <w:rPr>
          <w:rStyle w:val="afff7"/>
        </w:rPr>
        <w:t>7</w:t>
      </w:r>
      <w:r w:rsidR="00743AC1">
        <w:rPr>
          <w:rStyle w:val="afff7"/>
        </w:rPr>
        <w:t>.2012 г.</w:t>
      </w:r>
    </w:p>
    <w:p w:rsidR="00743AC1" w:rsidRDefault="00743AC1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качестве справочных материалов также использованы космические снимки террит</w:t>
      </w:r>
      <w:r>
        <w:rPr>
          <w:rStyle w:val="afff7"/>
        </w:rPr>
        <w:t>о</w:t>
      </w:r>
      <w:r>
        <w:rPr>
          <w:rStyle w:val="afff7"/>
        </w:rPr>
        <w:t>рии, доступные в интернет</w:t>
      </w:r>
      <w:r w:rsidR="00D25CA2">
        <w:rPr>
          <w:rStyle w:val="afff7"/>
        </w:rPr>
        <w:t>-</w:t>
      </w:r>
      <w:r>
        <w:rPr>
          <w:rStyle w:val="afff7"/>
        </w:rPr>
        <w:t xml:space="preserve">сервисах </w:t>
      </w:r>
      <w:hyperlink r:id="rId20" w:history="1">
        <w:r w:rsidRPr="000236E2">
          <w:rPr>
            <w:rStyle w:val="af4"/>
            <w:sz w:val="24"/>
          </w:rPr>
          <w:t>http://maps.yandex.ru</w:t>
        </w:r>
      </w:hyperlink>
      <w:r>
        <w:rPr>
          <w:rStyle w:val="afff7"/>
        </w:rPr>
        <w:t xml:space="preserve">, </w:t>
      </w:r>
      <w:hyperlink r:id="rId21" w:history="1">
        <w:r w:rsidRPr="000236E2">
          <w:rPr>
            <w:rStyle w:val="af4"/>
            <w:sz w:val="24"/>
          </w:rPr>
          <w:t>http://maps.google.ru/</w:t>
        </w:r>
      </w:hyperlink>
      <w:r>
        <w:rPr>
          <w:rStyle w:val="afff7"/>
        </w:rPr>
        <w:t xml:space="preserve">, а также в </w:t>
      </w:r>
      <w:r w:rsidR="00864BC3">
        <w:rPr>
          <w:rStyle w:val="afff7"/>
        </w:rPr>
        <w:t xml:space="preserve">составе </w:t>
      </w:r>
      <w:r>
        <w:rPr>
          <w:rStyle w:val="afff7"/>
        </w:rPr>
        <w:t>публичной кадастровой карт</w:t>
      </w:r>
      <w:r w:rsidR="00864BC3">
        <w:rPr>
          <w:rStyle w:val="afff7"/>
        </w:rPr>
        <w:t>ы</w:t>
      </w:r>
      <w:r>
        <w:rPr>
          <w:rStyle w:val="afff7"/>
        </w:rPr>
        <w:t xml:space="preserve"> Росреестра </w:t>
      </w:r>
      <w:hyperlink r:id="rId22" w:history="1">
        <w:r w:rsidRPr="000236E2">
          <w:rPr>
            <w:rStyle w:val="af4"/>
            <w:sz w:val="24"/>
          </w:rPr>
          <w:t>http://maps.rosreestr.ru/PortalOnline/</w:t>
        </w:r>
      </w:hyperlink>
      <w:r>
        <w:rPr>
          <w:rStyle w:val="afff7"/>
        </w:rPr>
        <w:t>.</w:t>
      </w:r>
    </w:p>
    <w:p w:rsidR="00743AC1" w:rsidRDefault="00743AC1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Материалы имеющихся топографических планов М1:25000 и М1:2000 не обновлялись 28 и 20 лет соответственно. Для </w:t>
      </w:r>
      <w:r w:rsidR="00D25CA2">
        <w:rPr>
          <w:rStyle w:val="afff7"/>
        </w:rPr>
        <w:t>достижения необходимой степени</w:t>
      </w:r>
      <w:r>
        <w:rPr>
          <w:rStyle w:val="afff7"/>
        </w:rPr>
        <w:t xml:space="preserve"> актуализации топопланов </w:t>
      </w:r>
      <w:r w:rsidR="00D25CA2">
        <w:rPr>
          <w:rStyle w:val="afff7"/>
        </w:rPr>
        <w:t>в</w:t>
      </w:r>
      <w:r w:rsidR="00D25CA2">
        <w:rPr>
          <w:rStyle w:val="afff7"/>
        </w:rPr>
        <w:t>ы</w:t>
      </w:r>
      <w:r w:rsidR="00D25CA2">
        <w:rPr>
          <w:rStyle w:val="afff7"/>
        </w:rPr>
        <w:lastRenderedPageBreak/>
        <w:t>полнено</w:t>
      </w:r>
      <w:r>
        <w:rPr>
          <w:rStyle w:val="afff7"/>
        </w:rPr>
        <w:t xml:space="preserve"> </w:t>
      </w:r>
      <w:r w:rsidR="00D25CA2">
        <w:rPr>
          <w:rStyle w:val="afff7"/>
        </w:rPr>
        <w:t xml:space="preserve">уточнение наличия и размещения объектов на территории с использованием </w:t>
      </w:r>
      <w:r>
        <w:rPr>
          <w:rStyle w:val="afff7"/>
        </w:rPr>
        <w:t>сл</w:t>
      </w:r>
      <w:r>
        <w:rPr>
          <w:rStyle w:val="afff7"/>
        </w:rPr>
        <w:t>е</w:t>
      </w:r>
      <w:r>
        <w:rPr>
          <w:rStyle w:val="afff7"/>
        </w:rPr>
        <w:t>дующи</w:t>
      </w:r>
      <w:r w:rsidR="00D25CA2">
        <w:rPr>
          <w:rStyle w:val="afff7"/>
        </w:rPr>
        <w:t>х</w:t>
      </w:r>
      <w:r>
        <w:rPr>
          <w:rStyle w:val="afff7"/>
        </w:rPr>
        <w:t xml:space="preserve"> </w:t>
      </w:r>
      <w:r w:rsidR="00D25CA2">
        <w:rPr>
          <w:rStyle w:val="afff7"/>
        </w:rPr>
        <w:t>источников</w:t>
      </w:r>
      <w:r>
        <w:rPr>
          <w:rStyle w:val="afff7"/>
        </w:rPr>
        <w:t>:</w:t>
      </w:r>
    </w:p>
    <w:p w:rsidR="00D25CA2" w:rsidRDefault="00743AC1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D25CA2">
        <w:rPr>
          <w:rStyle w:val="afff7"/>
        </w:rPr>
        <w:t xml:space="preserve">актуальные кадастровые данные, полученные в электронном виде в местных системах координат; </w:t>
      </w:r>
    </w:p>
    <w:p w:rsidR="00743AC1" w:rsidRDefault="00D25CA2" w:rsidP="00C737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космические снимки территории, доступные на интернет-сервисах, в том числе на оф</w:t>
      </w:r>
      <w:r>
        <w:rPr>
          <w:rStyle w:val="afff7"/>
        </w:rPr>
        <w:t>и</w:t>
      </w:r>
      <w:r>
        <w:rPr>
          <w:rStyle w:val="afff7"/>
        </w:rPr>
        <w:t>циальном портале Росреестра;</w:t>
      </w:r>
    </w:p>
    <w:p w:rsidR="00D25CA2" w:rsidRDefault="00D25CA2" w:rsidP="00D25CA2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сведения, полученные на рабочих совещаниях с представителями администрации сельсовета </w:t>
      </w:r>
      <w:r w:rsidRPr="00D25CA2">
        <w:rPr>
          <w:rStyle w:val="afff7"/>
        </w:rPr>
        <w:t>(</w:t>
      </w:r>
      <w:r>
        <w:rPr>
          <w:rStyle w:val="afff7"/>
        </w:rPr>
        <w:t xml:space="preserve">см. приложение 3 - </w:t>
      </w:r>
      <w:r w:rsidRPr="00D25CA2">
        <w:rPr>
          <w:rStyle w:val="afff7"/>
        </w:rPr>
        <w:t xml:space="preserve">Протокол рабочего совещания по разработке Генерального плана </w:t>
      </w:r>
      <w:r w:rsidR="00B40982">
        <w:rPr>
          <w:rStyle w:val="afff7"/>
        </w:rPr>
        <w:t>Гандичевского</w:t>
      </w:r>
      <w:r w:rsidRPr="00D25CA2">
        <w:rPr>
          <w:rStyle w:val="afff7"/>
        </w:rPr>
        <w:t xml:space="preserve"> сельсовета Убинского района НСО от </w:t>
      </w:r>
      <w:r w:rsidR="00EC4D72">
        <w:rPr>
          <w:rStyle w:val="afff7"/>
        </w:rPr>
        <w:t>29</w:t>
      </w:r>
      <w:r w:rsidRPr="00D25CA2">
        <w:rPr>
          <w:rStyle w:val="afff7"/>
        </w:rPr>
        <w:t>.08.2012 г</w:t>
      </w:r>
      <w:r w:rsidR="00E4615E">
        <w:rPr>
          <w:rStyle w:val="afff7"/>
        </w:rPr>
        <w:t>).</w:t>
      </w:r>
    </w:p>
    <w:p w:rsidR="00D25CA2" w:rsidRDefault="00D25CA2" w:rsidP="00D25CA2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Проведенные мероприятия по актуализации топографических материалов могут сч</w:t>
      </w:r>
      <w:r>
        <w:rPr>
          <w:rStyle w:val="afff7"/>
        </w:rPr>
        <w:t>и</w:t>
      </w:r>
      <w:r>
        <w:rPr>
          <w:rStyle w:val="afff7"/>
        </w:rPr>
        <w:t>таться достаточными для разработки решений генерального плана.</w:t>
      </w:r>
      <w:r w:rsidR="008E01E6">
        <w:rPr>
          <w:rStyle w:val="afff7"/>
        </w:rPr>
        <w:t xml:space="preserve"> Топографические мат</w:t>
      </w:r>
      <w:r w:rsidR="008E01E6">
        <w:rPr>
          <w:rStyle w:val="afff7"/>
        </w:rPr>
        <w:t>е</w:t>
      </w:r>
      <w:r w:rsidR="008E01E6">
        <w:rPr>
          <w:rStyle w:val="afff7"/>
        </w:rPr>
        <w:t>риалы адаптированы к программной среде</w:t>
      </w:r>
      <w:r w:rsidR="00E4615E">
        <w:rPr>
          <w:rStyle w:val="afff7"/>
        </w:rPr>
        <w:t xml:space="preserve"> </w:t>
      </w:r>
      <w:r w:rsidR="00E4615E">
        <w:rPr>
          <w:rStyle w:val="afff7"/>
          <w:lang w:val="en-US"/>
        </w:rPr>
        <w:t>MapInfo</w:t>
      </w:r>
      <w:r w:rsidR="008E01E6">
        <w:rPr>
          <w:rStyle w:val="afff7"/>
        </w:rPr>
        <w:t>, использованной при подготовке мат</w:t>
      </w:r>
      <w:r w:rsidR="008E01E6">
        <w:rPr>
          <w:rStyle w:val="afff7"/>
        </w:rPr>
        <w:t>е</w:t>
      </w:r>
      <w:r w:rsidR="008E01E6">
        <w:rPr>
          <w:rStyle w:val="afff7"/>
        </w:rPr>
        <w:t>риалов</w:t>
      </w:r>
      <w:r w:rsidR="00E4615E">
        <w:rPr>
          <w:rStyle w:val="afff7"/>
        </w:rPr>
        <w:t xml:space="preserve"> проекта</w:t>
      </w:r>
      <w:r w:rsidR="008E01E6">
        <w:rPr>
          <w:rStyle w:val="afff7"/>
        </w:rPr>
        <w:t xml:space="preserve"> генерального плана</w:t>
      </w:r>
      <w:r w:rsidR="00E4615E" w:rsidRPr="00E4615E">
        <w:rPr>
          <w:rStyle w:val="afff7"/>
        </w:rPr>
        <w:t xml:space="preserve"> </w:t>
      </w:r>
      <w:r w:rsidR="00B40982">
        <w:rPr>
          <w:rStyle w:val="afff7"/>
        </w:rPr>
        <w:t>Гандичевского</w:t>
      </w:r>
      <w:r w:rsidR="00EC4D72" w:rsidRPr="00D25CA2">
        <w:rPr>
          <w:rStyle w:val="afff7"/>
        </w:rPr>
        <w:t xml:space="preserve"> </w:t>
      </w:r>
      <w:r w:rsidR="00E4615E">
        <w:rPr>
          <w:rStyle w:val="afff7"/>
        </w:rPr>
        <w:t>сельсовета.</w:t>
      </w:r>
    </w:p>
    <w:p w:rsidR="00D25CA2" w:rsidRPr="00D25CA2" w:rsidRDefault="00D25CA2" w:rsidP="00D25CA2"/>
    <w:p w:rsidR="00494091" w:rsidRPr="00506DA2" w:rsidRDefault="00494091" w:rsidP="004B0B27">
      <w:pPr>
        <w:pStyle w:val="7"/>
        <w:rPr>
          <w:rStyle w:val="afff7"/>
          <w:sz w:val="28"/>
          <w:lang w:eastAsia="en-US"/>
        </w:rPr>
      </w:pPr>
      <w:r w:rsidRPr="00506DA2">
        <w:rPr>
          <w:rStyle w:val="afff7"/>
          <w:sz w:val="28"/>
          <w:lang w:eastAsia="en-US"/>
        </w:rPr>
        <w:t>3.1</w:t>
      </w:r>
      <w:r w:rsidR="004B0B27" w:rsidRPr="00506DA2">
        <w:rPr>
          <w:rStyle w:val="afff7"/>
          <w:sz w:val="28"/>
          <w:lang w:eastAsia="en-US"/>
        </w:rPr>
        <w:t>2</w:t>
      </w:r>
      <w:r w:rsidRPr="00506DA2">
        <w:rPr>
          <w:rStyle w:val="afff7"/>
          <w:sz w:val="28"/>
          <w:lang w:eastAsia="en-US"/>
        </w:rPr>
        <w:t xml:space="preserve"> Система инфраструктурных и планировочных ограничений</w:t>
      </w:r>
      <w:r w:rsidR="00840716" w:rsidRPr="00506DA2">
        <w:rPr>
          <w:rStyle w:val="afff7"/>
          <w:sz w:val="28"/>
          <w:lang w:eastAsia="en-US"/>
        </w:rPr>
        <w:br/>
      </w:r>
      <w:r w:rsidRPr="00506DA2">
        <w:rPr>
          <w:rStyle w:val="afff7"/>
          <w:sz w:val="28"/>
          <w:lang w:eastAsia="en-US"/>
        </w:rPr>
        <w:t>развития территории</w:t>
      </w:r>
    </w:p>
    <w:p w:rsidR="00744EE5" w:rsidRPr="00744EE5" w:rsidRDefault="00744EE5" w:rsidP="00744EE5">
      <w:pPr>
        <w:spacing w:after="0" w:line="360" w:lineRule="auto"/>
        <w:ind w:firstLine="567"/>
        <w:jc w:val="both"/>
        <w:rPr>
          <w:rStyle w:val="afff7"/>
        </w:rPr>
      </w:pPr>
      <w:r w:rsidRPr="00506DA2">
        <w:rPr>
          <w:rStyle w:val="afff7"/>
        </w:rPr>
        <w:t>На дальнейшее градостроительное развитие территории сельсовета будут оказывать влияния существующие ограничения природно-ресурсного характера, инженерно-строительные условия и ограничения, наличие зон с особыми условиями использования те</w:t>
      </w:r>
      <w:r w:rsidRPr="00506DA2">
        <w:rPr>
          <w:rStyle w:val="afff7"/>
        </w:rPr>
        <w:t>р</w:t>
      </w:r>
      <w:r w:rsidRPr="00506DA2">
        <w:rPr>
          <w:rStyle w:val="afff7"/>
        </w:rPr>
        <w:t>ритории.</w:t>
      </w:r>
      <w:r w:rsidR="00506DA2" w:rsidRPr="00506DA2">
        <w:rPr>
          <w:rStyle w:val="afff7"/>
        </w:rPr>
        <w:t xml:space="preserve"> </w:t>
      </w:r>
      <w:r w:rsidRPr="00506DA2">
        <w:rPr>
          <w:rStyle w:val="afff7"/>
        </w:rPr>
        <w:t xml:space="preserve">По результатам анализа </w:t>
      </w:r>
      <w:r w:rsidR="00506DA2">
        <w:rPr>
          <w:rStyle w:val="afff7"/>
        </w:rPr>
        <w:t>данных</w:t>
      </w:r>
      <w:r w:rsidRPr="00506DA2">
        <w:rPr>
          <w:rStyle w:val="afff7"/>
        </w:rPr>
        <w:t xml:space="preserve"> ограничений </w:t>
      </w:r>
      <w:r w:rsidR="00506DA2">
        <w:rPr>
          <w:rStyle w:val="afff7"/>
        </w:rPr>
        <w:t xml:space="preserve">проектом </w:t>
      </w:r>
      <w:r w:rsidRPr="00506DA2">
        <w:rPr>
          <w:rStyle w:val="afff7"/>
        </w:rPr>
        <w:t>выделены территории с ра</w:t>
      </w:r>
      <w:r w:rsidRPr="00506DA2">
        <w:rPr>
          <w:rStyle w:val="afff7"/>
        </w:rPr>
        <w:t>з</w:t>
      </w:r>
      <w:r w:rsidRPr="00506DA2">
        <w:rPr>
          <w:rStyle w:val="afff7"/>
        </w:rPr>
        <w:t xml:space="preserve">личной степенью благоприятности для </w:t>
      </w:r>
      <w:r w:rsidR="005A21DB">
        <w:rPr>
          <w:rStyle w:val="afff7"/>
        </w:rPr>
        <w:t xml:space="preserve">1) </w:t>
      </w:r>
      <w:r w:rsidRPr="00506DA2">
        <w:rPr>
          <w:rStyle w:val="afff7"/>
        </w:rPr>
        <w:t xml:space="preserve">градостроительного и </w:t>
      </w:r>
      <w:r w:rsidR="005A21DB">
        <w:rPr>
          <w:rStyle w:val="afff7"/>
        </w:rPr>
        <w:t xml:space="preserve">2) </w:t>
      </w:r>
      <w:r w:rsidRPr="00506DA2">
        <w:rPr>
          <w:rStyle w:val="afff7"/>
        </w:rPr>
        <w:t>сельскохозяйственного и</w:t>
      </w:r>
      <w:r w:rsidRPr="00506DA2">
        <w:rPr>
          <w:rStyle w:val="afff7"/>
        </w:rPr>
        <w:t>с</w:t>
      </w:r>
      <w:r w:rsidRPr="00506DA2">
        <w:rPr>
          <w:rStyle w:val="afff7"/>
        </w:rPr>
        <w:t>пользования.</w:t>
      </w:r>
    </w:p>
    <w:p w:rsidR="00494091" w:rsidRPr="00494091" w:rsidRDefault="00744EE5" w:rsidP="00744EE5">
      <w:pPr>
        <w:spacing w:after="0" w:line="360" w:lineRule="auto"/>
        <w:ind w:firstLine="709"/>
        <w:jc w:val="both"/>
        <w:rPr>
          <w:rStyle w:val="afff7"/>
        </w:rPr>
      </w:pPr>
      <w:r>
        <w:rPr>
          <w:rStyle w:val="afff7"/>
        </w:rPr>
        <w:t xml:space="preserve"> </w:t>
      </w:r>
    </w:p>
    <w:p w:rsidR="00BE0DA4" w:rsidRDefault="00494091" w:rsidP="00494091">
      <w:pPr>
        <w:pStyle w:val="8"/>
        <w:rPr>
          <w:rStyle w:val="afff7"/>
        </w:rPr>
      </w:pPr>
      <w:r w:rsidRPr="00494091">
        <w:rPr>
          <w:rStyle w:val="afff7"/>
        </w:rPr>
        <w:t>3.1</w:t>
      </w:r>
      <w:r w:rsidR="004B0B27">
        <w:rPr>
          <w:rStyle w:val="afff7"/>
        </w:rPr>
        <w:t>2</w:t>
      </w:r>
      <w:r w:rsidRPr="00494091">
        <w:rPr>
          <w:rStyle w:val="afff7"/>
        </w:rPr>
        <w:t xml:space="preserve">.1 </w:t>
      </w:r>
      <w:r w:rsidR="00BE0DA4">
        <w:rPr>
          <w:szCs w:val="22"/>
        </w:rPr>
        <w:t xml:space="preserve">Факторы </w:t>
      </w:r>
      <w:r w:rsidR="00BE0DA4">
        <w:t>инфраструктурных</w:t>
      </w:r>
      <w:r w:rsidR="00BE0DA4" w:rsidRPr="00335A42">
        <w:t xml:space="preserve"> </w:t>
      </w:r>
      <w:r w:rsidR="00BE0DA4">
        <w:t xml:space="preserve">и </w:t>
      </w:r>
      <w:r w:rsidR="00BE0DA4" w:rsidRPr="00335A42">
        <w:t>планировочных ограничений</w:t>
      </w:r>
    </w:p>
    <w:p w:rsidR="00BE0DA4" w:rsidRDefault="00BE0DA4" w:rsidP="00BE0DA4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На градостроительное развитие территории окажут влияние перечисленные далее о</w:t>
      </w:r>
      <w:r>
        <w:rPr>
          <w:rStyle w:val="afff7"/>
        </w:rPr>
        <w:t>с</w:t>
      </w:r>
      <w:r>
        <w:rPr>
          <w:rStyle w:val="afff7"/>
        </w:rPr>
        <w:t>новные факторы.</w:t>
      </w:r>
    </w:p>
    <w:p w:rsidR="00494091" w:rsidRPr="00494091" w:rsidRDefault="00494091" w:rsidP="00BE0DA4">
      <w:pPr>
        <w:pStyle w:val="9"/>
        <w:rPr>
          <w:rStyle w:val="afff7"/>
        </w:rPr>
      </w:pPr>
      <w:r w:rsidRPr="00494091">
        <w:rPr>
          <w:rStyle w:val="afff7"/>
        </w:rPr>
        <w:t>Природно-ресурсные условия и ограничения</w:t>
      </w:r>
      <w:r w:rsidR="00BE0DA4">
        <w:rPr>
          <w:rStyle w:val="afff7"/>
        </w:rPr>
        <w:t>:</w:t>
      </w:r>
    </w:p>
    <w:p w:rsidR="00744EE5" w:rsidRDefault="00A52645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1.</w:t>
      </w:r>
      <w:r w:rsidR="00744EE5">
        <w:rPr>
          <w:rStyle w:val="afff7"/>
        </w:rPr>
        <w:t xml:space="preserve"> </w:t>
      </w:r>
      <w:r>
        <w:rPr>
          <w:rStyle w:val="afff7"/>
        </w:rPr>
        <w:t>Л</w:t>
      </w:r>
      <w:r w:rsidR="00744EE5">
        <w:rPr>
          <w:rStyle w:val="afff7"/>
        </w:rPr>
        <w:t>андшафтные особенности территории</w:t>
      </w:r>
      <w:r w:rsidR="001F6C75">
        <w:rPr>
          <w:rStyle w:val="afff7"/>
        </w:rPr>
        <w:t xml:space="preserve">: </w:t>
      </w:r>
      <w:r w:rsidR="00744EE5">
        <w:rPr>
          <w:rStyle w:val="afff7"/>
        </w:rPr>
        <w:t>наличие лесных участков</w:t>
      </w:r>
      <w:r>
        <w:rPr>
          <w:rStyle w:val="afff7"/>
        </w:rPr>
        <w:t>, относящихся к кат</w:t>
      </w:r>
      <w:r>
        <w:rPr>
          <w:rStyle w:val="afff7"/>
        </w:rPr>
        <w:t>е</w:t>
      </w:r>
      <w:r>
        <w:rPr>
          <w:rStyle w:val="afff7"/>
        </w:rPr>
        <w:t>гории ценных лесов и подлежащих охране, заболоченных участков, участков покрытых п</w:t>
      </w:r>
      <w:r>
        <w:rPr>
          <w:rStyle w:val="afff7"/>
        </w:rPr>
        <w:t>о</w:t>
      </w:r>
      <w:r>
        <w:rPr>
          <w:rStyle w:val="afff7"/>
        </w:rPr>
        <w:t>в</w:t>
      </w:r>
      <w:r w:rsidR="00840875">
        <w:rPr>
          <w:rStyle w:val="afff7"/>
        </w:rPr>
        <w:t xml:space="preserve">ерхностными водами ручьев и болот </w:t>
      </w:r>
      <w:r w:rsidR="00927612">
        <w:rPr>
          <w:rStyle w:val="afff7"/>
        </w:rPr>
        <w:t xml:space="preserve">– </w:t>
      </w:r>
      <w:r w:rsidR="00506DA2">
        <w:rPr>
          <w:rStyle w:val="afff7"/>
        </w:rPr>
        <w:t xml:space="preserve">являются </w:t>
      </w:r>
      <w:r w:rsidR="00927612">
        <w:rPr>
          <w:rStyle w:val="afff7"/>
        </w:rPr>
        <w:t>не благоприятны</w:t>
      </w:r>
      <w:r w:rsidR="00506DA2">
        <w:rPr>
          <w:rStyle w:val="afff7"/>
        </w:rPr>
        <w:t>ми</w:t>
      </w:r>
      <w:r w:rsidR="00927612">
        <w:rPr>
          <w:rStyle w:val="afff7"/>
        </w:rPr>
        <w:t xml:space="preserve"> для строительства и сельскохозяйственного использования.</w:t>
      </w:r>
    </w:p>
    <w:p w:rsidR="00A52645" w:rsidRDefault="00A52645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lastRenderedPageBreak/>
        <w:t xml:space="preserve">3. Почвенные условия, </w:t>
      </w:r>
      <w:r w:rsidR="00614736">
        <w:rPr>
          <w:rStyle w:val="afff7"/>
        </w:rPr>
        <w:t>характеризующиеся</w:t>
      </w:r>
      <w:r>
        <w:rPr>
          <w:rStyle w:val="afff7"/>
        </w:rPr>
        <w:t xml:space="preserve"> различной степенью благоприятности для сельскохозяйственно</w:t>
      </w:r>
      <w:r w:rsidR="00927612">
        <w:rPr>
          <w:rStyle w:val="afff7"/>
        </w:rPr>
        <w:t>го использования.</w:t>
      </w:r>
    </w:p>
    <w:p w:rsidR="00A52645" w:rsidRDefault="00A52645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4. Наличие особо охраняемых природных территорий в составе </w:t>
      </w:r>
      <w:r w:rsidRPr="00A52645">
        <w:rPr>
          <w:rStyle w:val="afff7"/>
        </w:rPr>
        <w:t>Государственн</w:t>
      </w:r>
      <w:r>
        <w:rPr>
          <w:rStyle w:val="afff7"/>
        </w:rPr>
        <w:t>ого</w:t>
      </w:r>
      <w:r w:rsidRPr="00A52645">
        <w:rPr>
          <w:rStyle w:val="afff7"/>
        </w:rPr>
        <w:t xml:space="preserve"> би</w:t>
      </w:r>
      <w:r w:rsidRPr="00A52645">
        <w:rPr>
          <w:rStyle w:val="afff7"/>
        </w:rPr>
        <w:t>о</w:t>
      </w:r>
      <w:r w:rsidRPr="00A52645">
        <w:rPr>
          <w:rStyle w:val="afff7"/>
        </w:rPr>
        <w:t>логическ</w:t>
      </w:r>
      <w:r>
        <w:rPr>
          <w:rStyle w:val="afff7"/>
        </w:rPr>
        <w:t>ого</w:t>
      </w:r>
      <w:r w:rsidRPr="00A52645">
        <w:rPr>
          <w:rStyle w:val="afff7"/>
        </w:rPr>
        <w:t xml:space="preserve"> заказник</w:t>
      </w:r>
      <w:r>
        <w:rPr>
          <w:rStyle w:val="afff7"/>
        </w:rPr>
        <w:t>а</w:t>
      </w:r>
      <w:r w:rsidRPr="00A52645">
        <w:rPr>
          <w:rStyle w:val="afff7"/>
        </w:rPr>
        <w:t xml:space="preserve"> областного значения "Успенский"</w:t>
      </w:r>
      <w:r>
        <w:rPr>
          <w:rStyle w:val="afff7"/>
        </w:rPr>
        <w:t>, а также земель природоохранного назначения.</w:t>
      </w:r>
    </w:p>
    <w:p w:rsidR="00927612" w:rsidRDefault="00927612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5. Глубина залегания грунтовых вод.</w:t>
      </w:r>
    </w:p>
    <w:p w:rsidR="00927612" w:rsidRDefault="00927612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6. Лесистость территории.</w:t>
      </w:r>
    </w:p>
    <w:p w:rsidR="00A53AA8" w:rsidRDefault="009A0B69" w:rsidP="00BE0DA4">
      <w:pPr>
        <w:pStyle w:val="9"/>
        <w:rPr>
          <w:rStyle w:val="afff7"/>
        </w:rPr>
      </w:pPr>
      <w:r>
        <w:rPr>
          <w:rStyle w:val="afff7"/>
        </w:rPr>
        <w:t>Доступность учреждений обслуживания, служб экстренного реагирования</w:t>
      </w:r>
      <w:r w:rsidR="00BE0DA4">
        <w:rPr>
          <w:rStyle w:val="afff7"/>
        </w:rPr>
        <w:t>:</w:t>
      </w:r>
    </w:p>
    <w:p w:rsidR="006C464E" w:rsidRDefault="009A0B69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На градостроительные условия использования территории оказывает влияние </w:t>
      </w:r>
      <w:r w:rsidR="00506DA2">
        <w:rPr>
          <w:rStyle w:val="afff7"/>
        </w:rPr>
        <w:t>ее</w:t>
      </w:r>
      <w:r>
        <w:rPr>
          <w:rStyle w:val="afff7"/>
        </w:rPr>
        <w:t xml:space="preserve"> </w:t>
      </w:r>
      <w:r w:rsidR="005850FE">
        <w:rPr>
          <w:rStyle w:val="afff7"/>
        </w:rPr>
        <w:t xml:space="preserve">охват </w:t>
      </w:r>
      <w:r>
        <w:rPr>
          <w:rStyle w:val="afff7"/>
        </w:rPr>
        <w:t>нормативными радиусами обслуживания населени</w:t>
      </w:r>
      <w:r w:rsidR="005850FE">
        <w:rPr>
          <w:rStyle w:val="afff7"/>
        </w:rPr>
        <w:t>я</w:t>
      </w:r>
      <w:r w:rsidR="005850FE">
        <w:rPr>
          <w:rStyle w:val="afffffff5"/>
          <w:sz w:val="24"/>
        </w:rPr>
        <w:footnoteReference w:id="9"/>
      </w:r>
      <w:r>
        <w:rPr>
          <w:rStyle w:val="afff7"/>
        </w:rPr>
        <w:t>:</w:t>
      </w:r>
      <w:r w:rsidR="004F4CE1">
        <w:rPr>
          <w:rStyle w:val="afff7"/>
        </w:rPr>
        <w:t xml:space="preserve"> о</w:t>
      </w:r>
      <w:r>
        <w:rPr>
          <w:rStyle w:val="afff7"/>
        </w:rPr>
        <w:t>бъект</w:t>
      </w:r>
      <w:r w:rsidR="004F4CE1">
        <w:rPr>
          <w:rStyle w:val="afff7"/>
        </w:rPr>
        <w:t>ов</w:t>
      </w:r>
      <w:r>
        <w:rPr>
          <w:rStyle w:val="afff7"/>
        </w:rPr>
        <w:t xml:space="preserve"> школьного образования</w:t>
      </w:r>
      <w:r w:rsidR="005850FE">
        <w:rPr>
          <w:rStyle w:val="afff7"/>
        </w:rPr>
        <w:t>,</w:t>
      </w:r>
      <w:r w:rsidR="004F4CE1">
        <w:rPr>
          <w:rStyle w:val="afff7"/>
        </w:rPr>
        <w:t xml:space="preserve"> п</w:t>
      </w:r>
      <w:r>
        <w:rPr>
          <w:rStyle w:val="afff7"/>
        </w:rPr>
        <w:t>о</w:t>
      </w:r>
      <w:r>
        <w:rPr>
          <w:rStyle w:val="afff7"/>
        </w:rPr>
        <w:t xml:space="preserve">ликлиник, </w:t>
      </w:r>
      <w:r w:rsidR="004F4CE1">
        <w:rPr>
          <w:rStyle w:val="afff7"/>
        </w:rPr>
        <w:t>п</w:t>
      </w:r>
      <w:r w:rsidR="006C464E">
        <w:rPr>
          <w:rStyle w:val="afff7"/>
        </w:rPr>
        <w:t>ожарн</w:t>
      </w:r>
      <w:r w:rsidR="004F4CE1">
        <w:rPr>
          <w:rStyle w:val="afff7"/>
        </w:rPr>
        <w:t>ого</w:t>
      </w:r>
      <w:r w:rsidR="006C464E">
        <w:rPr>
          <w:rStyle w:val="afff7"/>
        </w:rPr>
        <w:t xml:space="preserve"> депо</w:t>
      </w:r>
      <w:r w:rsidR="005850FE">
        <w:rPr>
          <w:rStyle w:val="afff7"/>
        </w:rPr>
        <w:t>,</w:t>
      </w:r>
      <w:r w:rsidR="004F4CE1">
        <w:rPr>
          <w:rStyle w:val="afff7"/>
        </w:rPr>
        <w:t xml:space="preserve"> пункта</w:t>
      </w:r>
      <w:r w:rsidR="006C464E">
        <w:rPr>
          <w:rStyle w:val="afff7"/>
        </w:rPr>
        <w:t xml:space="preserve"> скорой</w:t>
      </w:r>
      <w:r w:rsidR="00506DA2">
        <w:rPr>
          <w:rStyle w:val="afff7"/>
        </w:rPr>
        <w:t xml:space="preserve"> медицинской</w:t>
      </w:r>
      <w:r w:rsidR="006C464E">
        <w:rPr>
          <w:rStyle w:val="afff7"/>
        </w:rPr>
        <w:t xml:space="preserve"> помощи.</w:t>
      </w:r>
    </w:p>
    <w:p w:rsidR="00494091" w:rsidRPr="00494091" w:rsidRDefault="00494091" w:rsidP="00BE0DA4">
      <w:pPr>
        <w:pStyle w:val="9"/>
        <w:rPr>
          <w:rStyle w:val="afff7"/>
        </w:rPr>
      </w:pPr>
      <w:r w:rsidRPr="00494091">
        <w:rPr>
          <w:rStyle w:val="afff7"/>
        </w:rPr>
        <w:t>Инженерно-строительные условия и ограничения</w:t>
      </w:r>
      <w:r w:rsidR="00BE0DA4">
        <w:rPr>
          <w:rStyle w:val="afff7"/>
        </w:rPr>
        <w:t>:</w:t>
      </w:r>
    </w:p>
    <w:p w:rsidR="0015182D" w:rsidRDefault="00A52645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1. </w:t>
      </w:r>
      <w:r w:rsidR="00BF028F">
        <w:rPr>
          <w:rStyle w:val="afff7"/>
        </w:rPr>
        <w:t>Наличие дорог с твердым покрытием</w:t>
      </w:r>
      <w:r w:rsidR="00265B8D">
        <w:rPr>
          <w:rStyle w:val="afff7"/>
        </w:rPr>
        <w:t>.</w:t>
      </w:r>
      <w:r w:rsidR="00BF028F">
        <w:rPr>
          <w:rStyle w:val="afff7"/>
        </w:rPr>
        <w:t xml:space="preserve"> </w:t>
      </w:r>
    </w:p>
    <w:p w:rsidR="00BF028F" w:rsidRDefault="00BF028F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2. Наличие источников электроснабжения</w:t>
      </w:r>
      <w:r w:rsidR="00BE4671">
        <w:rPr>
          <w:rStyle w:val="afff7"/>
        </w:rPr>
        <w:t>.</w:t>
      </w:r>
    </w:p>
    <w:p w:rsidR="00494091" w:rsidRPr="00494091" w:rsidRDefault="00494091" w:rsidP="00BE0DA4">
      <w:pPr>
        <w:pStyle w:val="9"/>
        <w:rPr>
          <w:rStyle w:val="afff7"/>
        </w:rPr>
      </w:pPr>
      <w:r w:rsidRPr="00494091">
        <w:rPr>
          <w:rStyle w:val="afff7"/>
        </w:rPr>
        <w:t>Зоны с особыми условиями использования территории</w:t>
      </w:r>
      <w:r w:rsidR="00BE0DA4">
        <w:rPr>
          <w:rStyle w:val="afff7"/>
        </w:rPr>
        <w:t>:</w:t>
      </w:r>
    </w:p>
    <w:p w:rsidR="00494091" w:rsidRDefault="000F608A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В</w:t>
      </w:r>
      <w:r w:rsidR="00047951">
        <w:rPr>
          <w:rStyle w:val="afff7"/>
        </w:rPr>
        <w:t>ыявлены следующие зоны с особыми условиями использования территорий:</w:t>
      </w:r>
    </w:p>
    <w:p w:rsidR="00047951" w:rsidRDefault="00047951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санитарно-защитные зоны объектов с вредными воздействиями на окружающую среду</w:t>
      </w:r>
      <w:r w:rsidR="00614736">
        <w:rPr>
          <w:rStyle w:val="afff7"/>
        </w:rPr>
        <w:t xml:space="preserve"> (см. разд. </w:t>
      </w:r>
      <w:r w:rsidR="001B47C9">
        <w:rPr>
          <w:rStyle w:val="afff7"/>
        </w:rPr>
        <w:t>4</w:t>
      </w:r>
      <w:r w:rsidR="001B47C9" w:rsidRPr="00270C24">
        <w:rPr>
          <w:rStyle w:val="afff7"/>
        </w:rPr>
        <w:t>.10.3</w:t>
      </w:r>
      <w:r w:rsidR="00614736">
        <w:rPr>
          <w:rStyle w:val="afff7"/>
        </w:rPr>
        <w:t>)</w:t>
      </w:r>
      <w:r>
        <w:rPr>
          <w:rStyle w:val="afff7"/>
        </w:rPr>
        <w:t>;</w:t>
      </w:r>
    </w:p>
    <w:p w:rsidR="00047951" w:rsidRDefault="00047951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водоохранные зоны</w:t>
      </w:r>
      <w:r w:rsidR="00614736">
        <w:rPr>
          <w:rStyle w:val="afff7"/>
        </w:rPr>
        <w:t xml:space="preserve"> (разд. </w:t>
      </w:r>
      <w:r w:rsidR="005C22EC">
        <w:rPr>
          <w:rStyle w:val="afff7"/>
        </w:rPr>
        <w:t>4.6.1</w:t>
      </w:r>
      <w:r w:rsidR="00614736">
        <w:rPr>
          <w:rStyle w:val="afff7"/>
        </w:rPr>
        <w:t>)</w:t>
      </w:r>
      <w:r>
        <w:rPr>
          <w:rStyle w:val="afff7"/>
        </w:rPr>
        <w:t>;</w:t>
      </w:r>
    </w:p>
    <w:p w:rsidR="000F608A" w:rsidRDefault="00047951" w:rsidP="000F608A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пояса санитарной охраны источников питьево</w:t>
      </w:r>
      <w:r w:rsidR="00A53AA8">
        <w:rPr>
          <w:rStyle w:val="afff7"/>
        </w:rPr>
        <w:t>го водоснабжения</w:t>
      </w:r>
      <w:r w:rsidR="000F608A">
        <w:rPr>
          <w:rStyle w:val="afff7"/>
        </w:rPr>
        <w:t>.</w:t>
      </w:r>
    </w:p>
    <w:p w:rsidR="00887F06" w:rsidRDefault="00887F06" w:rsidP="00887F06">
      <w:pPr>
        <w:spacing w:after="0" w:line="360" w:lineRule="auto"/>
        <w:ind w:firstLine="567"/>
        <w:jc w:val="both"/>
        <w:rPr>
          <w:rStyle w:val="afff7"/>
        </w:rPr>
      </w:pPr>
    </w:p>
    <w:p w:rsidR="00494091" w:rsidRPr="001F6C75" w:rsidRDefault="00494091" w:rsidP="001F6C75">
      <w:pPr>
        <w:pStyle w:val="8"/>
        <w:rPr>
          <w:rStyle w:val="afff7"/>
        </w:rPr>
      </w:pPr>
      <w:r w:rsidRPr="001F6C75">
        <w:rPr>
          <w:rStyle w:val="afff7"/>
        </w:rPr>
        <w:t>3.1</w:t>
      </w:r>
      <w:r w:rsidR="004B0B27">
        <w:rPr>
          <w:rStyle w:val="afff7"/>
        </w:rPr>
        <w:t>2</w:t>
      </w:r>
      <w:r w:rsidRPr="001F6C75">
        <w:rPr>
          <w:rStyle w:val="afff7"/>
        </w:rPr>
        <w:t>.</w:t>
      </w:r>
      <w:r w:rsidR="001F6C75">
        <w:rPr>
          <w:rStyle w:val="afff7"/>
        </w:rPr>
        <w:t>2</w:t>
      </w:r>
      <w:r w:rsidRPr="001F6C75">
        <w:rPr>
          <w:rStyle w:val="afff7"/>
        </w:rPr>
        <w:t xml:space="preserve"> Районирование территории </w:t>
      </w:r>
      <w:r w:rsidR="00BE6CF0">
        <w:rPr>
          <w:rStyle w:val="afff7"/>
        </w:rPr>
        <w:t>для</w:t>
      </w:r>
      <w:r w:rsidRPr="001F6C75">
        <w:rPr>
          <w:rStyle w:val="afff7"/>
        </w:rPr>
        <w:t xml:space="preserve"> градостроительного использования</w:t>
      </w:r>
    </w:p>
    <w:p w:rsidR="00614736" w:rsidRDefault="00506DA2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П</w:t>
      </w:r>
      <w:r w:rsidR="00614736">
        <w:rPr>
          <w:rStyle w:val="afff7"/>
        </w:rPr>
        <w:t>риняты следующие параметры</w:t>
      </w:r>
      <w:r w:rsidRPr="00506DA2">
        <w:rPr>
          <w:rStyle w:val="afff7"/>
        </w:rPr>
        <w:t xml:space="preserve"> </w:t>
      </w:r>
      <w:r>
        <w:rPr>
          <w:rStyle w:val="afff7"/>
        </w:rPr>
        <w:t>ограничивающих факторов</w:t>
      </w:r>
      <w:r w:rsidR="00614736">
        <w:rPr>
          <w:rStyle w:val="afff7"/>
        </w:rPr>
        <w:t>, позволяющие относить</w:t>
      </w:r>
      <w:r w:rsidR="004D7BD8">
        <w:rPr>
          <w:rStyle w:val="afff7"/>
        </w:rPr>
        <w:t xml:space="preserve"> </w:t>
      </w:r>
      <w:r>
        <w:rPr>
          <w:rStyle w:val="afff7"/>
        </w:rPr>
        <w:t>те</w:t>
      </w:r>
      <w:r>
        <w:rPr>
          <w:rStyle w:val="afff7"/>
        </w:rPr>
        <w:t>р</w:t>
      </w:r>
      <w:r>
        <w:rPr>
          <w:rStyle w:val="afff7"/>
        </w:rPr>
        <w:t xml:space="preserve">ритории </w:t>
      </w:r>
      <w:r w:rsidR="004D7BD8">
        <w:rPr>
          <w:rStyle w:val="afff7"/>
        </w:rPr>
        <w:t>к</w:t>
      </w:r>
      <w:r w:rsidR="00614736">
        <w:rPr>
          <w:rStyle w:val="afff7"/>
        </w:rPr>
        <w:t xml:space="preserve"> благоприятн</w:t>
      </w:r>
      <w:r w:rsidR="0015182D">
        <w:rPr>
          <w:rStyle w:val="afff7"/>
        </w:rPr>
        <w:t>ым</w:t>
      </w:r>
      <w:r w:rsidR="00614736">
        <w:rPr>
          <w:rStyle w:val="afff7"/>
        </w:rPr>
        <w:t>, малоблагоприятн</w:t>
      </w:r>
      <w:r w:rsidR="0015182D">
        <w:rPr>
          <w:rStyle w:val="afff7"/>
        </w:rPr>
        <w:t>ым</w:t>
      </w:r>
      <w:r w:rsidR="00614736">
        <w:rPr>
          <w:rStyle w:val="afff7"/>
        </w:rPr>
        <w:t xml:space="preserve"> или неблагоприятн</w:t>
      </w:r>
      <w:r w:rsidR="0015182D">
        <w:rPr>
          <w:rStyle w:val="afff7"/>
        </w:rPr>
        <w:t>ым для</w:t>
      </w:r>
      <w:r w:rsidR="00614736">
        <w:rPr>
          <w:rStyle w:val="afff7"/>
        </w:rPr>
        <w:t xml:space="preserve"> градостроительн</w:t>
      </w:r>
      <w:r w:rsidR="00614736">
        <w:rPr>
          <w:rStyle w:val="afff7"/>
        </w:rPr>
        <w:t>о</w:t>
      </w:r>
      <w:r w:rsidR="00614736">
        <w:rPr>
          <w:rStyle w:val="afff7"/>
        </w:rPr>
        <w:t>го использования:</w:t>
      </w:r>
    </w:p>
    <w:p w:rsidR="00614736" w:rsidRDefault="00614736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территории, покрытые поверхностными </w:t>
      </w:r>
      <w:r w:rsidR="0015182D">
        <w:rPr>
          <w:rStyle w:val="afff7"/>
        </w:rPr>
        <w:t xml:space="preserve">водам, </w:t>
      </w:r>
      <w:r>
        <w:rPr>
          <w:rStyle w:val="afff7"/>
        </w:rPr>
        <w:t>ценными лесами</w:t>
      </w:r>
      <w:r w:rsidR="0015182D">
        <w:rPr>
          <w:rStyle w:val="afff7"/>
        </w:rPr>
        <w:t xml:space="preserve">, </w:t>
      </w:r>
      <w:r>
        <w:rPr>
          <w:rStyle w:val="afff7"/>
        </w:rPr>
        <w:t>заболоченные</w:t>
      </w:r>
      <w:r w:rsidR="0015182D">
        <w:rPr>
          <w:rStyle w:val="afff7"/>
        </w:rPr>
        <w:t xml:space="preserve"> – н</w:t>
      </w:r>
      <w:r w:rsidR="0015182D">
        <w:rPr>
          <w:rStyle w:val="afff7"/>
        </w:rPr>
        <w:t>е</w:t>
      </w:r>
      <w:r w:rsidR="0015182D">
        <w:rPr>
          <w:rStyle w:val="afff7"/>
        </w:rPr>
        <w:t>благоприятные;</w:t>
      </w:r>
    </w:p>
    <w:p w:rsidR="0015182D" w:rsidRDefault="0015182D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почвенные условия: черноземно-луговые, лугово-черноземные почвы - неблагоприя</w:t>
      </w:r>
      <w:r>
        <w:rPr>
          <w:rStyle w:val="afff7"/>
        </w:rPr>
        <w:t>т</w:t>
      </w:r>
      <w:r>
        <w:rPr>
          <w:rStyle w:val="afff7"/>
        </w:rPr>
        <w:t>ные</w:t>
      </w:r>
      <w:r w:rsidR="00506DA2">
        <w:rPr>
          <w:rStyle w:val="afff7"/>
        </w:rPr>
        <w:t xml:space="preserve"> (поскольку </w:t>
      </w:r>
      <w:r w:rsidR="00D67243">
        <w:rPr>
          <w:rStyle w:val="afff7"/>
        </w:rPr>
        <w:t>представляют значительную ценность</w:t>
      </w:r>
      <w:r w:rsidR="00CC271B">
        <w:rPr>
          <w:rStyle w:val="afff7"/>
        </w:rPr>
        <w:t xml:space="preserve"> </w:t>
      </w:r>
      <w:r w:rsidR="00506DA2">
        <w:rPr>
          <w:rStyle w:val="afff7"/>
        </w:rPr>
        <w:t>для сельскохозяйственн</w:t>
      </w:r>
      <w:r w:rsidR="00D67243">
        <w:rPr>
          <w:rStyle w:val="afff7"/>
        </w:rPr>
        <w:t>ого использ</w:t>
      </w:r>
      <w:r w:rsidR="00D67243">
        <w:rPr>
          <w:rStyle w:val="afff7"/>
        </w:rPr>
        <w:t>о</w:t>
      </w:r>
      <w:r w:rsidR="00D67243">
        <w:rPr>
          <w:rStyle w:val="afff7"/>
        </w:rPr>
        <w:t>вания</w:t>
      </w:r>
      <w:r w:rsidR="00506DA2">
        <w:rPr>
          <w:rStyle w:val="afff7"/>
        </w:rPr>
        <w:t>)</w:t>
      </w:r>
      <w:r>
        <w:rPr>
          <w:rStyle w:val="afff7"/>
        </w:rPr>
        <w:t>;</w:t>
      </w:r>
    </w:p>
    <w:p w:rsidR="0015182D" w:rsidRDefault="0015182D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lastRenderedPageBreak/>
        <w:t xml:space="preserve">- </w:t>
      </w:r>
      <w:r w:rsidR="00E9452D">
        <w:rPr>
          <w:rStyle w:val="afff7"/>
        </w:rPr>
        <w:t xml:space="preserve">территории </w:t>
      </w:r>
      <w:r w:rsidRPr="00A52645">
        <w:rPr>
          <w:rStyle w:val="afff7"/>
        </w:rPr>
        <w:t>Государственн</w:t>
      </w:r>
      <w:r w:rsidR="00E9452D">
        <w:rPr>
          <w:rStyle w:val="afff7"/>
        </w:rPr>
        <w:t>ого</w:t>
      </w:r>
      <w:r w:rsidRPr="00A52645">
        <w:rPr>
          <w:rStyle w:val="afff7"/>
        </w:rPr>
        <w:t xml:space="preserve"> биологическ</w:t>
      </w:r>
      <w:r w:rsidR="00E9452D">
        <w:rPr>
          <w:rStyle w:val="afff7"/>
        </w:rPr>
        <w:t>ого</w:t>
      </w:r>
      <w:r w:rsidRPr="00A52645">
        <w:rPr>
          <w:rStyle w:val="afff7"/>
        </w:rPr>
        <w:t xml:space="preserve"> заказник</w:t>
      </w:r>
      <w:r w:rsidR="00563696">
        <w:rPr>
          <w:rStyle w:val="afff7"/>
        </w:rPr>
        <w:t>а</w:t>
      </w:r>
      <w:r w:rsidRPr="00A52645">
        <w:rPr>
          <w:rStyle w:val="afff7"/>
        </w:rPr>
        <w:t xml:space="preserve"> областного значения "Успе</w:t>
      </w:r>
      <w:r w:rsidRPr="00A52645">
        <w:rPr>
          <w:rStyle w:val="afff7"/>
        </w:rPr>
        <w:t>н</w:t>
      </w:r>
      <w:r w:rsidRPr="00A52645">
        <w:rPr>
          <w:rStyle w:val="afff7"/>
        </w:rPr>
        <w:t>ский"</w:t>
      </w:r>
      <w:r>
        <w:rPr>
          <w:rStyle w:val="afff7"/>
        </w:rPr>
        <w:t xml:space="preserve"> - малоблагоприятны</w:t>
      </w:r>
      <w:r w:rsidR="003E25AA">
        <w:rPr>
          <w:rStyle w:val="afff7"/>
        </w:rPr>
        <w:t>е</w:t>
      </w:r>
      <w:r>
        <w:rPr>
          <w:rStyle w:val="afff7"/>
        </w:rPr>
        <w:t>;</w:t>
      </w:r>
    </w:p>
    <w:p w:rsidR="0015182D" w:rsidRDefault="0015182D" w:rsidP="0015182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</w:t>
      </w:r>
      <w:r w:rsidR="00D67243">
        <w:rPr>
          <w:rStyle w:val="afff7"/>
        </w:rPr>
        <w:t xml:space="preserve"> территории с</w:t>
      </w:r>
      <w:r>
        <w:rPr>
          <w:rStyle w:val="afff7"/>
        </w:rPr>
        <w:t xml:space="preserve"> глубин</w:t>
      </w:r>
      <w:r w:rsidR="00D67243">
        <w:rPr>
          <w:rStyle w:val="afff7"/>
        </w:rPr>
        <w:t>ой</w:t>
      </w:r>
      <w:r>
        <w:rPr>
          <w:rStyle w:val="afff7"/>
        </w:rPr>
        <w:t xml:space="preserve"> залегания грунтовых вод: более 3 м – благоприятные, 1-3 м – малоблагоприятные, менее 1 м – неблагоприятные;</w:t>
      </w:r>
    </w:p>
    <w:p w:rsidR="00047951" w:rsidRDefault="00614736" w:rsidP="000479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="00D67243">
        <w:rPr>
          <w:rStyle w:val="afff7"/>
        </w:rPr>
        <w:t xml:space="preserve">территории с </w:t>
      </w:r>
      <w:r>
        <w:rPr>
          <w:rStyle w:val="afff7"/>
        </w:rPr>
        <w:t>л</w:t>
      </w:r>
      <w:r w:rsidR="00047951">
        <w:rPr>
          <w:rStyle w:val="afff7"/>
        </w:rPr>
        <w:t>есистость</w:t>
      </w:r>
      <w:r w:rsidR="00D67243">
        <w:rPr>
          <w:rStyle w:val="afff7"/>
        </w:rPr>
        <w:t>ю</w:t>
      </w:r>
      <w:r w:rsidR="00047951">
        <w:rPr>
          <w:rStyle w:val="afff7"/>
        </w:rPr>
        <w:t>: 30-60% - благоприятн</w:t>
      </w:r>
      <w:r w:rsidR="0015182D">
        <w:rPr>
          <w:rStyle w:val="afff7"/>
        </w:rPr>
        <w:t>ые</w:t>
      </w:r>
      <w:r w:rsidR="00047951">
        <w:rPr>
          <w:rStyle w:val="afff7"/>
        </w:rPr>
        <w:t>, 10-30% и более 60% – малоблаг</w:t>
      </w:r>
      <w:r w:rsidR="00047951">
        <w:rPr>
          <w:rStyle w:val="afff7"/>
        </w:rPr>
        <w:t>о</w:t>
      </w:r>
      <w:r w:rsidR="00047951">
        <w:rPr>
          <w:rStyle w:val="afff7"/>
        </w:rPr>
        <w:t>приятн</w:t>
      </w:r>
      <w:r w:rsidR="0015182D">
        <w:rPr>
          <w:rStyle w:val="afff7"/>
        </w:rPr>
        <w:t>ые</w:t>
      </w:r>
      <w:r w:rsidR="00047951">
        <w:rPr>
          <w:rStyle w:val="afff7"/>
        </w:rPr>
        <w:t>, менее 10% – неблагоприятн</w:t>
      </w:r>
      <w:r w:rsidR="0015182D">
        <w:rPr>
          <w:rStyle w:val="afff7"/>
        </w:rPr>
        <w:t>ые;</w:t>
      </w:r>
    </w:p>
    <w:p w:rsidR="0015182D" w:rsidRDefault="0015182D" w:rsidP="000479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территории в 15 км зоне </w:t>
      </w:r>
      <w:r w:rsidR="00E9452D">
        <w:rPr>
          <w:rStyle w:val="afff7"/>
        </w:rPr>
        <w:t xml:space="preserve">транспортной доступности </w:t>
      </w:r>
      <w:r>
        <w:rPr>
          <w:rStyle w:val="afff7"/>
        </w:rPr>
        <w:t>от средн</w:t>
      </w:r>
      <w:r w:rsidR="00E9452D">
        <w:rPr>
          <w:rStyle w:val="afff7"/>
        </w:rPr>
        <w:t>ей</w:t>
      </w:r>
      <w:r>
        <w:rPr>
          <w:rStyle w:val="afff7"/>
        </w:rPr>
        <w:t xml:space="preserve"> школ</w:t>
      </w:r>
      <w:r w:rsidR="00E9452D">
        <w:rPr>
          <w:rStyle w:val="afff7"/>
        </w:rPr>
        <w:t>ы</w:t>
      </w:r>
      <w:r>
        <w:rPr>
          <w:rStyle w:val="afff7"/>
        </w:rPr>
        <w:t xml:space="preserve"> с. </w:t>
      </w:r>
      <w:r w:rsidR="00B40982">
        <w:rPr>
          <w:rStyle w:val="afff7"/>
        </w:rPr>
        <w:t>Новогандич</w:t>
      </w:r>
      <w:r w:rsidR="00B40982">
        <w:rPr>
          <w:rStyle w:val="afff7"/>
        </w:rPr>
        <w:t>е</w:t>
      </w:r>
      <w:r w:rsidR="00B40982">
        <w:rPr>
          <w:rStyle w:val="afff7"/>
        </w:rPr>
        <w:t>во</w:t>
      </w:r>
      <w:r>
        <w:rPr>
          <w:rStyle w:val="afff7"/>
        </w:rPr>
        <w:t xml:space="preserve"> - благоприятные;</w:t>
      </w:r>
    </w:p>
    <w:p w:rsidR="0015182D" w:rsidRDefault="0015182D" w:rsidP="000479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территории в 30 км зоне </w:t>
      </w:r>
      <w:r w:rsidR="00E9452D">
        <w:rPr>
          <w:rStyle w:val="afff7"/>
        </w:rPr>
        <w:t xml:space="preserve">транспортной доступности </w:t>
      </w:r>
      <w:r>
        <w:rPr>
          <w:rStyle w:val="afff7"/>
        </w:rPr>
        <w:t>от пункта скорой медицинской п</w:t>
      </w:r>
      <w:r>
        <w:rPr>
          <w:rStyle w:val="afff7"/>
        </w:rPr>
        <w:t>о</w:t>
      </w:r>
      <w:r>
        <w:rPr>
          <w:rStyle w:val="afff7"/>
        </w:rPr>
        <w:t xml:space="preserve">мощи с. </w:t>
      </w:r>
      <w:r w:rsidR="00840875">
        <w:rPr>
          <w:rStyle w:val="afff7"/>
        </w:rPr>
        <w:t>Кр</w:t>
      </w:r>
      <w:r w:rsidR="00B2334F">
        <w:rPr>
          <w:rStyle w:val="afff7"/>
        </w:rPr>
        <w:t>у</w:t>
      </w:r>
      <w:r w:rsidR="00840875">
        <w:rPr>
          <w:rStyle w:val="afff7"/>
        </w:rPr>
        <w:t>глоозерное</w:t>
      </w:r>
      <w:r>
        <w:rPr>
          <w:rStyle w:val="afff7"/>
        </w:rPr>
        <w:t xml:space="preserve"> – благоприятные;</w:t>
      </w:r>
    </w:p>
    <w:p w:rsidR="0015182D" w:rsidRDefault="0015182D" w:rsidP="0015182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территории в пределах 2 км от дорог</w:t>
      </w:r>
      <w:r w:rsidR="00265B8D">
        <w:rPr>
          <w:rStyle w:val="afff7"/>
        </w:rPr>
        <w:t xml:space="preserve"> с твердым покрытием – благоприятные,</w:t>
      </w:r>
      <w:r>
        <w:rPr>
          <w:rStyle w:val="afff7"/>
        </w:rPr>
        <w:t xml:space="preserve"> в пред</w:t>
      </w:r>
      <w:r>
        <w:rPr>
          <w:rStyle w:val="afff7"/>
        </w:rPr>
        <w:t>е</w:t>
      </w:r>
      <w:r>
        <w:rPr>
          <w:rStyle w:val="afff7"/>
        </w:rPr>
        <w:t>лах 5 км от дорог с твердым покрытием</w:t>
      </w:r>
      <w:r>
        <w:rPr>
          <w:rStyle w:val="afffffff5"/>
          <w:sz w:val="24"/>
        </w:rPr>
        <w:footnoteReference w:id="10"/>
      </w:r>
      <w:r w:rsidR="00CC271B">
        <w:rPr>
          <w:rStyle w:val="afff7"/>
        </w:rPr>
        <w:t xml:space="preserve"> - малоблагоприятные</w:t>
      </w:r>
      <w:r w:rsidR="00265B8D">
        <w:rPr>
          <w:rStyle w:val="afff7"/>
        </w:rPr>
        <w:t>;</w:t>
      </w:r>
    </w:p>
    <w:p w:rsidR="00265B8D" w:rsidRDefault="00265B8D" w:rsidP="0015182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территории в радиусе 3 км от подстанци</w:t>
      </w:r>
      <w:r w:rsidR="00E9452D">
        <w:rPr>
          <w:rStyle w:val="afff7"/>
        </w:rPr>
        <w:t>и</w:t>
      </w:r>
      <w:r>
        <w:rPr>
          <w:rStyle w:val="afff7"/>
        </w:rPr>
        <w:t xml:space="preserve"> ПС 35/10 к</w:t>
      </w:r>
      <w:r w:rsidR="00E9452D">
        <w:rPr>
          <w:rStyle w:val="afff7"/>
        </w:rPr>
        <w:t>В</w:t>
      </w:r>
      <w:r>
        <w:rPr>
          <w:rStyle w:val="afff7"/>
        </w:rPr>
        <w:t xml:space="preserve"> «</w:t>
      </w:r>
      <w:r w:rsidR="00E9452D">
        <w:rPr>
          <w:rStyle w:val="afff7"/>
        </w:rPr>
        <w:t>Гандичи</w:t>
      </w:r>
      <w:r>
        <w:rPr>
          <w:rStyle w:val="afff7"/>
        </w:rPr>
        <w:t>» – благоприятные, в радиусе 8 км</w:t>
      </w:r>
      <w:r w:rsidRPr="00BE4671">
        <w:rPr>
          <w:rStyle w:val="afff7"/>
        </w:rPr>
        <w:t xml:space="preserve"> </w:t>
      </w:r>
      <w:r>
        <w:rPr>
          <w:rStyle w:val="afff7"/>
        </w:rPr>
        <w:t>– малоблагоприятные;</w:t>
      </w:r>
    </w:p>
    <w:p w:rsidR="00265B8D" w:rsidRDefault="00265B8D" w:rsidP="0015182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территории в пределах санитарно-защитных зон – неблагоприятные;</w:t>
      </w:r>
    </w:p>
    <w:p w:rsidR="00265B8D" w:rsidRDefault="00265B8D" w:rsidP="0015182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территории в пределах </w:t>
      </w:r>
      <w:r w:rsidR="00E9452D">
        <w:rPr>
          <w:rStyle w:val="afff7"/>
        </w:rPr>
        <w:t>водоохранных</w:t>
      </w:r>
      <w:r>
        <w:rPr>
          <w:rStyle w:val="afff7"/>
        </w:rPr>
        <w:t xml:space="preserve"> – малоблагоприятные</w:t>
      </w:r>
      <w:r w:rsidR="00D7040A">
        <w:rPr>
          <w:rStyle w:val="afff7"/>
        </w:rPr>
        <w:t>.</w:t>
      </w:r>
    </w:p>
    <w:p w:rsidR="00265B8D" w:rsidRPr="006D11CA" w:rsidRDefault="00D7040A" w:rsidP="0015182D">
      <w:pPr>
        <w:spacing w:after="0" w:line="360" w:lineRule="auto"/>
        <w:ind w:firstLine="567"/>
        <w:jc w:val="both"/>
        <w:rPr>
          <w:rStyle w:val="afff7"/>
        </w:rPr>
      </w:pPr>
      <w:r w:rsidRPr="006D11CA">
        <w:rPr>
          <w:rStyle w:val="afff7"/>
        </w:rPr>
        <w:t xml:space="preserve">В результате анализа комплекса перечисленных факторов выделены </w:t>
      </w:r>
      <w:r w:rsidR="004D7BD8" w:rsidRPr="006D11CA">
        <w:rPr>
          <w:rStyle w:val="afff7"/>
        </w:rPr>
        <w:t>зоны</w:t>
      </w:r>
      <w:r w:rsidR="006D11CA">
        <w:rPr>
          <w:rStyle w:val="afff7"/>
        </w:rPr>
        <w:t xml:space="preserve"> различной степени благоприятности для</w:t>
      </w:r>
      <w:r w:rsidR="004D7BD8" w:rsidRPr="006D11CA">
        <w:rPr>
          <w:rStyle w:val="afff7"/>
        </w:rPr>
        <w:t xml:space="preserve"> градостроительного использования (см. «</w:t>
      </w:r>
      <w:r w:rsidR="006D11CA" w:rsidRPr="006D11CA">
        <w:rPr>
          <w:rStyle w:val="afff7"/>
        </w:rPr>
        <w:t>Карта существующих ограничений, карта комплексной градостроительной оценки</w:t>
      </w:r>
      <w:r w:rsidR="006D11CA">
        <w:rPr>
          <w:rStyle w:val="afff7"/>
        </w:rPr>
        <w:t>», лист 9).</w:t>
      </w:r>
      <w:r w:rsidR="00265B8D" w:rsidRPr="006D11CA">
        <w:rPr>
          <w:rStyle w:val="afff7"/>
        </w:rPr>
        <w:t xml:space="preserve"> </w:t>
      </w:r>
    </w:p>
    <w:p w:rsidR="00265B8D" w:rsidRDefault="00265B8D" w:rsidP="0015182D">
      <w:pPr>
        <w:spacing w:after="0" w:line="360" w:lineRule="auto"/>
        <w:ind w:firstLine="567"/>
        <w:jc w:val="both"/>
        <w:rPr>
          <w:rStyle w:val="afff7"/>
        </w:rPr>
      </w:pPr>
    </w:p>
    <w:p w:rsidR="00494091" w:rsidRPr="001F6C75" w:rsidRDefault="00494091" w:rsidP="001F6C75">
      <w:pPr>
        <w:pStyle w:val="8"/>
        <w:rPr>
          <w:rStyle w:val="afff7"/>
        </w:rPr>
      </w:pPr>
      <w:r w:rsidRPr="001F6C75">
        <w:t>3.1</w:t>
      </w:r>
      <w:r w:rsidR="004B0B27">
        <w:t>2</w:t>
      </w:r>
      <w:r w:rsidRPr="001F6C75">
        <w:t>.</w:t>
      </w:r>
      <w:r w:rsidR="00BE0DA4" w:rsidRPr="001F6C75">
        <w:t>3</w:t>
      </w:r>
      <w:r w:rsidRPr="001F6C75">
        <w:rPr>
          <w:rStyle w:val="afff7"/>
        </w:rPr>
        <w:t xml:space="preserve"> </w:t>
      </w:r>
      <w:r w:rsidRPr="001F6C75">
        <w:t xml:space="preserve">Районирование территории </w:t>
      </w:r>
      <w:r w:rsidR="00BE6CF0">
        <w:t>для</w:t>
      </w:r>
      <w:r w:rsidRPr="001F6C75">
        <w:t xml:space="preserve"> сельскохозяйственного</w:t>
      </w:r>
      <w:r w:rsidR="00BE6CF0">
        <w:t xml:space="preserve"> </w:t>
      </w:r>
      <w:r w:rsidRPr="001F6C75">
        <w:t>использования</w:t>
      </w:r>
    </w:p>
    <w:p w:rsidR="007A7795" w:rsidRDefault="007A7795" w:rsidP="007A779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Для целей сельскохозяйственного использования приняты следующие параметры огр</w:t>
      </w:r>
      <w:r>
        <w:rPr>
          <w:rStyle w:val="afff7"/>
        </w:rPr>
        <w:t>а</w:t>
      </w:r>
      <w:r>
        <w:rPr>
          <w:rStyle w:val="afff7"/>
        </w:rPr>
        <w:t>ничивающих факторов, позволяющие относить территории к благоприятным, малоблагопр</w:t>
      </w:r>
      <w:r>
        <w:rPr>
          <w:rStyle w:val="afff7"/>
        </w:rPr>
        <w:t>и</w:t>
      </w:r>
      <w:r>
        <w:rPr>
          <w:rStyle w:val="afff7"/>
        </w:rPr>
        <w:t>ятным или неблагоприятным:</w:t>
      </w:r>
    </w:p>
    <w:p w:rsidR="007A7795" w:rsidRDefault="007A7795" w:rsidP="007A779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заболоченные территории - малоблагоприятные, покрытые поверхностными водам, ценными лесами – неблагоприятные;</w:t>
      </w:r>
    </w:p>
    <w:p w:rsidR="007A7795" w:rsidRDefault="007A7795" w:rsidP="007A779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="00D67243">
        <w:rPr>
          <w:rStyle w:val="afff7"/>
        </w:rPr>
        <w:t>территории с</w:t>
      </w:r>
      <w:r w:rsidR="000C2576">
        <w:rPr>
          <w:rStyle w:val="afff7"/>
        </w:rPr>
        <w:t xml:space="preserve"> лугово-черноземны</w:t>
      </w:r>
      <w:r w:rsidR="00D67243">
        <w:rPr>
          <w:rStyle w:val="afff7"/>
        </w:rPr>
        <w:t>ми</w:t>
      </w:r>
      <w:r w:rsidR="000C2576">
        <w:rPr>
          <w:rStyle w:val="afff7"/>
        </w:rPr>
        <w:t xml:space="preserve">, </w:t>
      </w:r>
      <w:r>
        <w:rPr>
          <w:rStyle w:val="afff7"/>
        </w:rPr>
        <w:t>черноземно-луговы</w:t>
      </w:r>
      <w:r w:rsidR="00D67243">
        <w:rPr>
          <w:rStyle w:val="afff7"/>
        </w:rPr>
        <w:t>ми</w:t>
      </w:r>
      <w:r>
        <w:rPr>
          <w:rStyle w:val="afff7"/>
        </w:rPr>
        <w:t xml:space="preserve"> почв</w:t>
      </w:r>
      <w:r w:rsidR="00D67243">
        <w:rPr>
          <w:rStyle w:val="afff7"/>
        </w:rPr>
        <w:t>ами</w:t>
      </w:r>
      <w:r>
        <w:rPr>
          <w:rStyle w:val="afff7"/>
        </w:rPr>
        <w:t xml:space="preserve"> - благоприятные</w:t>
      </w:r>
      <w:r w:rsidR="000C2576">
        <w:rPr>
          <w:rStyle w:val="afff7"/>
        </w:rPr>
        <w:t>;</w:t>
      </w:r>
      <w:r>
        <w:rPr>
          <w:rStyle w:val="afff7"/>
        </w:rPr>
        <w:t xml:space="preserve"> </w:t>
      </w:r>
      <w:r w:rsidR="00820DDE">
        <w:rPr>
          <w:rStyle w:val="afff7"/>
        </w:rPr>
        <w:t xml:space="preserve">с </w:t>
      </w:r>
      <w:r>
        <w:rPr>
          <w:rStyle w:val="afff7"/>
        </w:rPr>
        <w:t>лугово-болотны</w:t>
      </w:r>
      <w:r w:rsidR="00D67243">
        <w:rPr>
          <w:rStyle w:val="afff7"/>
        </w:rPr>
        <w:t>ми</w:t>
      </w:r>
      <w:r w:rsidR="003E25AA">
        <w:rPr>
          <w:rStyle w:val="afff7"/>
        </w:rPr>
        <w:t>, болотны</w:t>
      </w:r>
      <w:r w:rsidR="00D67243">
        <w:rPr>
          <w:rStyle w:val="afff7"/>
        </w:rPr>
        <w:t>ми почвами</w:t>
      </w:r>
      <w:r w:rsidR="003E25AA">
        <w:rPr>
          <w:rStyle w:val="afff7"/>
        </w:rPr>
        <w:t xml:space="preserve"> – малоблагоприятные; </w:t>
      </w:r>
      <w:r w:rsidR="00D67243">
        <w:rPr>
          <w:rStyle w:val="afff7"/>
        </w:rPr>
        <w:t xml:space="preserve">покрытые </w:t>
      </w:r>
      <w:r w:rsidR="003E25AA">
        <w:rPr>
          <w:rStyle w:val="afff7"/>
        </w:rPr>
        <w:t>торфяник</w:t>
      </w:r>
      <w:r w:rsidR="00D67243">
        <w:rPr>
          <w:rStyle w:val="afff7"/>
        </w:rPr>
        <w:t>ами</w:t>
      </w:r>
      <w:r w:rsidR="003E25AA">
        <w:rPr>
          <w:rStyle w:val="afff7"/>
        </w:rPr>
        <w:t xml:space="preserve"> и солонц</w:t>
      </w:r>
      <w:r w:rsidR="00D67243">
        <w:rPr>
          <w:rStyle w:val="afff7"/>
        </w:rPr>
        <w:t>ами</w:t>
      </w:r>
      <w:r w:rsidR="003E25AA">
        <w:rPr>
          <w:rStyle w:val="afff7"/>
        </w:rPr>
        <w:t xml:space="preserve"> - неблагоприятные</w:t>
      </w:r>
      <w:r>
        <w:rPr>
          <w:rStyle w:val="afff7"/>
        </w:rPr>
        <w:t>;</w:t>
      </w:r>
    </w:p>
    <w:p w:rsidR="007A7795" w:rsidRDefault="007A7795" w:rsidP="007A779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lastRenderedPageBreak/>
        <w:t xml:space="preserve">- </w:t>
      </w:r>
      <w:r w:rsidR="004F4CE1">
        <w:rPr>
          <w:rStyle w:val="afff7"/>
        </w:rPr>
        <w:t xml:space="preserve">территории </w:t>
      </w:r>
      <w:r w:rsidRPr="00A52645">
        <w:rPr>
          <w:rStyle w:val="afff7"/>
        </w:rPr>
        <w:t>Государственн</w:t>
      </w:r>
      <w:r w:rsidR="004F4CE1">
        <w:rPr>
          <w:rStyle w:val="afff7"/>
        </w:rPr>
        <w:t>ого</w:t>
      </w:r>
      <w:r w:rsidRPr="00A52645">
        <w:rPr>
          <w:rStyle w:val="afff7"/>
        </w:rPr>
        <w:t xml:space="preserve"> биологическ</w:t>
      </w:r>
      <w:r w:rsidR="004F4CE1">
        <w:rPr>
          <w:rStyle w:val="afff7"/>
        </w:rPr>
        <w:t>ого</w:t>
      </w:r>
      <w:r w:rsidRPr="00A52645">
        <w:rPr>
          <w:rStyle w:val="afff7"/>
        </w:rPr>
        <w:t xml:space="preserve"> заказник</w:t>
      </w:r>
      <w:r w:rsidR="004F4CE1">
        <w:rPr>
          <w:rStyle w:val="afff7"/>
        </w:rPr>
        <w:t>а</w:t>
      </w:r>
      <w:r w:rsidRPr="00A52645">
        <w:rPr>
          <w:rStyle w:val="afff7"/>
        </w:rPr>
        <w:t xml:space="preserve"> областного значения "Успе</w:t>
      </w:r>
      <w:r w:rsidRPr="00A52645">
        <w:rPr>
          <w:rStyle w:val="afff7"/>
        </w:rPr>
        <w:t>н</w:t>
      </w:r>
      <w:r w:rsidRPr="00A52645">
        <w:rPr>
          <w:rStyle w:val="afff7"/>
        </w:rPr>
        <w:t>ский"</w:t>
      </w:r>
      <w:r>
        <w:rPr>
          <w:rStyle w:val="afff7"/>
        </w:rPr>
        <w:t xml:space="preserve"> - малоблагоприятны</w:t>
      </w:r>
      <w:r w:rsidR="003E25AA">
        <w:rPr>
          <w:rStyle w:val="afff7"/>
        </w:rPr>
        <w:t>е</w:t>
      </w:r>
      <w:r>
        <w:rPr>
          <w:rStyle w:val="afff7"/>
        </w:rPr>
        <w:t>;</w:t>
      </w:r>
    </w:p>
    <w:p w:rsidR="00927612" w:rsidRDefault="00BF65CD" w:rsidP="0092761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="00D67243">
        <w:rPr>
          <w:rStyle w:val="afff7"/>
        </w:rPr>
        <w:t xml:space="preserve">территории с глубиной </w:t>
      </w:r>
      <w:r w:rsidR="00927612">
        <w:rPr>
          <w:rStyle w:val="afff7"/>
        </w:rPr>
        <w:t>залегания грунтовых вод: более 2 м – благоприятные, 0,5-1 м – малоблагоприятные</w:t>
      </w:r>
      <w:r>
        <w:rPr>
          <w:rStyle w:val="afff7"/>
        </w:rPr>
        <w:t>, менее 0,5 м – неблагоприятные;</w:t>
      </w:r>
    </w:p>
    <w:p w:rsidR="00047951" w:rsidRDefault="00BF65CD" w:rsidP="00047951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="00D67243">
        <w:rPr>
          <w:rStyle w:val="afff7"/>
        </w:rPr>
        <w:t>территории с лесистостью</w:t>
      </w:r>
      <w:r w:rsidR="00047951">
        <w:rPr>
          <w:rStyle w:val="afff7"/>
        </w:rPr>
        <w:t>: 10-50% - благоприятные, 5-10% и 50-80% – малоблагоприя</w:t>
      </w:r>
      <w:r w:rsidR="00047951">
        <w:rPr>
          <w:rStyle w:val="afff7"/>
        </w:rPr>
        <w:t>т</w:t>
      </w:r>
      <w:r w:rsidR="00047951">
        <w:rPr>
          <w:rStyle w:val="afff7"/>
        </w:rPr>
        <w:t>ные, менее 5</w:t>
      </w:r>
      <w:r>
        <w:rPr>
          <w:rStyle w:val="afff7"/>
        </w:rPr>
        <w:t>% и более 80% – неблагоприятные;</w:t>
      </w:r>
    </w:p>
    <w:p w:rsidR="00BF65CD" w:rsidRDefault="00BF65CD" w:rsidP="00BF65C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территории в пределах 300 м от жилых </w:t>
      </w:r>
      <w:r w:rsidR="00665B08">
        <w:rPr>
          <w:rStyle w:val="afff7"/>
        </w:rPr>
        <w:t>зон</w:t>
      </w:r>
      <w:r>
        <w:rPr>
          <w:rStyle w:val="afff7"/>
        </w:rPr>
        <w:t xml:space="preserve"> – малоблагоприятные;</w:t>
      </w:r>
    </w:p>
    <w:p w:rsidR="00BF65CD" w:rsidRDefault="00BF65CD" w:rsidP="00BF65CD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территории в пределах водоохранных</w:t>
      </w:r>
      <w:r w:rsidR="000C2576">
        <w:rPr>
          <w:rStyle w:val="afff7"/>
        </w:rPr>
        <w:t xml:space="preserve"> </w:t>
      </w:r>
      <w:r>
        <w:rPr>
          <w:rStyle w:val="afff7"/>
        </w:rPr>
        <w:t>зон – малоблагоприятные.</w:t>
      </w:r>
    </w:p>
    <w:p w:rsidR="00BF65CD" w:rsidRPr="006D11CA" w:rsidRDefault="00BF65CD" w:rsidP="00BF65CD">
      <w:pPr>
        <w:spacing w:after="0" w:line="360" w:lineRule="auto"/>
        <w:ind w:firstLine="567"/>
        <w:jc w:val="both"/>
        <w:rPr>
          <w:rStyle w:val="afff7"/>
        </w:rPr>
      </w:pPr>
      <w:r w:rsidRPr="006D11CA">
        <w:rPr>
          <w:rStyle w:val="afff7"/>
        </w:rPr>
        <w:t>В результате анализа комплекса перечисленных факторов выделены зоны</w:t>
      </w:r>
      <w:r>
        <w:rPr>
          <w:rStyle w:val="afff7"/>
        </w:rPr>
        <w:t xml:space="preserve"> различной степени благоприятности для</w:t>
      </w:r>
      <w:r w:rsidRPr="006D11CA">
        <w:rPr>
          <w:rStyle w:val="afff7"/>
        </w:rPr>
        <w:t xml:space="preserve"> </w:t>
      </w:r>
      <w:r w:rsidR="00887F06">
        <w:rPr>
          <w:rStyle w:val="afff7"/>
        </w:rPr>
        <w:t>сельскохозяйственного</w:t>
      </w:r>
      <w:r w:rsidRPr="006D11CA">
        <w:rPr>
          <w:rStyle w:val="afff7"/>
        </w:rPr>
        <w:t xml:space="preserve"> использования (см. «Карта существу</w:t>
      </w:r>
      <w:r w:rsidRPr="006D11CA">
        <w:rPr>
          <w:rStyle w:val="afff7"/>
        </w:rPr>
        <w:t>ю</w:t>
      </w:r>
      <w:r w:rsidRPr="006D11CA">
        <w:rPr>
          <w:rStyle w:val="afff7"/>
        </w:rPr>
        <w:t>щих ограничений, карта комплексной градостроительной оценки</w:t>
      </w:r>
      <w:r>
        <w:rPr>
          <w:rStyle w:val="afff7"/>
        </w:rPr>
        <w:t>», лист 9).</w:t>
      </w:r>
      <w:r w:rsidRPr="006D11CA">
        <w:rPr>
          <w:rStyle w:val="afff7"/>
        </w:rPr>
        <w:t xml:space="preserve"> </w:t>
      </w:r>
    </w:p>
    <w:p w:rsidR="00494091" w:rsidRDefault="00494091" w:rsidP="00744EE5">
      <w:pPr>
        <w:spacing w:after="0" w:line="360" w:lineRule="auto"/>
        <w:ind w:firstLine="567"/>
        <w:jc w:val="both"/>
        <w:rPr>
          <w:rStyle w:val="afff7"/>
        </w:rPr>
      </w:pPr>
    </w:p>
    <w:p w:rsidR="001F6C75" w:rsidRDefault="001F6C75" w:rsidP="001F6C75">
      <w:pPr>
        <w:pStyle w:val="8"/>
        <w:rPr>
          <w:rStyle w:val="afff7"/>
        </w:rPr>
      </w:pPr>
      <w:r w:rsidRPr="001F6C75">
        <w:t>3.1</w:t>
      </w:r>
      <w:r w:rsidR="004B0B27">
        <w:t>2</w:t>
      </w:r>
      <w:r w:rsidRPr="001F6C75">
        <w:t>.</w:t>
      </w:r>
      <w:r>
        <w:t>4 Комплексная градостроительная оценка территории</w:t>
      </w:r>
    </w:p>
    <w:p w:rsidR="00887F06" w:rsidRDefault="005D1A02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Результаты комплексной градостроительной оценки</w:t>
      </w:r>
      <w:r w:rsidR="00887F06">
        <w:rPr>
          <w:rStyle w:val="afff7"/>
        </w:rPr>
        <w:t xml:space="preserve"> для различных видов использов</w:t>
      </w:r>
      <w:r w:rsidR="00887F06">
        <w:rPr>
          <w:rStyle w:val="afff7"/>
        </w:rPr>
        <w:t>а</w:t>
      </w:r>
      <w:r w:rsidR="00887F06">
        <w:rPr>
          <w:rStyle w:val="afff7"/>
        </w:rPr>
        <w:t xml:space="preserve">ния </w:t>
      </w:r>
      <w:r>
        <w:rPr>
          <w:rStyle w:val="afff7"/>
        </w:rPr>
        <w:t xml:space="preserve">территории </w:t>
      </w:r>
      <w:r w:rsidR="00887F06">
        <w:rPr>
          <w:rStyle w:val="afff7"/>
        </w:rPr>
        <w:t>представлен</w:t>
      </w:r>
      <w:r w:rsidR="00642B84">
        <w:rPr>
          <w:rStyle w:val="afff7"/>
        </w:rPr>
        <w:t>ы</w:t>
      </w:r>
      <w:r w:rsidR="00887F06">
        <w:rPr>
          <w:rStyle w:val="afff7"/>
        </w:rPr>
        <w:t xml:space="preserve"> в табл. 3.</w:t>
      </w:r>
      <w:r w:rsidR="00625F42">
        <w:rPr>
          <w:rStyle w:val="afff7"/>
        </w:rPr>
        <w:t>15</w:t>
      </w:r>
      <w:r w:rsidR="00887F06">
        <w:rPr>
          <w:rStyle w:val="afff7"/>
        </w:rPr>
        <w:t>.</w:t>
      </w:r>
    </w:p>
    <w:p w:rsidR="005D1A02" w:rsidRPr="005B192A" w:rsidRDefault="005D1A02" w:rsidP="005D1A02">
      <w:pPr>
        <w:pStyle w:val="af6"/>
      </w:pPr>
      <w:r>
        <w:t>Таблица 3.</w:t>
      </w:r>
      <w:r w:rsidR="00625F42">
        <w:t>15</w:t>
      </w:r>
    </w:p>
    <w:p w:rsidR="005D1A02" w:rsidRPr="00BD31F8" w:rsidRDefault="00642B84" w:rsidP="005D1A02">
      <w:pPr>
        <w:pStyle w:val="afa"/>
      </w:pPr>
      <w:r>
        <w:t>Показатели к</w:t>
      </w:r>
      <w:r w:rsidR="005D1A02">
        <w:t>омплексн</w:t>
      </w:r>
      <w:r>
        <w:t>ой</w:t>
      </w:r>
      <w:r w:rsidR="005D1A02">
        <w:t xml:space="preserve"> градостроительн</w:t>
      </w:r>
      <w:r>
        <w:t>ой</w:t>
      </w:r>
      <w:r w:rsidR="005D1A02">
        <w:t xml:space="preserve"> оценк</w:t>
      </w:r>
      <w:r>
        <w:t>и</w:t>
      </w:r>
      <w:r w:rsidR="005D1A02">
        <w:t xml:space="preserve"> территории</w:t>
      </w:r>
    </w:p>
    <w:tbl>
      <w:tblPr>
        <w:tblW w:w="9781" w:type="dxa"/>
        <w:tblInd w:w="108" w:type="dxa"/>
        <w:tblLayout w:type="fixed"/>
        <w:tblLook w:val="0000"/>
      </w:tblPr>
      <w:tblGrid>
        <w:gridCol w:w="709"/>
        <w:gridCol w:w="5245"/>
        <w:gridCol w:w="1417"/>
        <w:gridCol w:w="1276"/>
        <w:gridCol w:w="1134"/>
      </w:tblGrid>
      <w:tr w:rsidR="005D1A02" w:rsidRPr="005B192A" w:rsidTr="00995C89">
        <w:trPr>
          <w:trHeight w:val="66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afffffff6"/>
            </w:pPr>
            <w:r>
              <w:t>№ п.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afffffff6"/>
            </w:pPr>
            <w:r>
              <w:t>Вид использования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afffffff6"/>
            </w:pPr>
            <w:r>
              <w:t>Площадь, 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afffffff6"/>
            </w:pPr>
            <w:r>
              <w:t>% к итогу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afffffff6"/>
            </w:pPr>
            <w:r>
              <w:t>Примеч.</w:t>
            </w:r>
          </w:p>
        </w:tc>
      </w:tr>
      <w:tr w:rsidR="005D1A02" w:rsidRPr="002D285C" w:rsidTr="00995C89">
        <w:trPr>
          <w:trHeight w:val="14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1A44CA" w:rsidRDefault="005D1A02" w:rsidP="005D1A02">
            <w:pPr>
              <w:keepNext/>
              <w:spacing w:after="0" w:line="240" w:lineRule="auto"/>
              <w:jc w:val="center"/>
              <w:rPr>
                <w:rStyle w:val="afffffff7"/>
                <w:b w:val="0"/>
              </w:rPr>
            </w:pPr>
            <w:r w:rsidRPr="001A44CA">
              <w:rPr>
                <w:rStyle w:val="afffffff7"/>
                <w:b w:val="0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1A44CA" w:rsidRDefault="005D1A02" w:rsidP="005D1A02">
            <w:pPr>
              <w:keepNext/>
              <w:spacing w:after="0" w:line="240" w:lineRule="auto"/>
              <w:jc w:val="center"/>
              <w:rPr>
                <w:rStyle w:val="afffffff7"/>
                <w:b w:val="0"/>
              </w:rPr>
            </w:pPr>
            <w:r w:rsidRPr="001A44CA">
              <w:rPr>
                <w:rStyle w:val="afffffff7"/>
                <w:b w:val="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2D285C" w:rsidRDefault="005D1A02" w:rsidP="005D1A02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2D285C" w:rsidRDefault="005D1A02" w:rsidP="005D1A02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2D285C" w:rsidRDefault="005D1A02" w:rsidP="005D1A02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5</w:t>
            </w:r>
          </w:p>
        </w:tc>
      </w:tr>
      <w:tr w:rsidR="005D1A02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1A44CA" w:rsidRDefault="005D1A02" w:rsidP="004F0B45">
            <w:pPr>
              <w:pStyle w:val="11"/>
            </w:pPr>
            <w:r w:rsidRPr="001A44CA"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1A44CA" w:rsidRDefault="00995C89" w:rsidP="004F0B45">
            <w:pPr>
              <w:pStyle w:val="11"/>
            </w:pPr>
            <w:r w:rsidRPr="001A44CA">
              <w:t>Территории</w:t>
            </w:r>
            <w:r w:rsidR="00523CB5" w:rsidRPr="001A44CA">
              <w:t xml:space="preserve"> г</w:t>
            </w:r>
            <w:r w:rsidR="005D1A02" w:rsidRPr="001A44CA">
              <w:t>радостроительно</w:t>
            </w:r>
            <w:r w:rsidR="00523CB5" w:rsidRPr="001A44CA">
              <w:t>го</w:t>
            </w:r>
            <w:r w:rsidR="005D1A02" w:rsidRPr="001A44CA">
              <w:t xml:space="preserve"> использовани</w:t>
            </w:r>
            <w:r w:rsidR="00523CB5" w:rsidRPr="001A44CA">
              <w:t>я</w:t>
            </w:r>
            <w:r w:rsidR="005D1A02" w:rsidRPr="001A44CA">
              <w:t>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850FE" w:rsidRDefault="00820DDE" w:rsidP="00AD4829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30 804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E00271" w:rsidRDefault="00642B84" w:rsidP="00625F42">
            <w:pPr>
              <w:pStyle w:val="11"/>
              <w:jc w:val="center"/>
              <w:rPr>
                <w:b/>
              </w:rPr>
            </w:pPr>
            <w:r w:rsidRPr="00E00271">
              <w:rPr>
                <w:b/>
              </w:rPr>
              <w:t>100%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060015" w:rsidRDefault="005D1A02" w:rsidP="004F0B45">
            <w:pPr>
              <w:pStyle w:val="11"/>
            </w:pPr>
          </w:p>
        </w:tc>
      </w:tr>
      <w:tr w:rsidR="005D1A02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1A44CA" w:rsidP="004F0B45">
            <w:pPr>
              <w:pStyle w:val="11"/>
            </w:pPr>
            <w:r>
              <w:t>1.1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4F4CE1" w:rsidP="004F0B45">
            <w:pPr>
              <w:pStyle w:val="11"/>
            </w:pPr>
            <w:r>
              <w:t xml:space="preserve">в т.ч. </w:t>
            </w:r>
            <w:r w:rsidR="00523CB5">
              <w:t>- благоприятные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B47C67" w:rsidRDefault="00155B65" w:rsidP="00AD4829">
            <w:pPr>
              <w:spacing w:after="0"/>
              <w:jc w:val="center"/>
            </w:pPr>
            <w:r>
              <w:t>2 498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FB5BEB" w:rsidRDefault="00155B65" w:rsidP="00625F42">
            <w:pPr>
              <w:pStyle w:val="11"/>
              <w:jc w:val="center"/>
            </w:pPr>
            <w:r>
              <w:t>8,1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11"/>
            </w:pPr>
          </w:p>
        </w:tc>
      </w:tr>
      <w:tr w:rsidR="005D1A02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1A44CA" w:rsidP="004F0B45">
            <w:pPr>
              <w:pStyle w:val="11"/>
            </w:pPr>
            <w:r>
              <w:t>1.2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4F4CE1" w:rsidP="004F0B45">
            <w:pPr>
              <w:pStyle w:val="11"/>
            </w:pPr>
            <w:r>
              <w:t xml:space="preserve">          </w:t>
            </w:r>
            <w:r w:rsidR="00523CB5">
              <w:t>- малоблагоприятные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B47C67" w:rsidRDefault="00155B65" w:rsidP="00AD4829">
            <w:pPr>
              <w:spacing w:after="0"/>
              <w:jc w:val="center"/>
            </w:pPr>
            <w:r>
              <w:t>4,239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FB5BEB" w:rsidRDefault="00155B65" w:rsidP="00625F42">
            <w:pPr>
              <w:pStyle w:val="11"/>
              <w:jc w:val="center"/>
            </w:pPr>
            <w:r>
              <w:t>13,8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11"/>
            </w:pPr>
          </w:p>
        </w:tc>
      </w:tr>
      <w:tr w:rsidR="005D1A02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1A44CA" w:rsidP="004F0B45">
            <w:pPr>
              <w:pStyle w:val="11"/>
            </w:pPr>
            <w:r>
              <w:t>1.3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4F4CE1" w:rsidP="004F0B45">
            <w:pPr>
              <w:pStyle w:val="11"/>
            </w:pPr>
            <w:r>
              <w:t xml:space="preserve">          </w:t>
            </w:r>
            <w:r w:rsidR="00B2334F">
              <w:t>- не</w:t>
            </w:r>
            <w:r w:rsidR="00523CB5">
              <w:t>благоприятные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B47C67" w:rsidRDefault="00155B65" w:rsidP="00AD4829">
            <w:pPr>
              <w:spacing w:after="0"/>
              <w:jc w:val="center"/>
            </w:pPr>
            <w:r>
              <w:t>24 067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FB5BEB" w:rsidRDefault="00155B65" w:rsidP="00625F42">
            <w:pPr>
              <w:pStyle w:val="11"/>
              <w:jc w:val="center"/>
            </w:pPr>
            <w:r>
              <w:t>78,1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A02" w:rsidRPr="005B192A" w:rsidRDefault="005D1A02" w:rsidP="004F0B45">
            <w:pPr>
              <w:pStyle w:val="11"/>
            </w:pPr>
          </w:p>
        </w:tc>
      </w:tr>
      <w:tr w:rsidR="00642B84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1A44CA" w:rsidRDefault="00642B84" w:rsidP="004F0B45">
            <w:pPr>
              <w:pStyle w:val="11"/>
            </w:pPr>
            <w:r w:rsidRPr="001A44CA"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1A44CA" w:rsidRDefault="00995C89" w:rsidP="004F0B45">
            <w:pPr>
              <w:pStyle w:val="11"/>
            </w:pPr>
            <w:r w:rsidRPr="001A44CA">
              <w:t xml:space="preserve">Территории </w:t>
            </w:r>
            <w:r w:rsidR="00642B84" w:rsidRPr="001A44CA">
              <w:t>сельскохозяйственного использования: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B47C67" w:rsidRDefault="00820DDE" w:rsidP="00AD4829">
            <w:pPr>
              <w:spacing w:after="0"/>
              <w:jc w:val="center"/>
            </w:pPr>
            <w:r>
              <w:rPr>
                <w:b/>
              </w:rPr>
              <w:t>30 804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E00271" w:rsidRDefault="00642B84" w:rsidP="00625F42">
            <w:pPr>
              <w:pStyle w:val="11"/>
              <w:jc w:val="center"/>
              <w:rPr>
                <w:b/>
              </w:rPr>
            </w:pPr>
            <w:r w:rsidRPr="00E00271">
              <w:rPr>
                <w:b/>
              </w:rPr>
              <w:t>100%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642B84" w:rsidP="004F0B45">
            <w:pPr>
              <w:pStyle w:val="11"/>
            </w:pPr>
          </w:p>
        </w:tc>
      </w:tr>
      <w:tr w:rsidR="00642B84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1A44CA" w:rsidP="004F0B45">
            <w:pPr>
              <w:pStyle w:val="11"/>
            </w:pPr>
            <w:r>
              <w:t>2.1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4F4CE1" w:rsidP="004F0B45">
            <w:pPr>
              <w:pStyle w:val="11"/>
            </w:pPr>
            <w:r>
              <w:t xml:space="preserve">в т.ч. </w:t>
            </w:r>
            <w:r w:rsidR="00642B84">
              <w:t>- благоприятные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B47C67" w:rsidRDefault="00155B65" w:rsidP="00FB5BEB">
            <w:pPr>
              <w:spacing w:after="0"/>
              <w:jc w:val="center"/>
            </w:pPr>
            <w:r>
              <w:t>2 147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FB5BEB" w:rsidRDefault="00155B65" w:rsidP="00625F42">
            <w:pPr>
              <w:pStyle w:val="11"/>
              <w:jc w:val="center"/>
            </w:pPr>
            <w:r>
              <w:t>7,0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642B84" w:rsidP="004F0B45">
            <w:pPr>
              <w:pStyle w:val="11"/>
            </w:pPr>
          </w:p>
        </w:tc>
      </w:tr>
      <w:tr w:rsidR="00642B84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1A44CA" w:rsidP="004F0B45">
            <w:pPr>
              <w:pStyle w:val="11"/>
            </w:pPr>
            <w:r>
              <w:t>2.2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4F4CE1" w:rsidP="004F0B45">
            <w:pPr>
              <w:pStyle w:val="11"/>
            </w:pPr>
            <w:r>
              <w:t xml:space="preserve">          </w:t>
            </w:r>
            <w:r w:rsidR="00642B84">
              <w:t>- малоблагоприятные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B47C67" w:rsidRDefault="00155B65" w:rsidP="00AD4829">
            <w:pPr>
              <w:spacing w:after="0"/>
              <w:jc w:val="center"/>
            </w:pPr>
            <w:r>
              <w:t>4 677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FB5BEB" w:rsidRDefault="00155B65" w:rsidP="00625F42">
            <w:pPr>
              <w:pStyle w:val="11"/>
              <w:jc w:val="center"/>
            </w:pPr>
            <w:r>
              <w:t>15,2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642B84" w:rsidP="004F0B45">
            <w:pPr>
              <w:pStyle w:val="11"/>
            </w:pPr>
          </w:p>
        </w:tc>
      </w:tr>
      <w:tr w:rsidR="00642B84" w:rsidRPr="005B192A" w:rsidTr="00995C89">
        <w:trPr>
          <w:trHeight w:val="2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1A44CA" w:rsidP="004F0B45">
            <w:pPr>
              <w:pStyle w:val="11"/>
            </w:pPr>
            <w:r>
              <w:t>2.3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4F4CE1" w:rsidP="004F0B45">
            <w:pPr>
              <w:pStyle w:val="11"/>
            </w:pPr>
            <w:r>
              <w:t xml:space="preserve">          </w:t>
            </w:r>
            <w:r w:rsidR="00B2334F">
              <w:t>- не</w:t>
            </w:r>
            <w:r w:rsidR="00642B84">
              <w:t>благоприятные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B47C67" w:rsidRDefault="00155B65" w:rsidP="00AD4829">
            <w:pPr>
              <w:spacing w:after="0"/>
              <w:jc w:val="center"/>
            </w:pPr>
            <w:r>
              <w:t>23 980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FB5BEB" w:rsidRDefault="00155B65" w:rsidP="00625F42">
            <w:pPr>
              <w:pStyle w:val="11"/>
              <w:jc w:val="center"/>
            </w:pPr>
            <w:r>
              <w:t>77,8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B84" w:rsidRPr="005B192A" w:rsidRDefault="00642B84" w:rsidP="004F0B45">
            <w:pPr>
              <w:pStyle w:val="11"/>
            </w:pPr>
          </w:p>
        </w:tc>
      </w:tr>
    </w:tbl>
    <w:p w:rsidR="00887F06" w:rsidRDefault="00887F06" w:rsidP="00744EE5">
      <w:pPr>
        <w:spacing w:after="0" w:line="360" w:lineRule="auto"/>
        <w:ind w:firstLine="567"/>
        <w:jc w:val="both"/>
        <w:rPr>
          <w:rStyle w:val="afff7"/>
        </w:rPr>
      </w:pPr>
    </w:p>
    <w:p w:rsidR="00FB5BEB" w:rsidRDefault="00701A1E" w:rsidP="00744EE5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Проектом о</w:t>
      </w:r>
      <w:r w:rsidR="00FB5BEB">
        <w:rPr>
          <w:rStyle w:val="afff7"/>
        </w:rPr>
        <w:t>тнесено к территориям, благоприятным для градостроительного использ</w:t>
      </w:r>
      <w:r w:rsidR="00FB5BEB">
        <w:rPr>
          <w:rStyle w:val="afff7"/>
        </w:rPr>
        <w:t>о</w:t>
      </w:r>
      <w:r w:rsidR="00FB5BEB">
        <w:rPr>
          <w:rStyle w:val="afff7"/>
        </w:rPr>
        <w:t xml:space="preserve">вания </w:t>
      </w:r>
      <w:r w:rsidR="00155B65">
        <w:rPr>
          <w:rStyle w:val="afff7"/>
        </w:rPr>
        <w:t>8,1</w:t>
      </w:r>
      <w:r w:rsidR="00FB5BEB">
        <w:rPr>
          <w:rStyle w:val="afff7"/>
        </w:rPr>
        <w:t xml:space="preserve">%, а для сельскохозяйственного использования </w:t>
      </w:r>
      <w:r w:rsidR="00155B65">
        <w:rPr>
          <w:rStyle w:val="afff7"/>
        </w:rPr>
        <w:t>7,0</w:t>
      </w:r>
      <w:r w:rsidR="00FB5BEB">
        <w:rPr>
          <w:rStyle w:val="afff7"/>
        </w:rPr>
        <w:t>% территории сельсовета.</w:t>
      </w:r>
    </w:p>
    <w:p w:rsidR="00840716" w:rsidRDefault="00840716" w:rsidP="00042264">
      <w:pPr>
        <w:spacing w:after="0" w:line="360" w:lineRule="auto"/>
        <w:jc w:val="both"/>
        <w:rPr>
          <w:rStyle w:val="afff7"/>
        </w:rPr>
      </w:pPr>
    </w:p>
    <w:p w:rsidR="00701A1E" w:rsidRPr="00494091" w:rsidRDefault="00701A1E" w:rsidP="00042264">
      <w:pPr>
        <w:spacing w:after="0" w:line="360" w:lineRule="auto"/>
        <w:jc w:val="both"/>
        <w:rPr>
          <w:rStyle w:val="afff7"/>
        </w:rPr>
      </w:pPr>
    </w:p>
    <w:p w:rsidR="00494091" w:rsidRPr="004B0B27" w:rsidRDefault="00494091" w:rsidP="004B0B27">
      <w:pPr>
        <w:pStyle w:val="7"/>
        <w:rPr>
          <w:rStyle w:val="afff7"/>
          <w:sz w:val="28"/>
          <w:lang w:eastAsia="en-US"/>
        </w:rPr>
      </w:pPr>
      <w:r w:rsidRPr="004B0B27">
        <w:rPr>
          <w:rStyle w:val="afff7"/>
          <w:sz w:val="28"/>
          <w:lang w:eastAsia="en-US"/>
        </w:rPr>
        <w:lastRenderedPageBreak/>
        <w:t>3.1</w:t>
      </w:r>
      <w:r w:rsidR="004B0B27" w:rsidRPr="004B0B27">
        <w:rPr>
          <w:rStyle w:val="afff7"/>
          <w:sz w:val="28"/>
          <w:lang w:eastAsia="en-US"/>
        </w:rPr>
        <w:t>3</w:t>
      </w:r>
      <w:r w:rsidRPr="004B0B27">
        <w:rPr>
          <w:rStyle w:val="afff7"/>
          <w:sz w:val="28"/>
          <w:lang w:eastAsia="en-US"/>
        </w:rPr>
        <w:t xml:space="preserve"> Основные проблемы градостроительного развития территорий</w:t>
      </w:r>
    </w:p>
    <w:p w:rsidR="00FE4688" w:rsidRPr="00FE4688" w:rsidRDefault="00FE4688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 w:rsidRPr="00FE4688">
        <w:rPr>
          <w:sz w:val="24"/>
          <w:lang w:eastAsia="ru-RU"/>
        </w:rPr>
        <w:t>В результате выполненного анализа и комплексной градостроительной оценки выявл</w:t>
      </w:r>
      <w:r w:rsidRPr="00FE4688">
        <w:rPr>
          <w:sz w:val="24"/>
          <w:lang w:eastAsia="ru-RU"/>
        </w:rPr>
        <w:t>е</w:t>
      </w:r>
      <w:r w:rsidRPr="00FE4688">
        <w:rPr>
          <w:sz w:val="24"/>
          <w:lang w:eastAsia="ru-RU"/>
        </w:rPr>
        <w:t>ны основные проблемы дальнейшего градостроительного развития территории сельсовета. Среди них</w:t>
      </w:r>
      <w:r w:rsidR="00042264">
        <w:rPr>
          <w:sz w:val="24"/>
          <w:lang w:eastAsia="ru-RU"/>
        </w:rPr>
        <w:t xml:space="preserve"> можно назвать следующие</w:t>
      </w:r>
      <w:r w:rsidRPr="00FE4688">
        <w:rPr>
          <w:sz w:val="24"/>
          <w:lang w:eastAsia="ru-RU"/>
        </w:rPr>
        <w:t>:</w:t>
      </w:r>
    </w:p>
    <w:p w:rsidR="00FE4688" w:rsidRPr="00FE4688" w:rsidRDefault="00FE4688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 w:rsidRPr="00FE4688">
        <w:rPr>
          <w:sz w:val="24"/>
          <w:lang w:eastAsia="ru-RU"/>
        </w:rPr>
        <w:t xml:space="preserve">1. </w:t>
      </w:r>
      <w:r w:rsidR="000C2576">
        <w:rPr>
          <w:sz w:val="24"/>
          <w:lang w:eastAsia="ru-RU"/>
        </w:rPr>
        <w:t>Недостато</w:t>
      </w:r>
      <w:r w:rsidR="0029568A">
        <w:rPr>
          <w:sz w:val="24"/>
          <w:lang w:eastAsia="ru-RU"/>
        </w:rPr>
        <w:t>чное количество</w:t>
      </w:r>
      <w:r w:rsidRPr="00FE4688">
        <w:rPr>
          <w:sz w:val="24"/>
          <w:lang w:eastAsia="ru-RU"/>
        </w:rPr>
        <w:t xml:space="preserve"> предприятий с высокооплачиваемыми рабочими местами, перерабатывающих предприятий, что </w:t>
      </w:r>
      <w:r w:rsidR="007D42DA" w:rsidRPr="00FE4688">
        <w:rPr>
          <w:sz w:val="24"/>
          <w:lang w:eastAsia="ru-RU"/>
        </w:rPr>
        <w:t>ограничивает социально-экономическое развитие те</w:t>
      </w:r>
      <w:r w:rsidR="007D42DA" w:rsidRPr="00FE4688">
        <w:rPr>
          <w:sz w:val="24"/>
          <w:lang w:eastAsia="ru-RU"/>
        </w:rPr>
        <w:t>р</w:t>
      </w:r>
      <w:r w:rsidR="007D42DA" w:rsidRPr="00FE4688">
        <w:rPr>
          <w:sz w:val="24"/>
          <w:lang w:eastAsia="ru-RU"/>
        </w:rPr>
        <w:t xml:space="preserve">ритории </w:t>
      </w:r>
      <w:r w:rsidR="007D42DA">
        <w:rPr>
          <w:sz w:val="24"/>
          <w:lang w:eastAsia="ru-RU"/>
        </w:rPr>
        <w:t xml:space="preserve">и </w:t>
      </w:r>
      <w:r w:rsidRPr="00FE4688">
        <w:rPr>
          <w:sz w:val="24"/>
          <w:lang w:eastAsia="ru-RU"/>
        </w:rPr>
        <w:t>препятствует улучшен</w:t>
      </w:r>
      <w:r w:rsidR="002B31E3">
        <w:rPr>
          <w:sz w:val="24"/>
          <w:lang w:eastAsia="ru-RU"/>
        </w:rPr>
        <w:t>ию демографических показателей.</w:t>
      </w:r>
    </w:p>
    <w:p w:rsidR="00FE4688" w:rsidRPr="00FE4688" w:rsidRDefault="00FE4688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 w:rsidRPr="00FE4688">
        <w:rPr>
          <w:sz w:val="24"/>
          <w:lang w:eastAsia="ru-RU"/>
        </w:rPr>
        <w:t>2. Неполное использование природных ресурсов,</w:t>
      </w:r>
      <w:r w:rsidR="0029568A">
        <w:rPr>
          <w:sz w:val="24"/>
          <w:lang w:eastAsia="ru-RU"/>
        </w:rPr>
        <w:t xml:space="preserve"> в том числе</w:t>
      </w:r>
      <w:r w:rsidRPr="00FE4688">
        <w:rPr>
          <w:sz w:val="24"/>
          <w:lang w:eastAsia="ru-RU"/>
        </w:rPr>
        <w:t xml:space="preserve"> </w:t>
      </w:r>
      <w:r w:rsidR="00837597">
        <w:rPr>
          <w:sz w:val="24"/>
          <w:lang w:eastAsia="ru-RU"/>
        </w:rPr>
        <w:t xml:space="preserve">свободных земель, </w:t>
      </w:r>
      <w:r w:rsidRPr="00FE4688">
        <w:rPr>
          <w:sz w:val="24"/>
          <w:lang w:eastAsia="ru-RU"/>
        </w:rPr>
        <w:t>земель сельскохозяйственного назначения</w:t>
      </w:r>
      <w:r w:rsidR="002B31E3">
        <w:rPr>
          <w:sz w:val="24"/>
          <w:lang w:eastAsia="ru-RU"/>
        </w:rPr>
        <w:t>.</w:t>
      </w:r>
    </w:p>
    <w:p w:rsidR="00FE4688" w:rsidRDefault="00FE4688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 w:rsidRPr="00FE4688">
        <w:rPr>
          <w:sz w:val="24"/>
          <w:lang w:eastAsia="ru-RU"/>
        </w:rPr>
        <w:t xml:space="preserve">3. Низкая транспортная обеспеченность территории, заключающаяся </w:t>
      </w:r>
      <w:r w:rsidR="004A0FB4">
        <w:rPr>
          <w:sz w:val="24"/>
          <w:lang w:eastAsia="ru-RU"/>
        </w:rPr>
        <w:t>в</w:t>
      </w:r>
      <w:r w:rsidRPr="00FE4688">
        <w:rPr>
          <w:sz w:val="24"/>
          <w:lang w:eastAsia="ru-RU"/>
        </w:rPr>
        <w:t xml:space="preserve"> недостатке транспортных связей с соседними </w:t>
      </w:r>
      <w:r w:rsidR="004A0FB4">
        <w:rPr>
          <w:sz w:val="24"/>
          <w:lang w:eastAsia="ru-RU"/>
        </w:rPr>
        <w:t>населенными пунктами Круглоозерного сельсовета (д. Га</w:t>
      </w:r>
      <w:r w:rsidR="004A0FB4">
        <w:rPr>
          <w:sz w:val="24"/>
          <w:lang w:eastAsia="ru-RU"/>
        </w:rPr>
        <w:t>н</w:t>
      </w:r>
      <w:r w:rsidR="004A0FB4">
        <w:rPr>
          <w:sz w:val="24"/>
          <w:lang w:eastAsia="ru-RU"/>
        </w:rPr>
        <w:t>дичи)</w:t>
      </w:r>
      <w:r w:rsidRPr="00FE4688">
        <w:rPr>
          <w:sz w:val="24"/>
          <w:lang w:eastAsia="ru-RU"/>
        </w:rPr>
        <w:t xml:space="preserve">, </w:t>
      </w:r>
      <w:r w:rsidR="004A0FB4">
        <w:rPr>
          <w:sz w:val="24"/>
          <w:lang w:eastAsia="ru-RU"/>
        </w:rPr>
        <w:t xml:space="preserve">соседними районами области, крайне </w:t>
      </w:r>
      <w:r w:rsidRPr="00FE4688">
        <w:rPr>
          <w:sz w:val="24"/>
          <w:lang w:eastAsia="ru-RU"/>
        </w:rPr>
        <w:t>низкой плотности дорожной се</w:t>
      </w:r>
      <w:r w:rsidR="002B31E3">
        <w:rPr>
          <w:sz w:val="24"/>
          <w:lang w:eastAsia="ru-RU"/>
        </w:rPr>
        <w:t>ти.</w:t>
      </w:r>
    </w:p>
    <w:p w:rsidR="00A4349A" w:rsidRDefault="00FE4688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 w:rsidRPr="00FE4688">
        <w:rPr>
          <w:sz w:val="24"/>
          <w:lang w:eastAsia="ru-RU"/>
        </w:rPr>
        <w:t xml:space="preserve">4. </w:t>
      </w:r>
      <w:r w:rsidR="00A4349A">
        <w:rPr>
          <w:sz w:val="24"/>
          <w:lang w:eastAsia="ru-RU"/>
        </w:rPr>
        <w:t>Низкая жилищная обеспеченность населения</w:t>
      </w:r>
      <w:r w:rsidR="00D67243">
        <w:rPr>
          <w:sz w:val="24"/>
          <w:lang w:eastAsia="ru-RU"/>
        </w:rPr>
        <w:t>,</w:t>
      </w:r>
      <w:r w:rsidR="00A4349A">
        <w:rPr>
          <w:sz w:val="24"/>
          <w:lang w:eastAsia="ru-RU"/>
        </w:rPr>
        <w:t xml:space="preserve"> </w:t>
      </w:r>
      <w:r w:rsidR="002550DC">
        <w:rPr>
          <w:sz w:val="24"/>
          <w:lang w:eastAsia="ru-RU"/>
        </w:rPr>
        <w:t>в наибольшей степени проявившаяся в</w:t>
      </w:r>
      <w:r w:rsidR="00A4349A">
        <w:rPr>
          <w:sz w:val="24"/>
          <w:lang w:eastAsia="ru-RU"/>
        </w:rPr>
        <w:t xml:space="preserve"> </w:t>
      </w:r>
      <w:r w:rsidR="004A0FB4">
        <w:rPr>
          <w:sz w:val="24"/>
          <w:lang w:eastAsia="ru-RU"/>
        </w:rPr>
        <w:t>п. Суходолье</w:t>
      </w:r>
      <w:r w:rsidR="00A4349A">
        <w:rPr>
          <w:sz w:val="24"/>
          <w:lang w:eastAsia="ru-RU"/>
        </w:rPr>
        <w:t>.</w:t>
      </w:r>
    </w:p>
    <w:p w:rsidR="00FE4688" w:rsidRPr="00FE4688" w:rsidRDefault="00C25C31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>
        <w:rPr>
          <w:sz w:val="24"/>
          <w:lang w:eastAsia="ru-RU"/>
        </w:rPr>
        <w:t>5</w:t>
      </w:r>
      <w:r w:rsidR="00A4349A">
        <w:rPr>
          <w:sz w:val="24"/>
          <w:lang w:eastAsia="ru-RU"/>
        </w:rPr>
        <w:t xml:space="preserve">. </w:t>
      </w:r>
      <w:r w:rsidR="00FE4688" w:rsidRPr="00FE4688">
        <w:rPr>
          <w:sz w:val="24"/>
          <w:lang w:eastAsia="ru-RU"/>
        </w:rPr>
        <w:t>Недостаточная обеспеченность и охват населения услугами социального и комм</w:t>
      </w:r>
      <w:r w:rsidR="00FE4688" w:rsidRPr="00FE4688">
        <w:rPr>
          <w:sz w:val="24"/>
          <w:lang w:eastAsia="ru-RU"/>
        </w:rPr>
        <w:t>у</w:t>
      </w:r>
      <w:r w:rsidR="00FE4688" w:rsidRPr="00FE4688">
        <w:rPr>
          <w:sz w:val="24"/>
          <w:lang w:eastAsia="ru-RU"/>
        </w:rPr>
        <w:t>нально-бытового обслуживания, в том числе  дошкольным</w:t>
      </w:r>
      <w:r w:rsidR="004A0FB4">
        <w:rPr>
          <w:sz w:val="24"/>
          <w:lang w:eastAsia="ru-RU"/>
        </w:rPr>
        <w:t xml:space="preserve"> и</w:t>
      </w:r>
      <w:r w:rsidR="00FE4688" w:rsidRPr="00FE4688">
        <w:rPr>
          <w:sz w:val="24"/>
          <w:lang w:eastAsia="ru-RU"/>
        </w:rPr>
        <w:t xml:space="preserve"> дополнительным образованием,  предприятиями бытового обслуживания</w:t>
      </w:r>
      <w:r w:rsidR="004A0FB4">
        <w:rPr>
          <w:sz w:val="24"/>
          <w:lang w:eastAsia="ru-RU"/>
        </w:rPr>
        <w:t>, физкультуры и спорта</w:t>
      </w:r>
      <w:r w:rsidR="00FE4688" w:rsidRPr="00FE4688">
        <w:rPr>
          <w:sz w:val="24"/>
          <w:lang w:eastAsia="ru-RU"/>
        </w:rPr>
        <w:t>.</w:t>
      </w:r>
      <w:r w:rsidR="009643CB">
        <w:rPr>
          <w:sz w:val="24"/>
          <w:lang w:eastAsia="ru-RU"/>
        </w:rPr>
        <w:t xml:space="preserve"> Почти полное отсутствие об</w:t>
      </w:r>
      <w:r w:rsidR="009643CB">
        <w:rPr>
          <w:sz w:val="24"/>
          <w:lang w:eastAsia="ru-RU"/>
        </w:rPr>
        <w:t>ъ</w:t>
      </w:r>
      <w:r w:rsidR="009643CB">
        <w:rPr>
          <w:sz w:val="24"/>
          <w:lang w:eastAsia="ru-RU"/>
        </w:rPr>
        <w:t>ектов культурно-бытового обслуживания в п. Белолебяжий.</w:t>
      </w:r>
    </w:p>
    <w:p w:rsidR="00FE4688" w:rsidRPr="00FE4688" w:rsidRDefault="00C25C31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>
        <w:rPr>
          <w:sz w:val="24"/>
          <w:lang w:eastAsia="ru-RU"/>
        </w:rPr>
        <w:t>6</w:t>
      </w:r>
      <w:r w:rsidR="00FE4688">
        <w:rPr>
          <w:sz w:val="24"/>
          <w:lang w:eastAsia="ru-RU"/>
        </w:rPr>
        <w:t>. Низкая степень благоустройства территории населенных пунктов, заключающаяся в недостатке дорог с твердым покрытием, неразвитости тротуарной сети, озелененных терр</w:t>
      </w:r>
      <w:r w:rsidR="00FE4688">
        <w:rPr>
          <w:sz w:val="24"/>
          <w:lang w:eastAsia="ru-RU"/>
        </w:rPr>
        <w:t>и</w:t>
      </w:r>
      <w:r w:rsidR="0029568A">
        <w:rPr>
          <w:sz w:val="24"/>
          <w:lang w:eastAsia="ru-RU"/>
        </w:rPr>
        <w:t>торий общего пользования.</w:t>
      </w:r>
    </w:p>
    <w:p w:rsidR="00307723" w:rsidRDefault="00C25C31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>
        <w:rPr>
          <w:sz w:val="24"/>
          <w:lang w:eastAsia="ru-RU"/>
        </w:rPr>
        <w:t>7</w:t>
      </w:r>
      <w:r w:rsidR="00FE4688" w:rsidRPr="00FE4688">
        <w:rPr>
          <w:sz w:val="24"/>
          <w:lang w:eastAsia="ru-RU"/>
        </w:rPr>
        <w:t xml:space="preserve">. </w:t>
      </w:r>
      <w:r w:rsidR="00307723">
        <w:rPr>
          <w:sz w:val="24"/>
          <w:lang w:eastAsia="ru-RU"/>
        </w:rPr>
        <w:t>Неполное обеспечение потребителей централизованным водоснабжением.</w:t>
      </w:r>
    </w:p>
    <w:p w:rsidR="00307723" w:rsidRPr="00FE4688" w:rsidRDefault="00307723" w:rsidP="00307723">
      <w:pPr>
        <w:spacing w:after="0" w:line="360" w:lineRule="auto"/>
        <w:ind w:firstLine="567"/>
        <w:jc w:val="both"/>
        <w:rPr>
          <w:sz w:val="24"/>
          <w:lang w:eastAsia="ru-RU"/>
        </w:rPr>
      </w:pPr>
      <w:r>
        <w:rPr>
          <w:sz w:val="24"/>
          <w:lang w:eastAsia="ru-RU"/>
        </w:rPr>
        <w:t>8</w:t>
      </w:r>
      <w:r w:rsidRPr="00FE4688">
        <w:rPr>
          <w:sz w:val="24"/>
          <w:lang w:eastAsia="ru-RU"/>
        </w:rPr>
        <w:t>. Отсутствие очистных сооружений хозяйственно-бытовых стоков.</w:t>
      </w:r>
    </w:p>
    <w:p w:rsidR="00FE4688" w:rsidRPr="00FE4688" w:rsidRDefault="00307723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>
        <w:rPr>
          <w:sz w:val="24"/>
          <w:lang w:eastAsia="ru-RU"/>
        </w:rPr>
        <w:t xml:space="preserve">9. </w:t>
      </w:r>
      <w:r w:rsidR="00FE4688" w:rsidRPr="00FE4688">
        <w:rPr>
          <w:sz w:val="24"/>
          <w:lang w:eastAsia="ru-RU"/>
        </w:rPr>
        <w:t xml:space="preserve">Отсутствие газификации населенных пунктов. </w:t>
      </w:r>
    </w:p>
    <w:p w:rsidR="00FE4688" w:rsidRPr="00FE4688" w:rsidRDefault="00307723" w:rsidP="00FE4688">
      <w:pPr>
        <w:spacing w:after="0" w:line="360" w:lineRule="auto"/>
        <w:ind w:firstLine="567"/>
        <w:jc w:val="both"/>
        <w:rPr>
          <w:sz w:val="24"/>
          <w:lang w:eastAsia="ru-RU"/>
        </w:rPr>
      </w:pPr>
      <w:r>
        <w:rPr>
          <w:sz w:val="24"/>
          <w:lang w:eastAsia="ru-RU"/>
        </w:rPr>
        <w:t>10</w:t>
      </w:r>
      <w:r w:rsidR="00FE4688" w:rsidRPr="00FE4688">
        <w:rPr>
          <w:sz w:val="24"/>
          <w:lang w:eastAsia="ru-RU"/>
        </w:rPr>
        <w:t>. Неполное соблюдение режима зон санитарной охраны подземных источников вод</w:t>
      </w:r>
      <w:r w:rsidR="00FE4688" w:rsidRPr="00FE4688">
        <w:rPr>
          <w:sz w:val="24"/>
          <w:lang w:eastAsia="ru-RU"/>
        </w:rPr>
        <w:t>о</w:t>
      </w:r>
      <w:r w:rsidR="00FE4688" w:rsidRPr="00FE4688">
        <w:rPr>
          <w:sz w:val="24"/>
          <w:lang w:eastAsia="ru-RU"/>
        </w:rPr>
        <w:t>снабжения.</w:t>
      </w:r>
    </w:p>
    <w:p w:rsidR="00C53EB0" w:rsidRPr="00BB5302" w:rsidRDefault="00307723" w:rsidP="00BB5302">
      <w:pPr>
        <w:spacing w:after="0" w:line="360" w:lineRule="auto"/>
        <w:ind w:firstLine="567"/>
        <w:jc w:val="both"/>
        <w:rPr>
          <w:rStyle w:val="afff7"/>
        </w:rPr>
      </w:pPr>
      <w:r>
        <w:rPr>
          <w:sz w:val="24"/>
          <w:lang w:eastAsia="ru-RU"/>
        </w:rPr>
        <w:t>11</w:t>
      </w:r>
      <w:r w:rsidR="00FE4688" w:rsidRPr="00FE4688">
        <w:rPr>
          <w:sz w:val="24"/>
          <w:lang w:eastAsia="ru-RU"/>
        </w:rPr>
        <w:t>. Использование необорудованных свалок ТБО, неполное соблюдение санитарно-защитных зон свалок и скотомогильников.</w:t>
      </w:r>
    </w:p>
    <w:p w:rsidR="00494091" w:rsidRPr="00BB5302" w:rsidRDefault="00494091" w:rsidP="00BB5302">
      <w:pPr>
        <w:spacing w:after="0" w:line="360" w:lineRule="auto"/>
        <w:ind w:firstLine="567"/>
        <w:jc w:val="both"/>
        <w:rPr>
          <w:rStyle w:val="afff7"/>
        </w:rPr>
      </w:pPr>
    </w:p>
    <w:p w:rsidR="005B192A" w:rsidRPr="00BB5302" w:rsidRDefault="005B192A" w:rsidP="00BB5302">
      <w:pPr>
        <w:pStyle w:val="ConsPlusNormal"/>
        <w:widowControl/>
        <w:spacing w:line="360" w:lineRule="auto"/>
        <w:ind w:firstLine="567"/>
        <w:jc w:val="both"/>
        <w:rPr>
          <w:rStyle w:val="afff7"/>
        </w:rPr>
      </w:pPr>
    </w:p>
    <w:p w:rsidR="005B192A" w:rsidRPr="00BB5302" w:rsidRDefault="005B192A" w:rsidP="00BB5302">
      <w:pPr>
        <w:spacing w:line="360" w:lineRule="auto"/>
        <w:ind w:firstLine="567"/>
        <w:jc w:val="both"/>
        <w:rPr>
          <w:rStyle w:val="afff7"/>
        </w:rPr>
      </w:pPr>
    </w:p>
    <w:p w:rsidR="00111FE8" w:rsidRPr="00111FE8" w:rsidRDefault="00280B76" w:rsidP="00111FE8">
      <w:pPr>
        <w:pStyle w:val="6"/>
        <w:rPr>
          <w:lang w:eastAsia="ru-RU"/>
        </w:rPr>
      </w:pPr>
      <w:r>
        <w:rPr>
          <w:lang w:eastAsia="ru-RU"/>
        </w:rPr>
        <w:lastRenderedPageBreak/>
        <w:t>4</w:t>
      </w:r>
      <w:r w:rsidR="00111FE8" w:rsidRPr="00111FE8">
        <w:rPr>
          <w:lang w:eastAsia="ru-RU"/>
        </w:rPr>
        <w:t>. Проектируемое развитие территории</w:t>
      </w:r>
    </w:p>
    <w:p w:rsidR="00AC20D3" w:rsidRDefault="00AC20D3" w:rsidP="00AC20D3">
      <w:pPr>
        <w:spacing w:after="0" w:line="360" w:lineRule="auto"/>
        <w:ind w:firstLine="567"/>
        <w:jc w:val="both"/>
        <w:rPr>
          <w:rStyle w:val="afff7"/>
        </w:rPr>
      </w:pPr>
    </w:p>
    <w:p w:rsidR="00AC20D3" w:rsidRDefault="00AC20D3" w:rsidP="00AC20D3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Проектные решения генерального плана </w:t>
      </w:r>
      <w:r w:rsidR="00B40982">
        <w:rPr>
          <w:rStyle w:val="afff7"/>
        </w:rPr>
        <w:t>Гандичевского</w:t>
      </w:r>
      <w:r>
        <w:rPr>
          <w:rStyle w:val="afff7"/>
        </w:rPr>
        <w:t xml:space="preserve"> сельсовета выполнены на ра</w:t>
      </w:r>
      <w:r>
        <w:rPr>
          <w:rStyle w:val="afff7"/>
        </w:rPr>
        <w:t>с</w:t>
      </w:r>
      <w:r>
        <w:rPr>
          <w:rStyle w:val="afff7"/>
        </w:rPr>
        <w:t xml:space="preserve">четный срок 2032 г. </w:t>
      </w:r>
      <w:r w:rsidR="003B1C82">
        <w:rPr>
          <w:rStyle w:val="afff7"/>
        </w:rPr>
        <w:t>П</w:t>
      </w:r>
      <w:r>
        <w:rPr>
          <w:rStyle w:val="afff7"/>
        </w:rPr>
        <w:t xml:space="preserve">оказатели </w:t>
      </w:r>
      <w:r>
        <w:rPr>
          <w:rStyle w:val="afff7"/>
          <w:lang w:val="en-US"/>
        </w:rPr>
        <w:t>I</w:t>
      </w:r>
      <w:r>
        <w:rPr>
          <w:rStyle w:val="afff7"/>
        </w:rPr>
        <w:t xml:space="preserve"> очеред</w:t>
      </w:r>
      <w:r w:rsidR="003B1C82">
        <w:rPr>
          <w:rStyle w:val="afff7"/>
        </w:rPr>
        <w:t>и</w:t>
      </w:r>
      <w:r>
        <w:rPr>
          <w:rStyle w:val="afff7"/>
        </w:rPr>
        <w:t xml:space="preserve"> реализации проекта относя</w:t>
      </w:r>
      <w:r w:rsidR="003B1C82">
        <w:rPr>
          <w:rStyle w:val="afff7"/>
        </w:rPr>
        <w:t>тся</w:t>
      </w:r>
      <w:r>
        <w:rPr>
          <w:rStyle w:val="afff7"/>
        </w:rPr>
        <w:t xml:space="preserve"> к 2022 г. Показатели исходного периода, если дата не оговаривается специально, характеризуют сложившуюся с</w:t>
      </w:r>
      <w:r>
        <w:rPr>
          <w:rStyle w:val="afff7"/>
        </w:rPr>
        <w:t>и</w:t>
      </w:r>
      <w:r>
        <w:rPr>
          <w:rStyle w:val="afff7"/>
        </w:rPr>
        <w:t>туацию на начало 2012 г.</w:t>
      </w:r>
    </w:p>
    <w:p w:rsidR="00AC20D3" w:rsidRPr="00AC20D3" w:rsidRDefault="00AC20D3" w:rsidP="00AC20D3">
      <w:pPr>
        <w:spacing w:after="0" w:line="360" w:lineRule="auto"/>
        <w:ind w:firstLine="567"/>
        <w:jc w:val="both"/>
      </w:pPr>
    </w:p>
    <w:p w:rsidR="00111FE8" w:rsidRPr="00111FE8" w:rsidRDefault="001F6C75" w:rsidP="005F4166">
      <w:pPr>
        <w:pStyle w:val="7"/>
        <w:spacing w:before="240"/>
        <w:rPr>
          <w:lang w:eastAsia="ru-RU"/>
        </w:rPr>
      </w:pPr>
      <w:r>
        <w:rPr>
          <w:lang w:eastAsia="ru-RU"/>
        </w:rPr>
        <w:t>4</w:t>
      </w:r>
      <w:r w:rsidR="00111FE8" w:rsidRPr="00111FE8">
        <w:rPr>
          <w:lang w:eastAsia="ru-RU"/>
        </w:rPr>
        <w:t>.1 Правовая база в сфере градостроительной деятельности</w:t>
      </w:r>
      <w:r w:rsidR="00957905" w:rsidRPr="00957905">
        <w:rPr>
          <w:lang w:eastAsia="ru-RU"/>
        </w:rPr>
        <w:br/>
      </w:r>
      <w:r w:rsidR="00111FE8" w:rsidRPr="00111FE8">
        <w:rPr>
          <w:lang w:eastAsia="ru-RU"/>
        </w:rPr>
        <w:t xml:space="preserve">и земельно-имущественных отношений Новосибирской области, </w:t>
      </w:r>
      <w:r w:rsidR="00111FE8">
        <w:rPr>
          <w:lang w:eastAsia="ru-RU"/>
        </w:rPr>
        <w:br/>
      </w:r>
      <w:r w:rsidR="00111FE8" w:rsidRPr="00111FE8">
        <w:rPr>
          <w:lang w:eastAsia="ru-RU"/>
        </w:rPr>
        <w:t xml:space="preserve">Убинского района, </w:t>
      </w:r>
      <w:r w:rsidR="00B40982">
        <w:rPr>
          <w:lang w:eastAsia="ru-RU"/>
        </w:rPr>
        <w:t>Гандичевского</w:t>
      </w:r>
      <w:r w:rsidR="00111FE8" w:rsidRPr="00111FE8">
        <w:rPr>
          <w:lang w:eastAsia="ru-RU"/>
        </w:rPr>
        <w:t xml:space="preserve"> сельсовета</w:t>
      </w:r>
    </w:p>
    <w:p w:rsidR="00AD3B84" w:rsidRDefault="00AD3B84" w:rsidP="00D01622">
      <w:pPr>
        <w:spacing w:after="0" w:line="360" w:lineRule="auto"/>
        <w:ind w:firstLine="567"/>
        <w:jc w:val="both"/>
        <w:rPr>
          <w:rStyle w:val="afff7"/>
          <w:szCs w:val="24"/>
        </w:rPr>
      </w:pPr>
      <w:r>
        <w:rPr>
          <w:rStyle w:val="afff7"/>
          <w:szCs w:val="24"/>
        </w:rPr>
        <w:t>На территории Новосибирской области действую</w:t>
      </w:r>
      <w:r w:rsidR="009F7D0C">
        <w:rPr>
          <w:rStyle w:val="afff7"/>
          <w:szCs w:val="24"/>
        </w:rPr>
        <w:t>т</w:t>
      </w:r>
      <w:r>
        <w:rPr>
          <w:rStyle w:val="afff7"/>
          <w:szCs w:val="24"/>
        </w:rPr>
        <w:t xml:space="preserve"> </w:t>
      </w:r>
      <w:r w:rsidR="0000524C">
        <w:rPr>
          <w:rStyle w:val="afff7"/>
          <w:szCs w:val="24"/>
        </w:rPr>
        <w:t>региональные</w:t>
      </w:r>
      <w:r>
        <w:rPr>
          <w:rStyle w:val="afff7"/>
          <w:szCs w:val="24"/>
        </w:rPr>
        <w:t xml:space="preserve"> законы, регулирующие градостроительную деятельность и земельно-имущественные отношения, в том числе:</w:t>
      </w:r>
    </w:p>
    <w:p w:rsidR="00D01622" w:rsidRPr="005F4166" w:rsidRDefault="00AD3B84" w:rsidP="00D0162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  <w:szCs w:val="24"/>
        </w:rPr>
        <w:t xml:space="preserve">- </w:t>
      </w:r>
      <w:r w:rsidR="00D01622" w:rsidRPr="005F4166">
        <w:rPr>
          <w:rStyle w:val="afff7"/>
          <w:szCs w:val="24"/>
        </w:rPr>
        <w:t xml:space="preserve">Закон </w:t>
      </w:r>
      <w:r w:rsidRPr="00AD3B84">
        <w:rPr>
          <w:sz w:val="24"/>
          <w:szCs w:val="24"/>
        </w:rPr>
        <w:t xml:space="preserve">Новосибирской области </w:t>
      </w:r>
      <w:r w:rsidR="00D01622" w:rsidRPr="005F4166">
        <w:rPr>
          <w:rStyle w:val="afff7"/>
          <w:szCs w:val="24"/>
        </w:rPr>
        <w:t xml:space="preserve">«О </w:t>
      </w:r>
      <w:r w:rsidR="00D01622" w:rsidRPr="005F4166">
        <w:rPr>
          <w:rStyle w:val="afff7"/>
        </w:rPr>
        <w:t>статусе и границах муниципальных образований Н</w:t>
      </w:r>
      <w:r w:rsidR="00D01622" w:rsidRPr="005F4166">
        <w:rPr>
          <w:rStyle w:val="afff7"/>
        </w:rPr>
        <w:t>о</w:t>
      </w:r>
      <w:r w:rsidR="00D01622" w:rsidRPr="005F4166">
        <w:rPr>
          <w:rStyle w:val="afff7"/>
        </w:rPr>
        <w:t>восибирской области» от 2</w:t>
      </w:r>
      <w:r w:rsidR="00FB7968">
        <w:rPr>
          <w:rStyle w:val="afff7"/>
        </w:rPr>
        <w:t>.06.</w:t>
      </w:r>
      <w:r w:rsidR="00D01622" w:rsidRPr="005F4166">
        <w:rPr>
          <w:rStyle w:val="afff7"/>
        </w:rPr>
        <w:t>2004</w:t>
      </w:r>
      <w:r w:rsidR="00FB7968">
        <w:rPr>
          <w:rStyle w:val="afff7"/>
        </w:rPr>
        <w:t>,</w:t>
      </w:r>
      <w:r w:rsidR="00D01622" w:rsidRPr="005F4166">
        <w:rPr>
          <w:rStyle w:val="afff7"/>
        </w:rPr>
        <w:t xml:space="preserve"> №200-ОЗ; </w:t>
      </w:r>
    </w:p>
    <w:p w:rsidR="00D01622" w:rsidRPr="005F4166" w:rsidRDefault="00AD3B84" w:rsidP="00D0162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="00D01622" w:rsidRPr="005F4166">
        <w:rPr>
          <w:rStyle w:val="afff7"/>
        </w:rPr>
        <w:t>Закон Новосибирской области «О регулировании градостроительной деятел</w:t>
      </w:r>
      <w:r w:rsidR="00587C21" w:rsidRPr="005F4166">
        <w:rPr>
          <w:rStyle w:val="afff7"/>
        </w:rPr>
        <w:t>ьности в Новосибирской области»</w:t>
      </w:r>
      <w:r w:rsidRPr="00AD3B84">
        <w:rPr>
          <w:rStyle w:val="afff7"/>
        </w:rPr>
        <w:t xml:space="preserve"> </w:t>
      </w:r>
      <w:r w:rsidRPr="005F4166">
        <w:rPr>
          <w:rStyle w:val="afff7"/>
        </w:rPr>
        <w:t>от 27.04.2010</w:t>
      </w:r>
      <w:r w:rsidR="00FB7968">
        <w:rPr>
          <w:rStyle w:val="afff7"/>
        </w:rPr>
        <w:t>,</w:t>
      </w:r>
      <w:r w:rsidRPr="005F4166">
        <w:rPr>
          <w:rStyle w:val="afff7"/>
        </w:rPr>
        <w:t xml:space="preserve"> №481–ОЗ</w:t>
      </w:r>
      <w:r>
        <w:rPr>
          <w:rStyle w:val="afff7"/>
        </w:rPr>
        <w:t>.</w:t>
      </w:r>
    </w:p>
    <w:p w:rsidR="005F4166" w:rsidRPr="005F4166" w:rsidRDefault="005F4166" w:rsidP="005F4166">
      <w:pPr>
        <w:spacing w:after="0" w:line="360" w:lineRule="auto"/>
        <w:ind w:firstLine="567"/>
        <w:jc w:val="both"/>
        <w:rPr>
          <w:rStyle w:val="afff7"/>
        </w:rPr>
      </w:pPr>
      <w:r w:rsidRPr="005F4166">
        <w:rPr>
          <w:rStyle w:val="afff7"/>
        </w:rPr>
        <w:t>Действующим документом территориального планирования, охватывающим</w:t>
      </w:r>
      <w:r w:rsidR="00DF1D7F">
        <w:rPr>
          <w:rStyle w:val="afff7"/>
        </w:rPr>
        <w:t xml:space="preserve"> также</w:t>
      </w:r>
      <w:r w:rsidR="009F7D0C">
        <w:rPr>
          <w:rStyle w:val="afff7"/>
        </w:rPr>
        <w:t xml:space="preserve"> и </w:t>
      </w:r>
      <w:r w:rsidRPr="005F4166">
        <w:rPr>
          <w:rStyle w:val="afff7"/>
        </w:rPr>
        <w:t xml:space="preserve">территорию </w:t>
      </w:r>
      <w:r w:rsidR="00B40982">
        <w:rPr>
          <w:rStyle w:val="afff7"/>
        </w:rPr>
        <w:t>Гандичевского</w:t>
      </w:r>
      <w:r w:rsidRPr="005F4166">
        <w:rPr>
          <w:rStyle w:val="afff7"/>
        </w:rPr>
        <w:t xml:space="preserve"> сельсовета, является Схема территориального планирования Н</w:t>
      </w:r>
      <w:r w:rsidRPr="005F4166">
        <w:rPr>
          <w:rStyle w:val="afff7"/>
        </w:rPr>
        <w:t>о</w:t>
      </w:r>
      <w:r w:rsidRPr="005F4166">
        <w:rPr>
          <w:rStyle w:val="afff7"/>
        </w:rPr>
        <w:t>восибирской области, утвержденная Постановлением администрации Новосибирской области от 07.09.2009 № 339-па.</w:t>
      </w:r>
    </w:p>
    <w:p w:rsidR="005F4166" w:rsidRPr="005F4166" w:rsidRDefault="005F4166" w:rsidP="005F4166">
      <w:pPr>
        <w:spacing w:after="0" w:line="360" w:lineRule="auto"/>
        <w:ind w:firstLine="567"/>
        <w:jc w:val="both"/>
        <w:rPr>
          <w:rStyle w:val="afff7"/>
        </w:rPr>
      </w:pPr>
      <w:r w:rsidRPr="005F4166">
        <w:rPr>
          <w:rStyle w:val="afff7"/>
        </w:rPr>
        <w:t xml:space="preserve">Схема территориального планирования Убинского района на </w:t>
      </w:r>
      <w:r w:rsidR="008E5561">
        <w:rPr>
          <w:rStyle w:val="afff7"/>
        </w:rPr>
        <w:t>начало</w:t>
      </w:r>
      <w:r w:rsidRPr="005F4166">
        <w:rPr>
          <w:rStyle w:val="afff7"/>
        </w:rPr>
        <w:t xml:space="preserve"> подготовки данного проекта </w:t>
      </w:r>
      <w:r w:rsidR="008E5561">
        <w:rPr>
          <w:rStyle w:val="afff7"/>
        </w:rPr>
        <w:t xml:space="preserve">не была </w:t>
      </w:r>
      <w:r w:rsidRPr="005F4166">
        <w:rPr>
          <w:rStyle w:val="afff7"/>
        </w:rPr>
        <w:t>разработ</w:t>
      </w:r>
      <w:r w:rsidR="008E5561">
        <w:rPr>
          <w:rStyle w:val="afff7"/>
        </w:rPr>
        <w:t>ана</w:t>
      </w:r>
      <w:r w:rsidRPr="005F4166">
        <w:rPr>
          <w:rStyle w:val="afff7"/>
        </w:rPr>
        <w:t>. Действующи</w:t>
      </w:r>
      <w:r w:rsidR="008E5561">
        <w:rPr>
          <w:rStyle w:val="afff7"/>
        </w:rPr>
        <w:t>е</w:t>
      </w:r>
      <w:r w:rsidRPr="005F4166">
        <w:rPr>
          <w:rStyle w:val="afff7"/>
        </w:rPr>
        <w:t xml:space="preserve"> документ</w:t>
      </w:r>
      <w:r w:rsidR="008E5561">
        <w:rPr>
          <w:rStyle w:val="afff7"/>
        </w:rPr>
        <w:t>ы</w:t>
      </w:r>
      <w:r w:rsidRPr="005F4166">
        <w:rPr>
          <w:rStyle w:val="afff7"/>
        </w:rPr>
        <w:t xml:space="preserve"> территориального планирования </w:t>
      </w:r>
      <w:r w:rsidR="009F7D0C">
        <w:rPr>
          <w:rStyle w:val="afff7"/>
        </w:rPr>
        <w:t>(г</w:t>
      </w:r>
      <w:r w:rsidR="009F7D0C">
        <w:rPr>
          <w:rStyle w:val="afff7"/>
        </w:rPr>
        <w:t>е</w:t>
      </w:r>
      <w:r w:rsidR="009F7D0C">
        <w:rPr>
          <w:rStyle w:val="afff7"/>
        </w:rPr>
        <w:t>неральны</w:t>
      </w:r>
      <w:r w:rsidR="008E5561">
        <w:rPr>
          <w:rStyle w:val="afff7"/>
        </w:rPr>
        <w:t>е</w:t>
      </w:r>
      <w:r w:rsidR="009F7D0C">
        <w:rPr>
          <w:rStyle w:val="afff7"/>
        </w:rPr>
        <w:t xml:space="preserve"> план</w:t>
      </w:r>
      <w:r w:rsidR="008E5561">
        <w:rPr>
          <w:rStyle w:val="afff7"/>
        </w:rPr>
        <w:t>ы</w:t>
      </w:r>
      <w:r w:rsidR="009F7D0C">
        <w:rPr>
          <w:rStyle w:val="afff7"/>
        </w:rPr>
        <w:t xml:space="preserve">) </w:t>
      </w:r>
      <w:r w:rsidRPr="005F4166">
        <w:rPr>
          <w:rStyle w:val="afff7"/>
        </w:rPr>
        <w:t xml:space="preserve">на территории сельсовета </w:t>
      </w:r>
      <w:r w:rsidR="008E5561">
        <w:rPr>
          <w:rStyle w:val="afff7"/>
        </w:rPr>
        <w:t>отсутствуют</w:t>
      </w:r>
      <w:r w:rsidRPr="005F4166">
        <w:rPr>
          <w:rStyle w:val="afff7"/>
        </w:rPr>
        <w:t>.</w:t>
      </w:r>
    </w:p>
    <w:p w:rsidR="005F4166" w:rsidRDefault="006A2134" w:rsidP="005F416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Действующих нормативно-правовых актов об установлении границ населенных пунктов сельсовета </w:t>
      </w:r>
      <w:r w:rsidR="00A4349A">
        <w:rPr>
          <w:rStyle w:val="afff7"/>
        </w:rPr>
        <w:t xml:space="preserve">также </w:t>
      </w:r>
      <w:r>
        <w:rPr>
          <w:rStyle w:val="afff7"/>
        </w:rPr>
        <w:t xml:space="preserve">не выявлено. </w:t>
      </w:r>
      <w:r w:rsidR="003908DD" w:rsidRPr="00665A2A">
        <w:rPr>
          <w:rStyle w:val="afff7"/>
        </w:rPr>
        <w:t>На территори</w:t>
      </w:r>
      <w:r w:rsidR="00027576">
        <w:rPr>
          <w:rStyle w:val="afff7"/>
        </w:rPr>
        <w:t xml:space="preserve">ю с. Новогандичево и п. Суходолье в границах кадастровых кварталов разработаны карты градостроительного зонирования (2009 г). </w:t>
      </w:r>
      <w:r w:rsidR="005B1BDD">
        <w:rPr>
          <w:rStyle w:val="afff7"/>
        </w:rPr>
        <w:t>На о</w:t>
      </w:r>
      <w:r w:rsidR="005B1BDD">
        <w:rPr>
          <w:rStyle w:val="afff7"/>
        </w:rPr>
        <w:t>с</w:t>
      </w:r>
      <w:r w:rsidR="005B1BDD">
        <w:rPr>
          <w:rStyle w:val="afff7"/>
        </w:rPr>
        <w:t xml:space="preserve">тальные территории, в том числе </w:t>
      </w:r>
      <w:r w:rsidR="005E7E3C">
        <w:rPr>
          <w:rStyle w:val="afff7"/>
        </w:rPr>
        <w:t xml:space="preserve">расположенные </w:t>
      </w:r>
      <w:r w:rsidR="005B1BDD">
        <w:rPr>
          <w:rStyle w:val="afff7"/>
        </w:rPr>
        <w:t>за пределами населенных пунктов зонир</w:t>
      </w:r>
      <w:r w:rsidR="005B1BDD">
        <w:rPr>
          <w:rStyle w:val="afff7"/>
        </w:rPr>
        <w:t>о</w:t>
      </w:r>
      <w:r w:rsidR="005B1BDD">
        <w:rPr>
          <w:rStyle w:val="afff7"/>
        </w:rPr>
        <w:t xml:space="preserve">вание не </w:t>
      </w:r>
      <w:r w:rsidR="002D0795">
        <w:rPr>
          <w:rStyle w:val="afff7"/>
        </w:rPr>
        <w:t>разработано</w:t>
      </w:r>
      <w:r w:rsidR="005E7E3C">
        <w:rPr>
          <w:rStyle w:val="afff7"/>
        </w:rPr>
        <w:t>.</w:t>
      </w:r>
    </w:p>
    <w:p w:rsidR="005F4166" w:rsidRDefault="009F7D0C" w:rsidP="00D0162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Не установлено наличие</w:t>
      </w:r>
      <w:r w:rsidR="00AD3B84">
        <w:rPr>
          <w:rStyle w:val="afff7"/>
        </w:rPr>
        <w:t xml:space="preserve"> документов по планировке и межеванию территории</w:t>
      </w:r>
      <w:r>
        <w:rPr>
          <w:rStyle w:val="afff7"/>
        </w:rPr>
        <w:t>.</w:t>
      </w:r>
      <w:r w:rsidR="00AD3B84">
        <w:rPr>
          <w:rStyle w:val="afff7"/>
        </w:rPr>
        <w:t xml:space="preserve"> </w:t>
      </w:r>
      <w:r>
        <w:rPr>
          <w:rStyle w:val="afff7"/>
        </w:rPr>
        <w:t>Развитие системы газоснабжения на территории сельсовета охватывается «Схемой газоснабжения Убинского района Новосибирской области», ОАО «ГИПРОНИИГАЗ», 2008 г.</w:t>
      </w:r>
    </w:p>
    <w:p w:rsidR="00AD3B84" w:rsidRDefault="009F7D0C" w:rsidP="00D0162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lastRenderedPageBreak/>
        <w:t>На момент разработки генерального плана н</w:t>
      </w:r>
      <w:r w:rsidR="00AD3B84">
        <w:rPr>
          <w:rStyle w:val="afff7"/>
        </w:rPr>
        <w:t>ормативы градостроительного проектир</w:t>
      </w:r>
      <w:r w:rsidR="00AD3B84">
        <w:rPr>
          <w:rStyle w:val="afff7"/>
        </w:rPr>
        <w:t>о</w:t>
      </w:r>
      <w:r w:rsidR="00AD3B84">
        <w:rPr>
          <w:rStyle w:val="afff7"/>
        </w:rPr>
        <w:t xml:space="preserve">вания на территории области не были приняты. </w:t>
      </w:r>
      <w:r>
        <w:rPr>
          <w:rStyle w:val="afff7"/>
        </w:rPr>
        <w:t>Основным нормативным документом в этом случае являет</w:t>
      </w:r>
      <w:r w:rsidRPr="009F7D0C">
        <w:rPr>
          <w:rStyle w:val="afff7"/>
        </w:rPr>
        <w:t>ся СП 42.13330.2011 «СНиП 2.07.01-89*. Градостроительство. Планировка и з</w:t>
      </w:r>
      <w:r w:rsidRPr="009F7D0C">
        <w:rPr>
          <w:rStyle w:val="afff7"/>
        </w:rPr>
        <w:t>а</w:t>
      </w:r>
      <w:r w:rsidRPr="009F7D0C">
        <w:rPr>
          <w:rStyle w:val="afff7"/>
        </w:rPr>
        <w:t>стройка городских и сельских поселений».</w:t>
      </w:r>
    </w:p>
    <w:p w:rsidR="00DF1D7F" w:rsidRPr="005F4166" w:rsidRDefault="00DF1D7F" w:rsidP="00D01622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Подготовка проекта генерального плана </w:t>
      </w:r>
      <w:r w:rsidR="00B40982">
        <w:rPr>
          <w:rStyle w:val="afff7"/>
        </w:rPr>
        <w:t>Гандичевского</w:t>
      </w:r>
      <w:r>
        <w:rPr>
          <w:rStyle w:val="afff7"/>
        </w:rPr>
        <w:t xml:space="preserve"> сельсовета является важным и необходимым </w:t>
      </w:r>
      <w:r w:rsidR="008E5561">
        <w:rPr>
          <w:rStyle w:val="afff7"/>
        </w:rPr>
        <w:t>документом</w:t>
      </w:r>
      <w:r>
        <w:rPr>
          <w:rStyle w:val="afff7"/>
        </w:rPr>
        <w:t>, создающим возможность для разработки в дальнейшем недо</w:t>
      </w:r>
      <w:r>
        <w:rPr>
          <w:rStyle w:val="afff7"/>
        </w:rPr>
        <w:t>с</w:t>
      </w:r>
      <w:r>
        <w:rPr>
          <w:rStyle w:val="afff7"/>
        </w:rPr>
        <w:t xml:space="preserve">тающих документов </w:t>
      </w:r>
      <w:r w:rsidRPr="006A2134">
        <w:rPr>
          <w:rStyle w:val="afff7"/>
        </w:rPr>
        <w:t>градостроительного зонирования</w:t>
      </w:r>
      <w:r w:rsidR="006A2134">
        <w:rPr>
          <w:rStyle w:val="afff7"/>
        </w:rPr>
        <w:t xml:space="preserve"> (карт градостроительного зонирования на </w:t>
      </w:r>
      <w:r w:rsidR="009B5084">
        <w:rPr>
          <w:rStyle w:val="afff7"/>
        </w:rPr>
        <w:t>территори</w:t>
      </w:r>
      <w:r w:rsidR="00027576">
        <w:rPr>
          <w:rStyle w:val="afff7"/>
        </w:rPr>
        <w:t>и</w:t>
      </w:r>
      <w:r w:rsidR="009B5084">
        <w:rPr>
          <w:rStyle w:val="afff7"/>
        </w:rPr>
        <w:t xml:space="preserve"> </w:t>
      </w:r>
      <w:r w:rsidR="00027576">
        <w:rPr>
          <w:rStyle w:val="afff7"/>
        </w:rPr>
        <w:t>п. Белолебяжий</w:t>
      </w:r>
      <w:r w:rsidR="009B5084">
        <w:rPr>
          <w:rStyle w:val="afff7"/>
        </w:rPr>
        <w:t xml:space="preserve"> и </w:t>
      </w:r>
      <w:r w:rsidR="006A2134">
        <w:rPr>
          <w:rStyle w:val="afff7"/>
        </w:rPr>
        <w:t>вс</w:t>
      </w:r>
      <w:r w:rsidR="009B5084">
        <w:rPr>
          <w:rStyle w:val="afff7"/>
        </w:rPr>
        <w:t>его</w:t>
      </w:r>
      <w:r w:rsidR="006A2134">
        <w:rPr>
          <w:rStyle w:val="afff7"/>
        </w:rPr>
        <w:t xml:space="preserve"> сельсовета)</w:t>
      </w:r>
      <w:r>
        <w:rPr>
          <w:rStyle w:val="afff7"/>
        </w:rPr>
        <w:t xml:space="preserve">, </w:t>
      </w:r>
      <w:r w:rsidR="006A2134">
        <w:rPr>
          <w:rStyle w:val="afff7"/>
        </w:rPr>
        <w:t xml:space="preserve">проектов </w:t>
      </w:r>
      <w:r>
        <w:rPr>
          <w:rStyle w:val="afff7"/>
        </w:rPr>
        <w:t>планировки и межевания терр</w:t>
      </w:r>
      <w:r>
        <w:rPr>
          <w:rStyle w:val="afff7"/>
        </w:rPr>
        <w:t>и</w:t>
      </w:r>
      <w:r>
        <w:rPr>
          <w:rStyle w:val="afff7"/>
        </w:rPr>
        <w:t xml:space="preserve">тории, развития сетей инженерно-технического обеспечения, строительства дорог, </w:t>
      </w:r>
      <w:r w:rsidR="006A2134">
        <w:rPr>
          <w:rStyle w:val="afff7"/>
        </w:rPr>
        <w:t xml:space="preserve">других </w:t>
      </w:r>
      <w:r>
        <w:rPr>
          <w:rStyle w:val="afff7"/>
        </w:rPr>
        <w:t xml:space="preserve">объектов местного значения, необходимых органами местного самоуправления </w:t>
      </w:r>
      <w:r w:rsidR="008E5561">
        <w:rPr>
          <w:rStyle w:val="afff7"/>
        </w:rPr>
        <w:t>для исполн</w:t>
      </w:r>
      <w:r w:rsidR="008E5561">
        <w:rPr>
          <w:rStyle w:val="afff7"/>
        </w:rPr>
        <w:t>е</w:t>
      </w:r>
      <w:r w:rsidR="008E5561">
        <w:rPr>
          <w:rStyle w:val="afff7"/>
        </w:rPr>
        <w:t xml:space="preserve">ния </w:t>
      </w:r>
      <w:r>
        <w:rPr>
          <w:rStyle w:val="afff7"/>
        </w:rPr>
        <w:t>своих полномо</w:t>
      </w:r>
      <w:r w:rsidR="00CD5A5B">
        <w:rPr>
          <w:rStyle w:val="afff7"/>
        </w:rPr>
        <w:t>чий</w:t>
      </w:r>
      <w:r w:rsidR="00027576">
        <w:rPr>
          <w:rStyle w:val="afff7"/>
        </w:rPr>
        <w:t xml:space="preserve"> и</w:t>
      </w:r>
      <w:r w:rsidR="00CD5A5B">
        <w:rPr>
          <w:rStyle w:val="afff7"/>
        </w:rPr>
        <w:t xml:space="preserve"> создания комфортной среды проживания для населения.</w:t>
      </w:r>
    </w:p>
    <w:p w:rsidR="00957905" w:rsidRPr="005F4166" w:rsidRDefault="00957905" w:rsidP="005B192A">
      <w:pPr>
        <w:spacing w:line="360" w:lineRule="auto"/>
        <w:ind w:firstLine="567"/>
        <w:rPr>
          <w:sz w:val="24"/>
          <w:szCs w:val="24"/>
        </w:rPr>
      </w:pPr>
    </w:p>
    <w:p w:rsidR="00111FE8" w:rsidRDefault="001F6C75" w:rsidP="00494091">
      <w:pPr>
        <w:pStyle w:val="7"/>
        <w:rPr>
          <w:lang w:eastAsia="ru-RU"/>
        </w:rPr>
      </w:pPr>
      <w:r>
        <w:rPr>
          <w:lang w:eastAsia="ru-RU"/>
        </w:rPr>
        <w:t>4</w:t>
      </w:r>
      <w:r w:rsidR="00111FE8" w:rsidRPr="00111FE8">
        <w:rPr>
          <w:lang w:eastAsia="ru-RU"/>
        </w:rPr>
        <w:t>.2 Стратегические направления социально-экономического</w:t>
      </w:r>
      <w:r>
        <w:rPr>
          <w:lang w:eastAsia="ru-RU"/>
        </w:rPr>
        <w:t xml:space="preserve"> </w:t>
      </w:r>
      <w:r w:rsidR="00111FE8" w:rsidRPr="00111FE8">
        <w:rPr>
          <w:lang w:eastAsia="ru-RU"/>
        </w:rPr>
        <w:t>развития</w:t>
      </w:r>
    </w:p>
    <w:p w:rsidR="005A0CBD" w:rsidRPr="005A0CBD" w:rsidRDefault="001F6C75" w:rsidP="00DE7837">
      <w:pPr>
        <w:pStyle w:val="8"/>
        <w:rPr>
          <w:lang w:eastAsia="ru-RU"/>
        </w:rPr>
      </w:pPr>
      <w:r>
        <w:rPr>
          <w:lang w:eastAsia="ru-RU"/>
        </w:rPr>
        <w:t>4</w:t>
      </w:r>
      <w:r w:rsidR="005A0CBD" w:rsidRPr="005A0CBD">
        <w:rPr>
          <w:lang w:eastAsia="ru-RU"/>
        </w:rPr>
        <w:t>.2.1 П</w:t>
      </w:r>
      <w:r w:rsidR="005A0CBD" w:rsidRPr="005A0CBD">
        <w:rPr>
          <w:color w:val="000000"/>
          <w:lang w:eastAsia="ru-RU"/>
        </w:rPr>
        <w:t>риоритетные</w:t>
      </w:r>
      <w:r w:rsidR="005A0CBD" w:rsidRPr="005A0CBD">
        <w:rPr>
          <w:lang w:eastAsia="ru-RU"/>
        </w:rPr>
        <w:t xml:space="preserve"> направления развития </w:t>
      </w:r>
      <w:r w:rsidR="00B40982">
        <w:rPr>
          <w:lang w:eastAsia="ru-RU"/>
        </w:rPr>
        <w:t>Гандичевского</w:t>
      </w:r>
      <w:r w:rsidR="005A0CBD" w:rsidRPr="005A0CBD">
        <w:rPr>
          <w:lang w:eastAsia="ru-RU"/>
        </w:rPr>
        <w:t xml:space="preserve"> сельсовета </w:t>
      </w:r>
    </w:p>
    <w:p w:rsidR="00DD34AA" w:rsidRDefault="0000524C" w:rsidP="00DD34AA">
      <w:pPr>
        <w:spacing w:after="0" w:line="360" w:lineRule="auto"/>
        <w:ind w:firstLine="567"/>
        <w:jc w:val="both"/>
        <w:rPr>
          <w:rStyle w:val="afff7"/>
        </w:rPr>
      </w:pPr>
      <w:r w:rsidRPr="0000524C">
        <w:rPr>
          <w:rStyle w:val="afff7"/>
        </w:rPr>
        <w:t xml:space="preserve">Согласно </w:t>
      </w:r>
      <w:r w:rsidR="005A47CD">
        <w:rPr>
          <w:rStyle w:val="afff7"/>
        </w:rPr>
        <w:t xml:space="preserve">положениям </w:t>
      </w:r>
      <w:r w:rsidR="00407171">
        <w:rPr>
          <w:rStyle w:val="afff7"/>
        </w:rPr>
        <w:t>«</w:t>
      </w:r>
      <w:r w:rsidR="00DD34AA">
        <w:rPr>
          <w:rStyle w:val="afff7"/>
        </w:rPr>
        <w:t>К</w:t>
      </w:r>
      <w:r w:rsidR="00DD34AA" w:rsidRPr="00DD34AA">
        <w:rPr>
          <w:rStyle w:val="afff7"/>
        </w:rPr>
        <w:t>омплексной программы социально-экономического</w:t>
      </w:r>
      <w:r w:rsidR="00DD34AA">
        <w:rPr>
          <w:rStyle w:val="afff7"/>
        </w:rPr>
        <w:t xml:space="preserve"> </w:t>
      </w:r>
      <w:r w:rsidR="00DD34AA" w:rsidRPr="00DD34AA">
        <w:rPr>
          <w:rStyle w:val="afff7"/>
        </w:rPr>
        <w:t xml:space="preserve">развития </w:t>
      </w:r>
      <w:r w:rsidR="00027576">
        <w:rPr>
          <w:rStyle w:val="afff7"/>
        </w:rPr>
        <w:t xml:space="preserve">МО </w:t>
      </w:r>
      <w:r w:rsidR="00B40982">
        <w:rPr>
          <w:rStyle w:val="afff7"/>
        </w:rPr>
        <w:t>Гандичевск</w:t>
      </w:r>
      <w:r w:rsidR="00027576">
        <w:rPr>
          <w:rStyle w:val="afff7"/>
        </w:rPr>
        <w:t xml:space="preserve">ий </w:t>
      </w:r>
      <w:r w:rsidR="00DD34AA" w:rsidRPr="00DD34AA">
        <w:rPr>
          <w:rStyle w:val="afff7"/>
        </w:rPr>
        <w:t>сельсовет</w:t>
      </w:r>
      <w:r w:rsidR="00DD34AA">
        <w:rPr>
          <w:rStyle w:val="afff7"/>
        </w:rPr>
        <w:t xml:space="preserve"> на 2011-201</w:t>
      </w:r>
      <w:r w:rsidR="00027576">
        <w:rPr>
          <w:rStyle w:val="afff7"/>
        </w:rPr>
        <w:t>6</w:t>
      </w:r>
      <w:r w:rsidR="00DD34AA">
        <w:rPr>
          <w:rStyle w:val="afff7"/>
        </w:rPr>
        <w:t xml:space="preserve"> годы</w:t>
      </w:r>
      <w:r w:rsidR="00407171">
        <w:rPr>
          <w:rStyle w:val="afff7"/>
        </w:rPr>
        <w:t>»</w:t>
      </w:r>
      <w:r w:rsidR="00DD34AA">
        <w:rPr>
          <w:rStyle w:val="afff7"/>
        </w:rPr>
        <w:t xml:space="preserve"> с</w:t>
      </w:r>
      <w:r w:rsidR="00DD34AA" w:rsidRPr="00DD34AA">
        <w:rPr>
          <w:sz w:val="24"/>
          <w:lang w:eastAsia="ru-RU"/>
        </w:rPr>
        <w:t>тратегической целью социально-экономического развития муниципального образования является</w:t>
      </w:r>
      <w:r w:rsidR="00DD34AA" w:rsidRPr="00027576">
        <w:rPr>
          <w:rStyle w:val="afff7"/>
        </w:rPr>
        <w:t xml:space="preserve"> </w:t>
      </w:r>
      <w:r w:rsidR="00027576" w:rsidRPr="00027576">
        <w:rPr>
          <w:rStyle w:val="afff7"/>
        </w:rPr>
        <w:t>обеспечение роста благ</w:t>
      </w:r>
      <w:r w:rsidR="00027576" w:rsidRPr="00027576">
        <w:rPr>
          <w:rStyle w:val="afff7"/>
        </w:rPr>
        <w:t>о</w:t>
      </w:r>
      <w:r w:rsidR="00027576" w:rsidRPr="00027576">
        <w:rPr>
          <w:rStyle w:val="afff7"/>
        </w:rPr>
        <w:t>состояния и качества жизни населения Гандичевского муниципалитета</w:t>
      </w:r>
      <w:r w:rsidR="00DD34AA">
        <w:rPr>
          <w:sz w:val="24"/>
          <w:lang w:eastAsia="ru-RU"/>
        </w:rPr>
        <w:t>.</w:t>
      </w:r>
    </w:p>
    <w:p w:rsidR="0000524C" w:rsidRPr="00DD34AA" w:rsidRDefault="00DD34AA" w:rsidP="00DD34AA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Программой определяются</w:t>
      </w:r>
      <w:r w:rsidR="0000524C" w:rsidRPr="0000524C">
        <w:rPr>
          <w:rStyle w:val="afff7"/>
        </w:rPr>
        <w:t xml:space="preserve"> задачи</w:t>
      </w:r>
      <w:r w:rsidR="00027576">
        <w:rPr>
          <w:rStyle w:val="afff7"/>
        </w:rPr>
        <w:t xml:space="preserve"> и приоритетные направления развития</w:t>
      </w:r>
      <w:r w:rsidR="0000524C">
        <w:rPr>
          <w:rStyle w:val="afff7"/>
        </w:rPr>
        <w:t>, имеющие о</w:t>
      </w:r>
      <w:r w:rsidR="0000524C">
        <w:rPr>
          <w:rStyle w:val="afff7"/>
        </w:rPr>
        <w:t>т</w:t>
      </w:r>
      <w:r w:rsidR="0000524C">
        <w:rPr>
          <w:rStyle w:val="afff7"/>
        </w:rPr>
        <w:t>ношение к сфере градостроительно</w:t>
      </w:r>
      <w:r w:rsidR="00027576">
        <w:rPr>
          <w:rStyle w:val="afff7"/>
        </w:rPr>
        <w:t>й</w:t>
      </w:r>
      <w:r w:rsidR="0000524C">
        <w:rPr>
          <w:rStyle w:val="afff7"/>
        </w:rPr>
        <w:t xml:space="preserve"> </w:t>
      </w:r>
      <w:r w:rsidR="00027576">
        <w:rPr>
          <w:rStyle w:val="afff7"/>
        </w:rPr>
        <w:t>деятельности</w:t>
      </w:r>
      <w:r w:rsidR="0000524C">
        <w:rPr>
          <w:rStyle w:val="afff7"/>
        </w:rPr>
        <w:t xml:space="preserve"> и </w:t>
      </w:r>
      <w:r w:rsidR="0000524C" w:rsidRPr="00DD34AA">
        <w:rPr>
          <w:rStyle w:val="afff7"/>
        </w:rPr>
        <w:t>земельно-имущественных отношений</w:t>
      </w:r>
      <w:r w:rsidR="00AD188D">
        <w:rPr>
          <w:rStyle w:val="afff7"/>
        </w:rPr>
        <w:t>. Среди них</w:t>
      </w:r>
      <w:r w:rsidR="0000524C" w:rsidRPr="00DD34AA">
        <w:rPr>
          <w:rStyle w:val="afff7"/>
        </w:rPr>
        <w:t>: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развитие социальной инфраструктуры поселения, повышение качества и доступности социальных услуг для населения;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рост качества и доступности услуг образования</w:t>
      </w:r>
      <w:r>
        <w:rPr>
          <w:rStyle w:val="afff7"/>
        </w:rPr>
        <w:t xml:space="preserve"> и здравоохранения;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создание условий для развития спорта и массовой физической культуры;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сохранение и развитие культурного потенциала;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благоустройство поселения;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обеспечение экологической безопасности и охраны окружающей среды</w:t>
      </w:r>
      <w:r>
        <w:rPr>
          <w:rStyle w:val="afff7"/>
        </w:rPr>
        <w:t>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создание благоприятных условий для развития малого предпринимательства;</w:t>
      </w:r>
    </w:p>
    <w:p w:rsidR="00027576" w:rsidRPr="00027576" w:rsidRDefault="00027576" w:rsidP="00027576">
      <w:pPr>
        <w:widowControl w:val="0"/>
        <w:tabs>
          <w:tab w:val="left" w:pos="509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</w:t>
      </w:r>
      <w:r w:rsidRPr="00027576">
        <w:rPr>
          <w:rStyle w:val="afff7"/>
        </w:rPr>
        <w:t xml:space="preserve"> содействие развитию личных подсобных и крестьянско-фермерских хозяйств, как одн</w:t>
      </w:r>
      <w:r w:rsidRPr="00027576">
        <w:rPr>
          <w:rStyle w:val="afff7"/>
        </w:rPr>
        <w:t>о</w:t>
      </w:r>
      <w:r w:rsidRPr="00027576">
        <w:rPr>
          <w:rStyle w:val="afff7"/>
        </w:rPr>
        <w:t xml:space="preserve">го из источников поступления сырья и продовольствия на рынок и обеспечения занятости на </w:t>
      </w:r>
      <w:r w:rsidRPr="00027576">
        <w:rPr>
          <w:rStyle w:val="afff7"/>
        </w:rPr>
        <w:lastRenderedPageBreak/>
        <w:t>селе;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рациональное использование земли и имущества, находящейся в муниципальной со</w:t>
      </w:r>
      <w:r w:rsidRPr="00027576">
        <w:rPr>
          <w:rStyle w:val="afff7"/>
        </w:rPr>
        <w:t>б</w:t>
      </w:r>
      <w:r w:rsidRPr="00027576">
        <w:rPr>
          <w:rStyle w:val="afff7"/>
        </w:rPr>
        <w:t xml:space="preserve">ственности, обеспечивающее увеличение доходов поселения; </w:t>
      </w:r>
    </w:p>
    <w:p w:rsidR="00027576" w:rsidRPr="00027576" w:rsidRDefault="00027576" w:rsidP="00027576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- </w:t>
      </w:r>
      <w:r w:rsidRPr="00027576">
        <w:rPr>
          <w:rStyle w:val="afff7"/>
        </w:rPr>
        <w:t>строительство жилых домов за счет средств индивидуальных застройщиков.</w:t>
      </w:r>
    </w:p>
    <w:p w:rsidR="007430EE" w:rsidRPr="0000524C" w:rsidRDefault="007430EE" w:rsidP="006B7194">
      <w:pPr>
        <w:spacing w:line="360" w:lineRule="auto"/>
        <w:ind w:firstLine="567"/>
        <w:contextualSpacing/>
        <w:jc w:val="both"/>
        <w:rPr>
          <w:rStyle w:val="afff7"/>
        </w:rPr>
      </w:pPr>
      <w:r w:rsidRPr="0093654F">
        <w:rPr>
          <w:rStyle w:val="afff7"/>
        </w:rPr>
        <w:t>Проектные решения</w:t>
      </w:r>
      <w:r>
        <w:rPr>
          <w:rStyle w:val="afff7"/>
        </w:rPr>
        <w:t xml:space="preserve"> генерального плана </w:t>
      </w:r>
      <w:r w:rsidR="00E96B8E">
        <w:rPr>
          <w:rStyle w:val="afff7"/>
        </w:rPr>
        <w:t>нацелены на</w:t>
      </w:r>
      <w:r>
        <w:rPr>
          <w:rStyle w:val="afff7"/>
        </w:rPr>
        <w:t xml:space="preserve"> решени</w:t>
      </w:r>
      <w:r w:rsidR="00E96B8E">
        <w:rPr>
          <w:rStyle w:val="afff7"/>
        </w:rPr>
        <w:t>е</w:t>
      </w:r>
      <w:r>
        <w:rPr>
          <w:rStyle w:val="afff7"/>
        </w:rPr>
        <w:t xml:space="preserve"> данных задач в средн</w:t>
      </w:r>
      <w:r>
        <w:rPr>
          <w:rStyle w:val="afff7"/>
        </w:rPr>
        <w:t>е</w:t>
      </w:r>
      <w:r>
        <w:rPr>
          <w:rStyle w:val="afff7"/>
        </w:rPr>
        <w:t>срочной и долгосрочной перспективе.</w:t>
      </w:r>
    </w:p>
    <w:p w:rsidR="00DC543E" w:rsidRPr="00597FD3" w:rsidRDefault="00DC543E" w:rsidP="00597FD3">
      <w:pPr>
        <w:spacing w:after="0" w:line="360" w:lineRule="auto"/>
        <w:ind w:left="720"/>
        <w:contextualSpacing/>
        <w:rPr>
          <w:sz w:val="24"/>
          <w:szCs w:val="24"/>
        </w:rPr>
      </w:pPr>
    </w:p>
    <w:p w:rsidR="005A0CBD" w:rsidRPr="005A0CBD" w:rsidRDefault="001F6C75" w:rsidP="00DE7837">
      <w:pPr>
        <w:pStyle w:val="8"/>
      </w:pPr>
      <w:r>
        <w:t>4</w:t>
      </w:r>
      <w:r w:rsidR="00597FD3">
        <w:t xml:space="preserve">.2.2 </w:t>
      </w:r>
      <w:r w:rsidR="005A0CBD" w:rsidRPr="005A0CBD">
        <w:t>Прогноз социально-экономического развития экономической базы</w:t>
      </w:r>
      <w:r w:rsidR="00597FD3">
        <w:br/>
      </w:r>
      <w:r w:rsidR="005A0CBD" w:rsidRPr="005A0CBD">
        <w:t>и инфраструктурных элементов хозяйства</w:t>
      </w:r>
    </w:p>
    <w:p w:rsidR="005333A9" w:rsidRPr="00F75D72" w:rsidRDefault="005A0CBD" w:rsidP="005333A9">
      <w:pPr>
        <w:spacing w:after="0" w:line="360" w:lineRule="auto"/>
        <w:ind w:firstLine="567"/>
        <w:jc w:val="both"/>
        <w:rPr>
          <w:rStyle w:val="afff7"/>
        </w:rPr>
      </w:pPr>
      <w:r w:rsidRPr="00F75D72">
        <w:rPr>
          <w:rStyle w:val="afff7"/>
        </w:rPr>
        <w:t xml:space="preserve"> </w:t>
      </w:r>
      <w:r w:rsidR="005333A9" w:rsidRPr="00F75D72">
        <w:rPr>
          <w:rStyle w:val="afff7"/>
        </w:rPr>
        <w:t>Прогноз перспектив и направлений социально-экономического развития Гандичевского сельсовета основан на анализе ресурсного потенциала территории и внешних и внутренних факторов, влияющих на экономические и социальные процессы. Ресурсный потенциал пред</w:t>
      </w:r>
      <w:r w:rsidR="005333A9" w:rsidRPr="00F75D72">
        <w:rPr>
          <w:rStyle w:val="afff7"/>
        </w:rPr>
        <w:t>о</w:t>
      </w:r>
      <w:r w:rsidR="005333A9" w:rsidRPr="00F75D72">
        <w:rPr>
          <w:rStyle w:val="afff7"/>
        </w:rPr>
        <w:t>пределяет агропромышленную специализацию Гандичевского сельсовета. К числу внешних факторов, прежде всего, следует отнести приоритеты государственной экономической пол</w:t>
      </w:r>
      <w:r w:rsidR="005333A9" w:rsidRPr="00F75D72">
        <w:rPr>
          <w:rStyle w:val="afff7"/>
        </w:rPr>
        <w:t>и</w:t>
      </w:r>
      <w:r w:rsidR="005333A9" w:rsidRPr="00F75D72">
        <w:rPr>
          <w:rStyle w:val="afff7"/>
        </w:rPr>
        <w:t xml:space="preserve">тики, одним из главных </w:t>
      </w:r>
      <w:r w:rsidR="00854E65">
        <w:rPr>
          <w:rStyle w:val="afff7"/>
        </w:rPr>
        <w:t xml:space="preserve">вопросов </w:t>
      </w:r>
      <w:r w:rsidR="005333A9" w:rsidRPr="00F75D72">
        <w:rPr>
          <w:rStyle w:val="afff7"/>
        </w:rPr>
        <w:t>которой является обеспечение продовольственной безопа</w:t>
      </w:r>
      <w:r w:rsidR="005333A9" w:rsidRPr="00F75D72">
        <w:rPr>
          <w:rStyle w:val="afff7"/>
        </w:rPr>
        <w:t>с</w:t>
      </w:r>
      <w:r w:rsidR="005333A9" w:rsidRPr="00F75D72">
        <w:rPr>
          <w:rStyle w:val="afff7"/>
        </w:rPr>
        <w:t>ности, требующее постоянной всемерной государственной поддержки агропромышленного комплекса. По данным статистики, значительная доля продовольственных ресурсов формир</w:t>
      </w:r>
      <w:r w:rsidR="005333A9" w:rsidRPr="00F75D72">
        <w:rPr>
          <w:rStyle w:val="afff7"/>
        </w:rPr>
        <w:t>у</w:t>
      </w:r>
      <w:r w:rsidR="005333A9" w:rsidRPr="00F75D72">
        <w:rPr>
          <w:rStyle w:val="afff7"/>
        </w:rPr>
        <w:t>ется за счет импорта. Так, в 2009 году импорт мяса и птицы в потреблении составлял 33,5%, масла животного - 27,2%, сыров – 41,8%. Для решения проблемы импортозамещения госуда</w:t>
      </w:r>
      <w:r w:rsidR="005333A9" w:rsidRPr="00F75D72">
        <w:rPr>
          <w:rStyle w:val="afff7"/>
        </w:rPr>
        <w:t>р</w:t>
      </w:r>
      <w:r w:rsidR="005333A9" w:rsidRPr="00F75D72">
        <w:rPr>
          <w:rStyle w:val="afff7"/>
        </w:rPr>
        <w:t>ство должно сохранить сельскую экономику и сельский образ жизни. Для этого необходимо: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t>модернизировать сельское хозяйство на основе совершенствования его агротехнол</w:t>
      </w:r>
      <w:r w:rsidRPr="00F75D72">
        <w:rPr>
          <w:rStyle w:val="afff7"/>
        </w:rPr>
        <w:t>о</w:t>
      </w:r>
      <w:r w:rsidRPr="00F75D72">
        <w:rPr>
          <w:rStyle w:val="afff7"/>
        </w:rPr>
        <w:t>гического и организационного базиса;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t>создать современные предприятия по переработке сельскохозяйственной продукции;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t>развивать закупочно-сбытовую инфраструктуру, обеспечивающую сохранность и пр</w:t>
      </w:r>
      <w:r w:rsidRPr="00F75D72">
        <w:rPr>
          <w:rStyle w:val="afff7"/>
        </w:rPr>
        <w:t>о</w:t>
      </w:r>
      <w:r w:rsidRPr="00F75D72">
        <w:rPr>
          <w:rStyle w:val="afff7"/>
        </w:rPr>
        <w:t>движение продукции на рынки;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t>развивать строительство современного благоустроенного недорогого жилья;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t>заниматься благоустройством поселений, создавать современную производственную и социальную инфраструктуру, обеспечивающую доступность и высокое качество социальных и бытовых услуг;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t>развивать дорожно-транспортное строительство, обеспечивающее межселенческие связи;</w:t>
      </w:r>
    </w:p>
    <w:p w:rsidR="005333A9" w:rsidRPr="00F75D72" w:rsidRDefault="005333A9" w:rsidP="005333A9">
      <w:pPr>
        <w:pStyle w:val="afffffff"/>
        <w:numPr>
          <w:ilvl w:val="0"/>
          <w:numId w:val="40"/>
        </w:numPr>
        <w:spacing w:after="0" w:line="360" w:lineRule="auto"/>
        <w:ind w:left="0" w:firstLine="567"/>
        <w:contextualSpacing/>
        <w:jc w:val="both"/>
        <w:rPr>
          <w:rStyle w:val="afff7"/>
        </w:rPr>
      </w:pPr>
      <w:r w:rsidRPr="00F75D72">
        <w:rPr>
          <w:rStyle w:val="afff7"/>
        </w:rPr>
        <w:lastRenderedPageBreak/>
        <w:t>повышать привлекательность территорий за счет включения в хозяйственный оборот сырьевых ресурсов и природных факторов, позволяющих диверсифицировать экономику, создавать новые рабочие места и повышать доходы населения и местного бюджета.</w:t>
      </w:r>
    </w:p>
    <w:p w:rsidR="005333A9" w:rsidRPr="00F75D72" w:rsidRDefault="005333A9" w:rsidP="005333A9">
      <w:pPr>
        <w:spacing w:after="0" w:line="360" w:lineRule="auto"/>
        <w:ind w:firstLine="567"/>
        <w:jc w:val="both"/>
        <w:rPr>
          <w:rStyle w:val="afff7"/>
        </w:rPr>
      </w:pPr>
      <w:r w:rsidRPr="00F75D72">
        <w:rPr>
          <w:rStyle w:val="afff7"/>
        </w:rPr>
        <w:t>Анализ потенциала ресурсной базы Гандичевского сельсовета позволяет определить н</w:t>
      </w:r>
      <w:r w:rsidRPr="00F75D72">
        <w:rPr>
          <w:rStyle w:val="afff7"/>
        </w:rPr>
        <w:t>а</w:t>
      </w:r>
      <w:r w:rsidRPr="00F75D72">
        <w:rPr>
          <w:rStyle w:val="afff7"/>
        </w:rPr>
        <w:t>правления интенсивного развития экономики, отражающие его возможности и соответству</w:t>
      </w:r>
      <w:r w:rsidRPr="00F75D72">
        <w:rPr>
          <w:rStyle w:val="afff7"/>
        </w:rPr>
        <w:t>ю</w:t>
      </w:r>
      <w:r w:rsidRPr="00F75D72">
        <w:rPr>
          <w:rStyle w:val="afff7"/>
        </w:rPr>
        <w:t>щие интересам местного сообщества и государства. Эти направления включают развитие т</w:t>
      </w:r>
      <w:r w:rsidRPr="00F75D72">
        <w:rPr>
          <w:rStyle w:val="afff7"/>
        </w:rPr>
        <w:t>а</w:t>
      </w:r>
      <w:r w:rsidRPr="00F75D72">
        <w:rPr>
          <w:rStyle w:val="afff7"/>
        </w:rPr>
        <w:t>ких традиционных отраслей экономики, как сельское хозяйство, переработка сельскохозяйс</w:t>
      </w:r>
      <w:r w:rsidRPr="00F75D72">
        <w:rPr>
          <w:rStyle w:val="afff7"/>
        </w:rPr>
        <w:t>т</w:t>
      </w:r>
      <w:r w:rsidRPr="00F75D72">
        <w:rPr>
          <w:rStyle w:val="afff7"/>
        </w:rPr>
        <w:t>венного сырья, включение в хозяйственный оборот ресурсов природного комплекса.</w:t>
      </w:r>
    </w:p>
    <w:p w:rsidR="005333A9" w:rsidRPr="00F75D72" w:rsidRDefault="005333A9" w:rsidP="005333A9">
      <w:pPr>
        <w:spacing w:after="0" w:line="360" w:lineRule="auto"/>
        <w:ind w:firstLine="567"/>
        <w:jc w:val="both"/>
        <w:rPr>
          <w:rStyle w:val="afff7"/>
        </w:rPr>
      </w:pPr>
      <w:r w:rsidRPr="00F75D72">
        <w:rPr>
          <w:rStyle w:val="afff7"/>
        </w:rPr>
        <w:t>В Гандичевском сельсовете также должны получить развитие предприятия, оказыва</w:t>
      </w:r>
      <w:r w:rsidRPr="00F75D72">
        <w:rPr>
          <w:rStyle w:val="afff7"/>
        </w:rPr>
        <w:t>ю</w:t>
      </w:r>
      <w:r w:rsidRPr="00F75D72">
        <w:rPr>
          <w:rStyle w:val="afff7"/>
        </w:rPr>
        <w:t xml:space="preserve">щие услуги бытового и социального характера. В табл. </w:t>
      </w:r>
      <w:r w:rsidR="00F75D72">
        <w:rPr>
          <w:rStyle w:val="afff7"/>
        </w:rPr>
        <w:t>4.</w:t>
      </w:r>
      <w:r w:rsidRPr="00F75D72">
        <w:rPr>
          <w:rStyle w:val="afff7"/>
        </w:rPr>
        <w:t>1 показаны направления развития экономики сельсовета и определены конкретные объекты.</w:t>
      </w:r>
    </w:p>
    <w:p w:rsidR="005333A9" w:rsidRDefault="005333A9" w:rsidP="00F75D72">
      <w:pPr>
        <w:pStyle w:val="af6"/>
      </w:pPr>
      <w:r>
        <w:t xml:space="preserve">                                                                                                               Таблица </w:t>
      </w:r>
      <w:r w:rsidR="00F75D72">
        <w:t>4.</w:t>
      </w:r>
      <w:r>
        <w:t>1</w:t>
      </w:r>
    </w:p>
    <w:p w:rsidR="005333A9" w:rsidRPr="00B64B9B" w:rsidRDefault="005333A9" w:rsidP="00F75D72">
      <w:pPr>
        <w:pStyle w:val="afa"/>
      </w:pPr>
      <w:r w:rsidRPr="00B64B9B">
        <w:t>Направления экономического развития Гандичевского сельсовета</w:t>
      </w:r>
      <w:r w:rsidR="001A322C">
        <w:br/>
      </w:r>
      <w:r w:rsidRPr="00B64B9B">
        <w:t>в перспективе</w:t>
      </w:r>
      <w:r w:rsidR="001A322C">
        <w:t xml:space="preserve"> </w:t>
      </w:r>
      <w:r w:rsidRPr="00B64B9B">
        <w:t>до 2032 года</w:t>
      </w:r>
    </w:p>
    <w:tbl>
      <w:tblPr>
        <w:tblStyle w:val="a5"/>
        <w:tblW w:w="9388" w:type="dxa"/>
        <w:tblInd w:w="360" w:type="dxa"/>
        <w:tblLook w:val="04A0"/>
      </w:tblPr>
      <w:tblGrid>
        <w:gridCol w:w="599"/>
        <w:gridCol w:w="3969"/>
        <w:gridCol w:w="2268"/>
        <w:gridCol w:w="1276"/>
        <w:gridCol w:w="1276"/>
      </w:tblGrid>
      <w:tr w:rsidR="005333A9" w:rsidTr="001A322C">
        <w:tc>
          <w:tcPr>
            <w:tcW w:w="599" w:type="dxa"/>
            <w:vMerge w:val="restart"/>
          </w:tcPr>
          <w:p w:rsidR="005333A9" w:rsidRPr="00F72597" w:rsidRDefault="005333A9" w:rsidP="00F75D72">
            <w:pPr>
              <w:pStyle w:val="afffffff6"/>
            </w:pPr>
            <w:r>
              <w:t xml:space="preserve"> № п</w:t>
            </w:r>
            <w:r>
              <w:rPr>
                <w:lang w:val="en-US"/>
              </w:rPr>
              <w:t>/</w:t>
            </w:r>
            <w:r>
              <w:t>п</w:t>
            </w:r>
          </w:p>
        </w:tc>
        <w:tc>
          <w:tcPr>
            <w:tcW w:w="3969" w:type="dxa"/>
            <w:vMerge w:val="restart"/>
          </w:tcPr>
          <w:p w:rsidR="005333A9" w:rsidRDefault="005333A9" w:rsidP="00F75D72">
            <w:pPr>
              <w:pStyle w:val="afffffff6"/>
            </w:pPr>
            <w:r>
              <w:t>Объект</w:t>
            </w:r>
          </w:p>
        </w:tc>
        <w:tc>
          <w:tcPr>
            <w:tcW w:w="2268" w:type="dxa"/>
            <w:vMerge w:val="restart"/>
          </w:tcPr>
          <w:p w:rsidR="005333A9" w:rsidRDefault="005333A9" w:rsidP="00F75D72">
            <w:pPr>
              <w:pStyle w:val="afffffff6"/>
            </w:pPr>
            <w:r>
              <w:t>Пункт размещения</w:t>
            </w:r>
          </w:p>
        </w:tc>
        <w:tc>
          <w:tcPr>
            <w:tcW w:w="2552" w:type="dxa"/>
            <w:gridSpan w:val="2"/>
          </w:tcPr>
          <w:p w:rsidR="005333A9" w:rsidRDefault="005333A9" w:rsidP="00F75D72">
            <w:pPr>
              <w:pStyle w:val="afffffff6"/>
            </w:pPr>
            <w:r>
              <w:t>Прирост рабочих мест</w:t>
            </w:r>
          </w:p>
        </w:tc>
      </w:tr>
      <w:tr w:rsidR="005333A9" w:rsidTr="001A322C">
        <w:tc>
          <w:tcPr>
            <w:tcW w:w="599" w:type="dxa"/>
            <w:vMerge/>
          </w:tcPr>
          <w:p w:rsidR="005333A9" w:rsidRDefault="005333A9" w:rsidP="00F75D72">
            <w:pPr>
              <w:pStyle w:val="afffffff6"/>
            </w:pPr>
          </w:p>
        </w:tc>
        <w:tc>
          <w:tcPr>
            <w:tcW w:w="3969" w:type="dxa"/>
            <w:vMerge/>
          </w:tcPr>
          <w:p w:rsidR="005333A9" w:rsidRDefault="005333A9" w:rsidP="00F75D72">
            <w:pPr>
              <w:pStyle w:val="afffffff6"/>
            </w:pPr>
          </w:p>
        </w:tc>
        <w:tc>
          <w:tcPr>
            <w:tcW w:w="2268" w:type="dxa"/>
            <w:vMerge/>
          </w:tcPr>
          <w:p w:rsidR="005333A9" w:rsidRDefault="005333A9" w:rsidP="00F75D72">
            <w:pPr>
              <w:pStyle w:val="afffffff6"/>
            </w:pPr>
          </w:p>
        </w:tc>
        <w:tc>
          <w:tcPr>
            <w:tcW w:w="1276" w:type="dxa"/>
          </w:tcPr>
          <w:p w:rsidR="005333A9" w:rsidRDefault="005333A9" w:rsidP="00F75D72">
            <w:pPr>
              <w:pStyle w:val="afffffff6"/>
            </w:pPr>
            <w:r>
              <w:t>2022 г.</w:t>
            </w:r>
          </w:p>
        </w:tc>
        <w:tc>
          <w:tcPr>
            <w:tcW w:w="1276" w:type="dxa"/>
          </w:tcPr>
          <w:p w:rsidR="005333A9" w:rsidRDefault="005333A9" w:rsidP="00F75D72">
            <w:pPr>
              <w:pStyle w:val="afffffff6"/>
            </w:pPr>
            <w:r>
              <w:t>2032 г.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1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Минимолзавод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с. Новогандичево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15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2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Мясомолочная ферма</w:t>
            </w:r>
          </w:p>
        </w:tc>
        <w:tc>
          <w:tcPr>
            <w:tcW w:w="2268" w:type="dxa"/>
          </w:tcPr>
          <w:p w:rsidR="005333A9" w:rsidRPr="00F72597" w:rsidRDefault="005333A9" w:rsidP="00F75D72">
            <w:pPr>
              <w:pStyle w:val="11"/>
              <w:outlineLvl w:val="0"/>
            </w:pPr>
            <w:r>
              <w:t>с. Новогандичево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15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3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Цех по переработке зерна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с. Новогандичево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15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4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Цех по переработке мяса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с. Новогандичево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15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5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Предприятие бытового обслуживания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с. Новогандичево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15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6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Мясомолочная ферма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п. Белолебяжье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15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20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7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Животноводческий комплекс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п. Суходолье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30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40</w:t>
            </w:r>
          </w:p>
        </w:tc>
      </w:tr>
      <w:tr w:rsidR="005333A9" w:rsidTr="001A322C">
        <w:tc>
          <w:tcPr>
            <w:tcW w:w="599" w:type="dxa"/>
          </w:tcPr>
          <w:p w:rsidR="005333A9" w:rsidRDefault="005333A9" w:rsidP="00F75D72">
            <w:pPr>
              <w:pStyle w:val="11"/>
              <w:jc w:val="center"/>
              <w:outlineLvl w:val="0"/>
            </w:pPr>
            <w:r>
              <w:t>8</w:t>
            </w:r>
          </w:p>
        </w:tc>
        <w:tc>
          <w:tcPr>
            <w:tcW w:w="3969" w:type="dxa"/>
          </w:tcPr>
          <w:p w:rsidR="005333A9" w:rsidRDefault="005333A9" w:rsidP="00F75D72">
            <w:pPr>
              <w:pStyle w:val="11"/>
              <w:outlineLvl w:val="0"/>
            </w:pPr>
            <w:r>
              <w:t>Цех по заготовке и переработке дик</w:t>
            </w:r>
            <w:r>
              <w:t>о</w:t>
            </w:r>
            <w:r>
              <w:t>росов</w:t>
            </w:r>
          </w:p>
        </w:tc>
        <w:tc>
          <w:tcPr>
            <w:tcW w:w="2268" w:type="dxa"/>
          </w:tcPr>
          <w:p w:rsidR="005333A9" w:rsidRDefault="005333A9" w:rsidP="00F75D72">
            <w:pPr>
              <w:pStyle w:val="11"/>
              <w:outlineLvl w:val="0"/>
            </w:pPr>
            <w:r>
              <w:t>п. Суходолье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  <w:tc>
          <w:tcPr>
            <w:tcW w:w="1276" w:type="dxa"/>
          </w:tcPr>
          <w:p w:rsidR="005333A9" w:rsidRDefault="005333A9" w:rsidP="001A322C">
            <w:pPr>
              <w:pStyle w:val="11"/>
              <w:jc w:val="center"/>
              <w:outlineLvl w:val="0"/>
            </w:pPr>
            <w:r>
              <w:t>10</w:t>
            </w:r>
          </w:p>
        </w:tc>
      </w:tr>
    </w:tbl>
    <w:p w:rsidR="005333A9" w:rsidRDefault="005333A9" w:rsidP="005333A9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</w:p>
    <w:p w:rsidR="005333A9" w:rsidRPr="008246D0" w:rsidRDefault="005333A9" w:rsidP="005333A9">
      <w:pPr>
        <w:spacing w:after="0" w:line="360" w:lineRule="auto"/>
        <w:ind w:firstLine="567"/>
        <w:jc w:val="both"/>
        <w:rPr>
          <w:rStyle w:val="afff7"/>
        </w:rPr>
      </w:pPr>
      <w:r w:rsidRPr="008246D0">
        <w:rPr>
          <w:rStyle w:val="afff7"/>
        </w:rPr>
        <w:t>Создание этих производств позволит к 2022 году создать 105 новых рабочих мест, к 2032 г. – 145 мест. Общий объем прироста продукции к 2022 году составит минимум 26,8,3 млн руб., к 2032 – 40,6 млн руб.</w:t>
      </w:r>
    </w:p>
    <w:p w:rsidR="005333A9" w:rsidRPr="00BC2A83" w:rsidRDefault="005333A9" w:rsidP="005333A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8246D0" w:rsidRPr="00335A42" w:rsidRDefault="008246D0" w:rsidP="008246D0">
      <w:pPr>
        <w:pStyle w:val="8"/>
        <w:rPr>
          <w:sz w:val="20"/>
        </w:rPr>
      </w:pPr>
      <w:r w:rsidRPr="00A102AA">
        <w:t>4.2.3 Прогноз численности населения</w:t>
      </w:r>
    </w:p>
    <w:p w:rsidR="005333A9" w:rsidRPr="008246D0" w:rsidRDefault="005333A9" w:rsidP="005333A9">
      <w:pPr>
        <w:spacing w:after="0" w:line="360" w:lineRule="auto"/>
        <w:ind w:firstLine="567"/>
        <w:jc w:val="both"/>
        <w:rPr>
          <w:rStyle w:val="afff7"/>
        </w:rPr>
      </w:pPr>
      <w:r w:rsidRPr="008246D0">
        <w:rPr>
          <w:rStyle w:val="afff7"/>
        </w:rPr>
        <w:t>Для оценки прогнозной численности населения Гандичевского сельсовета рассматрив</w:t>
      </w:r>
      <w:r w:rsidRPr="008246D0">
        <w:rPr>
          <w:rStyle w:val="afff7"/>
        </w:rPr>
        <w:t>а</w:t>
      </w:r>
      <w:r w:rsidRPr="008246D0">
        <w:rPr>
          <w:rStyle w:val="afff7"/>
        </w:rPr>
        <w:t xml:space="preserve">лось два сценария – </w:t>
      </w:r>
      <w:r w:rsidR="00766965" w:rsidRPr="00766965">
        <w:rPr>
          <w:rStyle w:val="afff7"/>
          <w:b/>
        </w:rPr>
        <w:t xml:space="preserve">1) </w:t>
      </w:r>
      <w:r w:rsidRPr="00766965">
        <w:rPr>
          <w:rStyle w:val="afff7"/>
          <w:b/>
        </w:rPr>
        <w:t xml:space="preserve">сценарий инерционного развития </w:t>
      </w:r>
      <w:r w:rsidRPr="00766965">
        <w:rPr>
          <w:rStyle w:val="afff7"/>
        </w:rPr>
        <w:t xml:space="preserve">и </w:t>
      </w:r>
      <w:r w:rsidR="00766965">
        <w:rPr>
          <w:rStyle w:val="afff7"/>
          <w:b/>
        </w:rPr>
        <w:t xml:space="preserve">2) </w:t>
      </w:r>
      <w:r w:rsidRPr="00766965">
        <w:rPr>
          <w:rStyle w:val="afff7"/>
          <w:b/>
        </w:rPr>
        <w:t>сценарий интенсивного разв</w:t>
      </w:r>
      <w:r w:rsidRPr="00766965">
        <w:rPr>
          <w:rStyle w:val="afff7"/>
          <w:b/>
        </w:rPr>
        <w:t>и</w:t>
      </w:r>
      <w:r w:rsidRPr="00766965">
        <w:rPr>
          <w:rStyle w:val="afff7"/>
          <w:b/>
        </w:rPr>
        <w:t>тия</w:t>
      </w:r>
      <w:r w:rsidRPr="008246D0">
        <w:rPr>
          <w:rStyle w:val="afff7"/>
        </w:rPr>
        <w:t>. В первом сценарии сохраняются сложившиеся тенденции демографического, экономич</w:t>
      </w:r>
      <w:r w:rsidRPr="008246D0">
        <w:rPr>
          <w:rStyle w:val="afff7"/>
        </w:rPr>
        <w:t>е</w:t>
      </w:r>
      <w:r w:rsidRPr="008246D0">
        <w:rPr>
          <w:rStyle w:val="afff7"/>
        </w:rPr>
        <w:t xml:space="preserve">ского и социального развития, а также направления миграционного движения населения. В </w:t>
      </w:r>
      <w:r w:rsidRPr="008246D0">
        <w:rPr>
          <w:rStyle w:val="afff7"/>
        </w:rPr>
        <w:lastRenderedPageBreak/>
        <w:t>этом сценарии численность населения Гандичевского сельсовета будет продолжать сокр</w:t>
      </w:r>
      <w:r w:rsidRPr="008246D0">
        <w:rPr>
          <w:rStyle w:val="afff7"/>
        </w:rPr>
        <w:t>а</w:t>
      </w:r>
      <w:r w:rsidRPr="008246D0">
        <w:rPr>
          <w:rStyle w:val="afff7"/>
        </w:rPr>
        <w:t>щаться как за счет естественного изменения численности населения, так и за счет механич</w:t>
      </w:r>
      <w:r w:rsidRPr="008246D0">
        <w:rPr>
          <w:rStyle w:val="afff7"/>
        </w:rPr>
        <w:t>е</w:t>
      </w:r>
      <w:r w:rsidRPr="008246D0">
        <w:rPr>
          <w:rStyle w:val="afff7"/>
        </w:rPr>
        <w:t>ского оттока. В сценарии интенсивного развития, предусматривающего активизацию развития экономики, социальной инфраструктуры, стимулирование рождаемости, рост продолжител</w:t>
      </w:r>
      <w:r w:rsidRPr="008246D0">
        <w:rPr>
          <w:rStyle w:val="afff7"/>
        </w:rPr>
        <w:t>ь</w:t>
      </w:r>
      <w:r w:rsidRPr="008246D0">
        <w:rPr>
          <w:rStyle w:val="afff7"/>
        </w:rPr>
        <w:t>ности жи</w:t>
      </w:r>
      <w:r w:rsidR="00854E65">
        <w:rPr>
          <w:rStyle w:val="afff7"/>
        </w:rPr>
        <w:t>зни, численность также сократит</w:t>
      </w:r>
      <w:r w:rsidRPr="008246D0">
        <w:rPr>
          <w:rStyle w:val="afff7"/>
        </w:rPr>
        <w:t>ся, но незначительно.</w:t>
      </w:r>
    </w:p>
    <w:p w:rsidR="005333A9" w:rsidRDefault="005333A9" w:rsidP="005333A9">
      <w:pPr>
        <w:spacing w:after="0" w:line="360" w:lineRule="auto"/>
        <w:ind w:firstLine="567"/>
        <w:jc w:val="both"/>
        <w:rPr>
          <w:rStyle w:val="afff7"/>
        </w:rPr>
      </w:pPr>
      <w:r w:rsidRPr="008246D0">
        <w:rPr>
          <w:rStyle w:val="afff7"/>
        </w:rPr>
        <w:t xml:space="preserve">В табл. </w:t>
      </w:r>
      <w:r w:rsidR="00766965">
        <w:rPr>
          <w:rStyle w:val="afff7"/>
        </w:rPr>
        <w:t>4.2</w:t>
      </w:r>
      <w:r w:rsidRPr="008246D0">
        <w:rPr>
          <w:rStyle w:val="afff7"/>
        </w:rPr>
        <w:t xml:space="preserve"> представлена расчетная оценка численности населения Гандичевского сел</w:t>
      </w:r>
      <w:r w:rsidRPr="008246D0">
        <w:rPr>
          <w:rStyle w:val="afff7"/>
        </w:rPr>
        <w:t>ь</w:t>
      </w:r>
      <w:r w:rsidRPr="008246D0">
        <w:rPr>
          <w:rStyle w:val="afff7"/>
        </w:rPr>
        <w:t>совета на 2022 и 2032 годы.</w:t>
      </w:r>
    </w:p>
    <w:p w:rsidR="004124EC" w:rsidRPr="008246D0" w:rsidRDefault="004124EC" w:rsidP="005333A9">
      <w:pPr>
        <w:spacing w:after="0" w:line="360" w:lineRule="auto"/>
        <w:ind w:firstLine="567"/>
        <w:jc w:val="both"/>
        <w:rPr>
          <w:rStyle w:val="afff7"/>
        </w:rPr>
      </w:pPr>
    </w:p>
    <w:p w:rsidR="005333A9" w:rsidRDefault="005333A9" w:rsidP="00766965">
      <w:pPr>
        <w:pStyle w:val="af6"/>
      </w:pPr>
      <w:r>
        <w:rPr>
          <w:rFonts w:ascii="Times New Roman" w:hAnsi="Times New Roman"/>
          <w:sz w:val="24"/>
          <w:szCs w:val="24"/>
        </w:rPr>
        <w:t xml:space="preserve">    </w:t>
      </w:r>
      <w:r>
        <w:t xml:space="preserve">Таблица </w:t>
      </w:r>
      <w:r w:rsidR="00766965">
        <w:t>4.2</w:t>
      </w:r>
    </w:p>
    <w:p w:rsidR="005333A9" w:rsidRPr="00B64B9B" w:rsidRDefault="005333A9" w:rsidP="00766965">
      <w:pPr>
        <w:pStyle w:val="afa"/>
      </w:pPr>
      <w:r w:rsidRPr="00B64B9B">
        <w:t>Расчетная оценка численности населения Гандичевского сельсовета на 2022 и 2032 годы</w:t>
      </w:r>
    </w:p>
    <w:tbl>
      <w:tblPr>
        <w:tblStyle w:val="a5"/>
        <w:tblW w:w="10020" w:type="dxa"/>
        <w:tblLook w:val="04A0"/>
      </w:tblPr>
      <w:tblGrid>
        <w:gridCol w:w="2093"/>
        <w:gridCol w:w="1034"/>
        <w:gridCol w:w="1659"/>
        <w:gridCol w:w="1742"/>
        <w:gridCol w:w="873"/>
        <w:gridCol w:w="873"/>
        <w:gridCol w:w="873"/>
        <w:gridCol w:w="873"/>
      </w:tblGrid>
      <w:tr w:rsidR="005333A9" w:rsidTr="00DA6024">
        <w:tc>
          <w:tcPr>
            <w:tcW w:w="2093" w:type="dxa"/>
            <w:vMerge w:val="restart"/>
          </w:tcPr>
          <w:p w:rsidR="005333A9" w:rsidRDefault="005333A9" w:rsidP="00DA6024">
            <w:pPr>
              <w:pStyle w:val="afffffff6"/>
            </w:pPr>
          </w:p>
          <w:p w:rsidR="005333A9" w:rsidRDefault="005333A9" w:rsidP="00DA6024">
            <w:pPr>
              <w:pStyle w:val="afffffff6"/>
            </w:pPr>
          </w:p>
          <w:p w:rsidR="005333A9" w:rsidRDefault="005333A9" w:rsidP="00DA6024">
            <w:pPr>
              <w:pStyle w:val="afffffff6"/>
            </w:pPr>
            <w:r>
              <w:t>Поселения</w:t>
            </w:r>
          </w:p>
        </w:tc>
        <w:tc>
          <w:tcPr>
            <w:tcW w:w="1034" w:type="dxa"/>
            <w:vMerge w:val="restart"/>
          </w:tcPr>
          <w:p w:rsidR="005333A9" w:rsidRDefault="005333A9" w:rsidP="00DA6024">
            <w:pPr>
              <w:pStyle w:val="afffffff6"/>
            </w:pPr>
          </w:p>
          <w:p w:rsidR="005333A9" w:rsidRDefault="005333A9" w:rsidP="00DA6024">
            <w:pPr>
              <w:pStyle w:val="afffffff6"/>
            </w:pPr>
          </w:p>
          <w:p w:rsidR="005333A9" w:rsidRDefault="005333A9" w:rsidP="00DA6024">
            <w:pPr>
              <w:pStyle w:val="afffffff6"/>
            </w:pPr>
            <w:r>
              <w:t>2012 г.</w:t>
            </w:r>
          </w:p>
          <w:p w:rsidR="005333A9" w:rsidRDefault="005333A9" w:rsidP="00DA6024">
            <w:pPr>
              <w:pStyle w:val="afffffff6"/>
            </w:pPr>
          </w:p>
        </w:tc>
        <w:tc>
          <w:tcPr>
            <w:tcW w:w="1659" w:type="dxa"/>
            <w:vMerge w:val="restart"/>
          </w:tcPr>
          <w:p w:rsidR="005333A9" w:rsidRDefault="005333A9" w:rsidP="00DA6024">
            <w:pPr>
              <w:pStyle w:val="afffffff6"/>
            </w:pPr>
            <w:r>
              <w:t>К-т естеств. прироста (убыли) на 100 чел. населения</w:t>
            </w:r>
          </w:p>
        </w:tc>
        <w:tc>
          <w:tcPr>
            <w:tcW w:w="1742" w:type="dxa"/>
            <w:vMerge w:val="restart"/>
          </w:tcPr>
          <w:p w:rsidR="005333A9" w:rsidRDefault="005333A9" w:rsidP="00DA6024">
            <w:pPr>
              <w:pStyle w:val="afffffff6"/>
            </w:pPr>
            <w:r>
              <w:t>К-т миграц. прироста (уб</w:t>
            </w:r>
            <w:r>
              <w:t>ы</w:t>
            </w:r>
            <w:r>
              <w:t>ли) на 100 чел. населения</w:t>
            </w:r>
          </w:p>
        </w:tc>
        <w:tc>
          <w:tcPr>
            <w:tcW w:w="1746" w:type="dxa"/>
            <w:gridSpan w:val="2"/>
          </w:tcPr>
          <w:p w:rsidR="005333A9" w:rsidRDefault="005333A9" w:rsidP="00DA6024">
            <w:pPr>
              <w:pStyle w:val="afffffff6"/>
            </w:pPr>
            <w:r>
              <w:t>2022 г.</w:t>
            </w:r>
          </w:p>
        </w:tc>
        <w:tc>
          <w:tcPr>
            <w:tcW w:w="1746" w:type="dxa"/>
            <w:gridSpan w:val="2"/>
          </w:tcPr>
          <w:p w:rsidR="005333A9" w:rsidRDefault="005333A9" w:rsidP="00DA6024">
            <w:pPr>
              <w:pStyle w:val="afffffff6"/>
            </w:pPr>
            <w:r>
              <w:t>2032 г.</w:t>
            </w:r>
          </w:p>
        </w:tc>
      </w:tr>
      <w:tr w:rsidR="005333A9" w:rsidTr="00DA6024">
        <w:tc>
          <w:tcPr>
            <w:tcW w:w="2093" w:type="dxa"/>
            <w:vMerge/>
          </w:tcPr>
          <w:p w:rsidR="005333A9" w:rsidRDefault="005333A9" w:rsidP="00DA6024">
            <w:pPr>
              <w:pStyle w:val="afffffff6"/>
            </w:pPr>
          </w:p>
        </w:tc>
        <w:tc>
          <w:tcPr>
            <w:tcW w:w="1034" w:type="dxa"/>
            <w:vMerge/>
          </w:tcPr>
          <w:p w:rsidR="005333A9" w:rsidRDefault="005333A9" w:rsidP="00DA6024">
            <w:pPr>
              <w:pStyle w:val="afffffff6"/>
            </w:pPr>
          </w:p>
        </w:tc>
        <w:tc>
          <w:tcPr>
            <w:tcW w:w="1659" w:type="dxa"/>
            <w:vMerge/>
          </w:tcPr>
          <w:p w:rsidR="005333A9" w:rsidRDefault="005333A9" w:rsidP="00DA6024">
            <w:pPr>
              <w:pStyle w:val="afffffff6"/>
            </w:pPr>
          </w:p>
        </w:tc>
        <w:tc>
          <w:tcPr>
            <w:tcW w:w="1742" w:type="dxa"/>
            <w:vMerge/>
          </w:tcPr>
          <w:p w:rsidR="005333A9" w:rsidRDefault="005333A9" w:rsidP="00DA6024">
            <w:pPr>
              <w:pStyle w:val="afffffff6"/>
            </w:pPr>
          </w:p>
        </w:tc>
        <w:tc>
          <w:tcPr>
            <w:tcW w:w="873" w:type="dxa"/>
          </w:tcPr>
          <w:p w:rsidR="005333A9" w:rsidRDefault="005333A9" w:rsidP="00DA6024">
            <w:pPr>
              <w:pStyle w:val="afffffff6"/>
            </w:pPr>
            <w:r>
              <w:t>1-й сцена-рий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afffffff6"/>
            </w:pPr>
            <w:r>
              <w:t>2-й сцена-рий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afffffff6"/>
            </w:pPr>
            <w:r>
              <w:t>1-й сцена-рий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afffffff6"/>
            </w:pPr>
            <w:r>
              <w:t>2-й сцена-рий</w:t>
            </w:r>
          </w:p>
        </w:tc>
      </w:tr>
      <w:tr w:rsidR="005333A9" w:rsidTr="00DA6024">
        <w:tc>
          <w:tcPr>
            <w:tcW w:w="2093" w:type="dxa"/>
          </w:tcPr>
          <w:p w:rsidR="005333A9" w:rsidRDefault="005333A9" w:rsidP="00DA6024">
            <w:pPr>
              <w:pStyle w:val="11"/>
              <w:outlineLvl w:val="0"/>
            </w:pPr>
            <w:r>
              <w:t>Гандичевский с</w:t>
            </w:r>
            <w:r>
              <w:rPr>
                <w:lang w:val="en-US"/>
              </w:rPr>
              <w:t>/</w:t>
            </w:r>
            <w:r>
              <w:t>с</w:t>
            </w:r>
          </w:p>
        </w:tc>
        <w:tc>
          <w:tcPr>
            <w:tcW w:w="1034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591</w:t>
            </w:r>
          </w:p>
        </w:tc>
        <w:tc>
          <w:tcPr>
            <w:tcW w:w="1659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-1,1</w:t>
            </w:r>
          </w:p>
        </w:tc>
        <w:tc>
          <w:tcPr>
            <w:tcW w:w="1742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-0,6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495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560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390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550</w:t>
            </w:r>
          </w:p>
        </w:tc>
      </w:tr>
      <w:tr w:rsidR="005333A9" w:rsidTr="00DA6024">
        <w:tc>
          <w:tcPr>
            <w:tcW w:w="2093" w:type="dxa"/>
          </w:tcPr>
          <w:p w:rsidR="005333A9" w:rsidRPr="00F41980" w:rsidRDefault="005333A9" w:rsidP="00DA6024">
            <w:pPr>
              <w:pStyle w:val="11"/>
              <w:outlineLvl w:val="0"/>
            </w:pPr>
            <w:r>
              <w:t>с. Новогандичево</w:t>
            </w:r>
          </w:p>
        </w:tc>
        <w:tc>
          <w:tcPr>
            <w:tcW w:w="1034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368</w:t>
            </w:r>
          </w:p>
        </w:tc>
        <w:tc>
          <w:tcPr>
            <w:tcW w:w="1659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</w:p>
        </w:tc>
        <w:tc>
          <w:tcPr>
            <w:tcW w:w="1742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330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360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300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360</w:t>
            </w:r>
          </w:p>
        </w:tc>
      </w:tr>
      <w:tr w:rsidR="005333A9" w:rsidTr="00DA6024">
        <w:tc>
          <w:tcPr>
            <w:tcW w:w="2093" w:type="dxa"/>
          </w:tcPr>
          <w:p w:rsidR="005333A9" w:rsidRDefault="005333A9" w:rsidP="002A0004">
            <w:pPr>
              <w:pStyle w:val="11"/>
              <w:outlineLvl w:val="0"/>
            </w:pPr>
            <w:r>
              <w:t>п. Белолебяж</w:t>
            </w:r>
            <w:r w:rsidR="002A0004">
              <w:t>ий</w:t>
            </w:r>
          </w:p>
        </w:tc>
        <w:tc>
          <w:tcPr>
            <w:tcW w:w="1034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73</w:t>
            </w:r>
          </w:p>
        </w:tc>
        <w:tc>
          <w:tcPr>
            <w:tcW w:w="1659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</w:p>
        </w:tc>
        <w:tc>
          <w:tcPr>
            <w:tcW w:w="1742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45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60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30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55</w:t>
            </w:r>
          </w:p>
        </w:tc>
      </w:tr>
      <w:tr w:rsidR="005333A9" w:rsidTr="00DA6024">
        <w:tc>
          <w:tcPr>
            <w:tcW w:w="2093" w:type="dxa"/>
          </w:tcPr>
          <w:p w:rsidR="005333A9" w:rsidRDefault="005333A9" w:rsidP="00DA6024">
            <w:pPr>
              <w:pStyle w:val="11"/>
              <w:outlineLvl w:val="0"/>
            </w:pPr>
            <w:r>
              <w:t>п. Суходолье</w:t>
            </w:r>
          </w:p>
        </w:tc>
        <w:tc>
          <w:tcPr>
            <w:tcW w:w="1034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150</w:t>
            </w:r>
          </w:p>
        </w:tc>
        <w:tc>
          <w:tcPr>
            <w:tcW w:w="1659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</w:p>
        </w:tc>
        <w:tc>
          <w:tcPr>
            <w:tcW w:w="1742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125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140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60</w:t>
            </w:r>
          </w:p>
        </w:tc>
        <w:tc>
          <w:tcPr>
            <w:tcW w:w="873" w:type="dxa"/>
          </w:tcPr>
          <w:p w:rsidR="005333A9" w:rsidRDefault="005333A9" w:rsidP="00DA6024">
            <w:pPr>
              <w:pStyle w:val="11"/>
              <w:jc w:val="center"/>
              <w:outlineLvl w:val="0"/>
            </w:pPr>
            <w:r>
              <w:t>135</w:t>
            </w:r>
          </w:p>
        </w:tc>
      </w:tr>
    </w:tbl>
    <w:p w:rsidR="005333A9" w:rsidRDefault="005333A9" w:rsidP="005333A9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D06635" w:rsidRDefault="00D06635" w:rsidP="005333A9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5333A9" w:rsidRDefault="005333A9" w:rsidP="00DA6024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EA3EC1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686425" cy="3448050"/>
            <wp:effectExtent l="19050" t="0" r="9525" b="0"/>
            <wp:docPr id="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5333A9" w:rsidRPr="00B64B9B" w:rsidRDefault="005333A9" w:rsidP="00DA6024">
      <w:pPr>
        <w:pStyle w:val="afc"/>
      </w:pPr>
      <w:r w:rsidRPr="00B64B9B">
        <w:t xml:space="preserve">Рис. </w:t>
      </w:r>
      <w:r w:rsidR="00DA6024">
        <w:t>4.</w:t>
      </w:r>
      <w:r w:rsidRPr="00B64B9B">
        <w:t>1. Прогноз динамики численности населения Гандичевск</w:t>
      </w:r>
      <w:r>
        <w:t xml:space="preserve">ого </w:t>
      </w:r>
      <w:r w:rsidRPr="00B64B9B">
        <w:t>сельсовета по вариантам</w:t>
      </w:r>
    </w:p>
    <w:p w:rsidR="004124EC" w:rsidRDefault="004124EC" w:rsidP="005333A9">
      <w:pPr>
        <w:spacing w:after="0" w:line="360" w:lineRule="auto"/>
        <w:ind w:firstLine="567"/>
        <w:jc w:val="both"/>
        <w:rPr>
          <w:rStyle w:val="afff7"/>
        </w:rPr>
      </w:pPr>
    </w:p>
    <w:p w:rsidR="005333A9" w:rsidRPr="00D06635" w:rsidRDefault="005333A9" w:rsidP="005333A9">
      <w:pPr>
        <w:spacing w:after="0" w:line="360" w:lineRule="auto"/>
        <w:ind w:firstLine="567"/>
        <w:jc w:val="both"/>
        <w:rPr>
          <w:rStyle w:val="afff7"/>
        </w:rPr>
      </w:pPr>
      <w:r w:rsidRPr="00D06635">
        <w:rPr>
          <w:rStyle w:val="afff7"/>
        </w:rPr>
        <w:t>При оценке перспектив социально-экономического развития Гандичевского сельсовета для обоснования направлений развития объектов социальной инфраструктуры необходимо учитывать возрастную структуру населения и, в первую очередь, численность детей дошкол</w:t>
      </w:r>
      <w:r w:rsidRPr="00D06635">
        <w:rPr>
          <w:rStyle w:val="afff7"/>
        </w:rPr>
        <w:t>ь</w:t>
      </w:r>
      <w:r w:rsidRPr="00D06635">
        <w:rPr>
          <w:rStyle w:val="afff7"/>
        </w:rPr>
        <w:t xml:space="preserve">ного и школьного возраста (табл. </w:t>
      </w:r>
      <w:r w:rsidR="00D06635">
        <w:rPr>
          <w:rStyle w:val="afff7"/>
        </w:rPr>
        <w:t>4.3</w:t>
      </w:r>
      <w:r w:rsidRPr="00D06635">
        <w:rPr>
          <w:rStyle w:val="afff7"/>
        </w:rPr>
        <w:t xml:space="preserve">). </w:t>
      </w:r>
    </w:p>
    <w:p w:rsidR="005333A9" w:rsidRDefault="005333A9" w:rsidP="00854EF7">
      <w:pPr>
        <w:pStyle w:val="af6"/>
      </w:pPr>
      <w:r>
        <w:t xml:space="preserve">                                                                                                                      Таблица </w:t>
      </w:r>
      <w:r w:rsidR="00D06635">
        <w:t>4.3</w:t>
      </w:r>
    </w:p>
    <w:p w:rsidR="005333A9" w:rsidRPr="0057173A" w:rsidRDefault="005333A9" w:rsidP="00D06635">
      <w:pPr>
        <w:pStyle w:val="afa"/>
      </w:pPr>
      <w:r w:rsidRPr="0057173A">
        <w:t>Прогноз численности детей дошкольного и  школьного возраста</w:t>
      </w:r>
    </w:p>
    <w:p w:rsidR="005333A9" w:rsidRDefault="005333A9" w:rsidP="00D06635">
      <w:pPr>
        <w:pStyle w:val="afa"/>
      </w:pPr>
      <w:r w:rsidRPr="0057173A">
        <w:t>Гандичевского сельсовета на 2022 и 2032 годы</w:t>
      </w:r>
    </w:p>
    <w:tbl>
      <w:tblPr>
        <w:tblStyle w:val="a5"/>
        <w:tblW w:w="0" w:type="auto"/>
        <w:tblLook w:val="04A0"/>
      </w:tblPr>
      <w:tblGrid>
        <w:gridCol w:w="3062"/>
        <w:gridCol w:w="2181"/>
        <w:gridCol w:w="2315"/>
        <w:gridCol w:w="2013"/>
      </w:tblGrid>
      <w:tr w:rsidR="005333A9" w:rsidTr="00794541">
        <w:tc>
          <w:tcPr>
            <w:tcW w:w="3062" w:type="dxa"/>
            <w:vMerge w:val="restart"/>
          </w:tcPr>
          <w:p w:rsidR="005333A9" w:rsidRDefault="005333A9" w:rsidP="00D06635">
            <w:pPr>
              <w:pStyle w:val="afffffff6"/>
            </w:pPr>
          </w:p>
          <w:p w:rsidR="005333A9" w:rsidRDefault="005333A9" w:rsidP="00D06635">
            <w:pPr>
              <w:pStyle w:val="afffffff6"/>
            </w:pPr>
            <w:r>
              <w:t>Сельсовет</w:t>
            </w:r>
          </w:p>
        </w:tc>
        <w:tc>
          <w:tcPr>
            <w:tcW w:w="6509" w:type="dxa"/>
            <w:gridSpan w:val="3"/>
          </w:tcPr>
          <w:p w:rsidR="005333A9" w:rsidRDefault="005333A9" w:rsidP="00D06635">
            <w:pPr>
              <w:pStyle w:val="afffffff6"/>
            </w:pPr>
            <w:r>
              <w:t>Годы</w:t>
            </w:r>
          </w:p>
        </w:tc>
      </w:tr>
      <w:tr w:rsidR="005333A9" w:rsidTr="00794541">
        <w:tc>
          <w:tcPr>
            <w:tcW w:w="3062" w:type="dxa"/>
            <w:vMerge/>
          </w:tcPr>
          <w:p w:rsidR="005333A9" w:rsidRDefault="005333A9" w:rsidP="00D06635">
            <w:pPr>
              <w:pStyle w:val="afffffff6"/>
            </w:pPr>
          </w:p>
        </w:tc>
        <w:tc>
          <w:tcPr>
            <w:tcW w:w="2181" w:type="dxa"/>
          </w:tcPr>
          <w:p w:rsidR="005333A9" w:rsidRDefault="005333A9" w:rsidP="00D06635">
            <w:pPr>
              <w:pStyle w:val="afffffff6"/>
            </w:pPr>
            <w:r>
              <w:t>2012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afffffff6"/>
            </w:pPr>
            <w:r>
              <w:t>2022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afffffff6"/>
            </w:pPr>
            <w:r>
              <w:t>2032</w:t>
            </w:r>
          </w:p>
        </w:tc>
      </w:tr>
      <w:tr w:rsidR="005333A9" w:rsidTr="00794541">
        <w:tc>
          <w:tcPr>
            <w:tcW w:w="3062" w:type="dxa"/>
            <w:vMerge/>
          </w:tcPr>
          <w:p w:rsidR="005333A9" w:rsidRDefault="005333A9" w:rsidP="00794541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6509" w:type="dxa"/>
            <w:gridSpan w:val="3"/>
          </w:tcPr>
          <w:p w:rsidR="005333A9" w:rsidRDefault="005333A9" w:rsidP="00854EF7">
            <w:pPr>
              <w:pStyle w:val="11"/>
              <w:jc w:val="center"/>
              <w:outlineLvl w:val="0"/>
            </w:pPr>
            <w:r>
              <w:t>Дошкольного возраста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Гандичевский сельсовет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22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30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30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- с. Новогандичево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12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15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15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- п. Белолебяжье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3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5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5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- п. Суходолье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7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10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10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</w:p>
        </w:tc>
        <w:tc>
          <w:tcPr>
            <w:tcW w:w="6509" w:type="dxa"/>
            <w:gridSpan w:val="3"/>
          </w:tcPr>
          <w:p w:rsidR="005333A9" w:rsidRDefault="005333A9" w:rsidP="00854EF7">
            <w:pPr>
              <w:pStyle w:val="11"/>
              <w:jc w:val="center"/>
              <w:outlineLvl w:val="0"/>
            </w:pPr>
            <w:r>
              <w:t>Школьного возраста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Гандичевский сельсовет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42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40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35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- с. Новогандичево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24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25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20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- п. Белолебяжье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5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5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5</w:t>
            </w:r>
          </w:p>
        </w:tc>
      </w:tr>
      <w:tr w:rsidR="005333A9" w:rsidTr="00794541">
        <w:tc>
          <w:tcPr>
            <w:tcW w:w="3062" w:type="dxa"/>
          </w:tcPr>
          <w:p w:rsidR="005333A9" w:rsidRDefault="005333A9" w:rsidP="00D06635">
            <w:pPr>
              <w:pStyle w:val="11"/>
              <w:outlineLvl w:val="0"/>
            </w:pPr>
            <w:r>
              <w:t>- п. Суходолье</w:t>
            </w:r>
          </w:p>
        </w:tc>
        <w:tc>
          <w:tcPr>
            <w:tcW w:w="2181" w:type="dxa"/>
          </w:tcPr>
          <w:p w:rsidR="005333A9" w:rsidRDefault="005333A9" w:rsidP="00D06635">
            <w:pPr>
              <w:pStyle w:val="11"/>
              <w:outlineLvl w:val="0"/>
            </w:pPr>
            <w:r>
              <w:t>13</w:t>
            </w:r>
          </w:p>
        </w:tc>
        <w:tc>
          <w:tcPr>
            <w:tcW w:w="2315" w:type="dxa"/>
          </w:tcPr>
          <w:p w:rsidR="005333A9" w:rsidRDefault="005333A9" w:rsidP="00D06635">
            <w:pPr>
              <w:pStyle w:val="11"/>
              <w:outlineLvl w:val="0"/>
            </w:pPr>
            <w:r>
              <w:t>10</w:t>
            </w:r>
          </w:p>
        </w:tc>
        <w:tc>
          <w:tcPr>
            <w:tcW w:w="2013" w:type="dxa"/>
          </w:tcPr>
          <w:p w:rsidR="005333A9" w:rsidRDefault="005333A9" w:rsidP="00D06635">
            <w:pPr>
              <w:pStyle w:val="11"/>
              <w:outlineLvl w:val="0"/>
            </w:pPr>
            <w:r>
              <w:t>10</w:t>
            </w:r>
          </w:p>
        </w:tc>
      </w:tr>
    </w:tbl>
    <w:p w:rsidR="005333A9" w:rsidRPr="00854EF7" w:rsidRDefault="005333A9" w:rsidP="005333A9">
      <w:pPr>
        <w:spacing w:after="0" w:line="360" w:lineRule="auto"/>
        <w:rPr>
          <w:rStyle w:val="afff7"/>
        </w:rPr>
      </w:pPr>
    </w:p>
    <w:p w:rsidR="005333A9" w:rsidRPr="00854EF7" w:rsidRDefault="005333A9" w:rsidP="005333A9">
      <w:pPr>
        <w:spacing w:line="360" w:lineRule="auto"/>
        <w:ind w:firstLine="567"/>
        <w:jc w:val="both"/>
        <w:rPr>
          <w:rStyle w:val="afff7"/>
        </w:rPr>
      </w:pPr>
      <w:r w:rsidRPr="00854EF7">
        <w:rPr>
          <w:rStyle w:val="afff7"/>
        </w:rPr>
        <w:t>Доля детей дошкольного и школьного возраста в общей численности населения Ганд</w:t>
      </w:r>
      <w:r w:rsidRPr="00854EF7">
        <w:rPr>
          <w:rStyle w:val="afff7"/>
        </w:rPr>
        <w:t>и</w:t>
      </w:r>
      <w:r w:rsidRPr="00854EF7">
        <w:rPr>
          <w:rStyle w:val="afff7"/>
        </w:rPr>
        <w:t>чевского сельсовета в 2022 году составит 11,8%, в 2032 г. – 19,3%.</w:t>
      </w:r>
    </w:p>
    <w:p w:rsidR="00B652B8" w:rsidRPr="00EE284C" w:rsidRDefault="00B652B8" w:rsidP="005333A9">
      <w:pPr>
        <w:spacing w:after="0" w:line="360" w:lineRule="auto"/>
        <w:ind w:firstLine="567"/>
        <w:jc w:val="both"/>
        <w:rPr>
          <w:rStyle w:val="afff7"/>
        </w:rPr>
      </w:pPr>
    </w:p>
    <w:p w:rsidR="00846ACF" w:rsidRPr="007D42DA" w:rsidRDefault="00846ACF" w:rsidP="007D42DA">
      <w:pPr>
        <w:pStyle w:val="7"/>
        <w:rPr>
          <w:rStyle w:val="afff7"/>
          <w:sz w:val="28"/>
          <w:lang w:eastAsia="en-US"/>
        </w:rPr>
      </w:pPr>
      <w:r w:rsidRPr="007D42DA">
        <w:rPr>
          <w:rStyle w:val="afff7"/>
          <w:sz w:val="28"/>
          <w:lang w:eastAsia="en-US"/>
        </w:rPr>
        <w:t>4.3. Развитие пространственной организации территории</w:t>
      </w:r>
      <w:r w:rsidR="00977C51" w:rsidRPr="007D42DA">
        <w:rPr>
          <w:rStyle w:val="afff7"/>
          <w:sz w:val="28"/>
          <w:lang w:eastAsia="en-US"/>
        </w:rPr>
        <w:br/>
        <w:t>и функциональное зонирование</w:t>
      </w:r>
    </w:p>
    <w:p w:rsidR="00846ACF" w:rsidRPr="00C319C8" w:rsidRDefault="00846ACF" w:rsidP="003C3715">
      <w:pPr>
        <w:pStyle w:val="8"/>
        <w:rPr>
          <w:rStyle w:val="afff7"/>
          <w:lang w:eastAsia="en-US"/>
        </w:rPr>
      </w:pPr>
      <w:r w:rsidRPr="00C319C8">
        <w:rPr>
          <w:rStyle w:val="afff7"/>
          <w:lang w:eastAsia="en-US"/>
        </w:rPr>
        <w:t>4.3.1 Основные принципы пространственной организации территории</w:t>
      </w:r>
      <w:r w:rsidR="00167514" w:rsidRPr="00C319C8">
        <w:rPr>
          <w:rStyle w:val="afff7"/>
          <w:lang w:eastAsia="en-US"/>
        </w:rPr>
        <w:t xml:space="preserve"> </w:t>
      </w:r>
      <w:r w:rsidR="00167514" w:rsidRPr="00C319C8">
        <w:rPr>
          <w:rStyle w:val="afff7"/>
          <w:lang w:eastAsia="en-US"/>
        </w:rPr>
        <w:br/>
        <w:t>и функционального зонирования</w:t>
      </w:r>
    </w:p>
    <w:p w:rsidR="00846ACF" w:rsidRDefault="00ED355A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Пространственное р</w:t>
      </w:r>
      <w:r w:rsidR="00932FA2">
        <w:rPr>
          <w:rStyle w:val="afff7"/>
        </w:rPr>
        <w:t xml:space="preserve">азвитие </w:t>
      </w:r>
      <w:r w:rsidR="00B40982">
        <w:rPr>
          <w:rStyle w:val="afff7"/>
        </w:rPr>
        <w:t>Гандичевского</w:t>
      </w:r>
      <w:r w:rsidR="00932FA2">
        <w:rPr>
          <w:rStyle w:val="afff7"/>
        </w:rPr>
        <w:t xml:space="preserve"> сельсовета должно быть тесно увязано с ра</w:t>
      </w:r>
      <w:r w:rsidR="00932FA2">
        <w:rPr>
          <w:rStyle w:val="afff7"/>
        </w:rPr>
        <w:t>з</w:t>
      </w:r>
      <w:r w:rsidR="00932FA2">
        <w:rPr>
          <w:rStyle w:val="afff7"/>
        </w:rPr>
        <w:t xml:space="preserve">витием соседних </w:t>
      </w:r>
      <w:r>
        <w:rPr>
          <w:rStyle w:val="afff7"/>
        </w:rPr>
        <w:t>поселений</w:t>
      </w:r>
      <w:r w:rsidR="00932FA2">
        <w:rPr>
          <w:rStyle w:val="afff7"/>
        </w:rPr>
        <w:t xml:space="preserve"> Убинского района и граничащ</w:t>
      </w:r>
      <w:r>
        <w:rPr>
          <w:rStyle w:val="afff7"/>
        </w:rPr>
        <w:t>их</w:t>
      </w:r>
      <w:r w:rsidR="00932FA2">
        <w:rPr>
          <w:rStyle w:val="afff7"/>
        </w:rPr>
        <w:t xml:space="preserve"> с сельсоветом </w:t>
      </w:r>
      <w:r>
        <w:rPr>
          <w:rStyle w:val="afff7"/>
        </w:rPr>
        <w:t xml:space="preserve">муниципальных </w:t>
      </w:r>
      <w:r w:rsidR="00932FA2">
        <w:rPr>
          <w:rStyle w:val="afff7"/>
        </w:rPr>
        <w:t>район</w:t>
      </w:r>
      <w:r>
        <w:rPr>
          <w:rStyle w:val="afff7"/>
        </w:rPr>
        <w:t>ов области</w:t>
      </w:r>
      <w:r w:rsidR="00932FA2">
        <w:rPr>
          <w:rStyle w:val="afff7"/>
        </w:rPr>
        <w:t xml:space="preserve">. </w:t>
      </w:r>
      <w:r w:rsidR="00B40982">
        <w:rPr>
          <w:sz w:val="24"/>
          <w:lang w:eastAsia="ru-RU"/>
        </w:rPr>
        <w:t>Гандичевский</w:t>
      </w:r>
      <w:r w:rsidRPr="00ED355A">
        <w:rPr>
          <w:sz w:val="24"/>
          <w:lang w:eastAsia="ru-RU"/>
        </w:rPr>
        <w:t xml:space="preserve"> </w:t>
      </w:r>
      <w:r w:rsidR="00932FA2">
        <w:rPr>
          <w:rStyle w:val="afff7"/>
        </w:rPr>
        <w:t>сельсовет граничит</w:t>
      </w:r>
      <w:r w:rsidR="001C6473">
        <w:rPr>
          <w:rStyle w:val="afff7"/>
        </w:rPr>
        <w:t xml:space="preserve"> с территориями </w:t>
      </w:r>
      <w:r w:rsidR="002B77C6">
        <w:rPr>
          <w:rStyle w:val="afff7"/>
        </w:rPr>
        <w:t>Круглоозерного и Кун</w:t>
      </w:r>
      <w:r w:rsidR="002B77C6">
        <w:rPr>
          <w:rStyle w:val="afff7"/>
        </w:rPr>
        <w:t>д</w:t>
      </w:r>
      <w:r w:rsidR="002B77C6">
        <w:rPr>
          <w:rStyle w:val="afff7"/>
        </w:rPr>
        <w:t>ранского</w:t>
      </w:r>
      <w:r w:rsidR="001C6473">
        <w:rPr>
          <w:rStyle w:val="afff7"/>
        </w:rPr>
        <w:t xml:space="preserve"> сельсоветов Убинского района, а также с </w:t>
      </w:r>
      <w:r>
        <w:rPr>
          <w:rStyle w:val="afff7"/>
        </w:rPr>
        <w:t xml:space="preserve">территориями Здвинского и </w:t>
      </w:r>
      <w:r w:rsidR="002B77C6">
        <w:rPr>
          <w:rStyle w:val="afff7"/>
        </w:rPr>
        <w:t>Кундранского</w:t>
      </w:r>
      <w:r>
        <w:rPr>
          <w:rStyle w:val="afff7"/>
        </w:rPr>
        <w:t xml:space="preserve"> районов области (рис. </w:t>
      </w:r>
      <w:r w:rsidR="00794541">
        <w:rPr>
          <w:rStyle w:val="afff7"/>
        </w:rPr>
        <w:t>3</w:t>
      </w:r>
      <w:r>
        <w:rPr>
          <w:rStyle w:val="afff7"/>
        </w:rPr>
        <w:t>.2)</w:t>
      </w:r>
      <w:r w:rsidR="001C6473">
        <w:rPr>
          <w:rStyle w:val="afff7"/>
        </w:rPr>
        <w:t>.</w:t>
      </w:r>
    </w:p>
    <w:p w:rsidR="00904BD4" w:rsidRDefault="00904BD4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 xml:space="preserve">Ввиду </w:t>
      </w:r>
      <w:r w:rsidR="00794541">
        <w:rPr>
          <w:rStyle w:val="afff7"/>
        </w:rPr>
        <w:t xml:space="preserve">крайне </w:t>
      </w:r>
      <w:r>
        <w:rPr>
          <w:rStyle w:val="afff7"/>
        </w:rPr>
        <w:t>низкой плотности населения (</w:t>
      </w:r>
      <w:r w:rsidR="00794541">
        <w:rPr>
          <w:rStyle w:val="afff7"/>
        </w:rPr>
        <w:t>1,9</w:t>
      </w:r>
      <w:r>
        <w:rPr>
          <w:rStyle w:val="afff7"/>
        </w:rPr>
        <w:t xml:space="preserve"> чел/кв.км) и неразвитости системы ра</w:t>
      </w:r>
      <w:r>
        <w:rPr>
          <w:rStyle w:val="afff7"/>
        </w:rPr>
        <w:t>с</w:t>
      </w:r>
      <w:r>
        <w:rPr>
          <w:rStyle w:val="afff7"/>
        </w:rPr>
        <w:t>селения целесообразно концентрировать развитие территорий вдоль существующих и план</w:t>
      </w:r>
      <w:r>
        <w:rPr>
          <w:rStyle w:val="afff7"/>
        </w:rPr>
        <w:t>и</w:t>
      </w:r>
      <w:r>
        <w:rPr>
          <w:rStyle w:val="afff7"/>
        </w:rPr>
        <w:t>руемых транспортных коридоров, преимущественно вдоль дорог с твердым покрытием.</w:t>
      </w:r>
      <w:r w:rsidR="001549D7">
        <w:rPr>
          <w:rStyle w:val="afff7"/>
        </w:rPr>
        <w:t xml:space="preserve"> </w:t>
      </w:r>
      <w:r w:rsidR="00794541">
        <w:rPr>
          <w:rStyle w:val="afff7"/>
        </w:rPr>
        <w:t>Не развитая сеть</w:t>
      </w:r>
      <w:r w:rsidR="001549D7">
        <w:rPr>
          <w:rStyle w:val="afff7"/>
        </w:rPr>
        <w:t xml:space="preserve"> автомобильных дорог</w:t>
      </w:r>
      <w:r w:rsidR="00ED355A">
        <w:rPr>
          <w:rStyle w:val="afff7"/>
        </w:rPr>
        <w:t xml:space="preserve"> и недостаток межпоселенческих связей</w:t>
      </w:r>
      <w:r w:rsidR="001549D7">
        <w:rPr>
          <w:rStyle w:val="afff7"/>
        </w:rPr>
        <w:t xml:space="preserve"> делает необх</w:t>
      </w:r>
      <w:r w:rsidR="001549D7">
        <w:rPr>
          <w:rStyle w:val="afff7"/>
        </w:rPr>
        <w:t>о</w:t>
      </w:r>
      <w:r w:rsidR="001549D7">
        <w:rPr>
          <w:rStyle w:val="afff7"/>
        </w:rPr>
        <w:t xml:space="preserve">димым </w:t>
      </w:r>
      <w:r w:rsidR="00AD188D">
        <w:rPr>
          <w:rStyle w:val="afff7"/>
        </w:rPr>
        <w:t xml:space="preserve">комплексное </w:t>
      </w:r>
      <w:r w:rsidR="001549D7">
        <w:rPr>
          <w:rStyle w:val="afff7"/>
        </w:rPr>
        <w:t>развитие дорожной сети сельсовета.</w:t>
      </w:r>
    </w:p>
    <w:p w:rsidR="001C6473" w:rsidRDefault="00B519FD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настоящее время на территории сельсовета учтены земли </w:t>
      </w:r>
      <w:r w:rsidR="00AD188D">
        <w:rPr>
          <w:rStyle w:val="afff7"/>
        </w:rPr>
        <w:t>следующих</w:t>
      </w:r>
      <w:r>
        <w:rPr>
          <w:rStyle w:val="afff7"/>
        </w:rPr>
        <w:t xml:space="preserve"> категорий:</w:t>
      </w:r>
    </w:p>
    <w:p w:rsidR="00B519FD" w:rsidRDefault="00B519FD" w:rsidP="00B519FD">
      <w:pPr>
        <w:spacing w:line="360" w:lineRule="auto"/>
        <w:ind w:firstLine="567"/>
        <w:contextualSpacing/>
        <w:jc w:val="both"/>
        <w:rPr>
          <w:rStyle w:val="afff7"/>
        </w:rPr>
      </w:pPr>
      <w:r w:rsidRPr="00B519FD">
        <w:rPr>
          <w:rStyle w:val="afff7"/>
        </w:rPr>
        <w:t xml:space="preserve">- </w:t>
      </w:r>
      <w:r>
        <w:rPr>
          <w:rStyle w:val="afff7"/>
        </w:rPr>
        <w:t>з</w:t>
      </w:r>
      <w:r w:rsidRPr="00B519FD">
        <w:rPr>
          <w:rStyle w:val="afff7"/>
        </w:rPr>
        <w:t>емли населенных пунктов</w:t>
      </w:r>
      <w:r>
        <w:rPr>
          <w:rStyle w:val="afff7"/>
        </w:rPr>
        <w:t>;</w:t>
      </w:r>
    </w:p>
    <w:p w:rsidR="00B519FD" w:rsidRDefault="00B519FD" w:rsidP="00B519FD">
      <w:pPr>
        <w:spacing w:line="360" w:lineRule="auto"/>
        <w:ind w:firstLine="567"/>
        <w:contextualSpacing/>
        <w:jc w:val="both"/>
        <w:rPr>
          <w:rStyle w:val="afff7"/>
        </w:rPr>
      </w:pPr>
      <w:r w:rsidRPr="00B519FD">
        <w:rPr>
          <w:rStyle w:val="afff7"/>
        </w:rPr>
        <w:t xml:space="preserve">- </w:t>
      </w:r>
      <w:r>
        <w:rPr>
          <w:rStyle w:val="afff7"/>
        </w:rPr>
        <w:t>з</w:t>
      </w:r>
      <w:r w:rsidRPr="00B519FD">
        <w:rPr>
          <w:rStyle w:val="afff7"/>
        </w:rPr>
        <w:t>емли сельскохозяйственного назначения</w:t>
      </w:r>
      <w:r>
        <w:rPr>
          <w:rStyle w:val="afff7"/>
        </w:rPr>
        <w:t>;</w:t>
      </w:r>
    </w:p>
    <w:p w:rsidR="00B519FD" w:rsidRDefault="00B519FD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167514">
        <w:rPr>
          <w:rStyle w:val="afff7"/>
        </w:rPr>
        <w:t>з</w:t>
      </w:r>
      <w:r w:rsidRPr="00B519FD">
        <w:rPr>
          <w:rStyle w:val="afff7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</w:t>
      </w:r>
      <w:r w:rsidRPr="00B519FD">
        <w:rPr>
          <w:rStyle w:val="afff7"/>
        </w:rPr>
        <w:t>с</w:t>
      </w:r>
      <w:r w:rsidRPr="00B519FD">
        <w:rPr>
          <w:rStyle w:val="afff7"/>
        </w:rPr>
        <w:t>ности и земли иного специального назначения</w:t>
      </w:r>
      <w:r w:rsidR="00517F3E">
        <w:rPr>
          <w:rStyle w:val="afff7"/>
        </w:rPr>
        <w:t>;</w:t>
      </w:r>
    </w:p>
    <w:p w:rsidR="00514331" w:rsidRDefault="00B519FD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связи </w:t>
      </w:r>
      <w:r w:rsidR="00DC192E">
        <w:rPr>
          <w:rStyle w:val="afff7"/>
        </w:rPr>
        <w:t xml:space="preserve">с </w:t>
      </w:r>
      <w:r>
        <w:rPr>
          <w:rStyle w:val="afff7"/>
        </w:rPr>
        <w:t>планируем</w:t>
      </w:r>
      <w:r w:rsidR="00517F3E">
        <w:rPr>
          <w:rStyle w:val="afff7"/>
        </w:rPr>
        <w:t>ой</w:t>
      </w:r>
      <w:r>
        <w:rPr>
          <w:rStyle w:val="afff7"/>
        </w:rPr>
        <w:t xml:space="preserve"> Правительством РФ отменой части категорий земель</w:t>
      </w:r>
      <w:r>
        <w:rPr>
          <w:rStyle w:val="afffffff5"/>
          <w:sz w:val="24"/>
        </w:rPr>
        <w:footnoteReference w:id="11"/>
      </w:r>
      <w:r>
        <w:rPr>
          <w:rStyle w:val="afff7"/>
        </w:rPr>
        <w:t xml:space="preserve"> регулир</w:t>
      </w:r>
      <w:r>
        <w:rPr>
          <w:rStyle w:val="afff7"/>
        </w:rPr>
        <w:t>о</w:t>
      </w:r>
      <w:r>
        <w:rPr>
          <w:rStyle w:val="afff7"/>
        </w:rPr>
        <w:t>вани</w:t>
      </w:r>
      <w:r w:rsidR="009577E4">
        <w:rPr>
          <w:rStyle w:val="afff7"/>
        </w:rPr>
        <w:t>е</w:t>
      </w:r>
      <w:r>
        <w:rPr>
          <w:rStyle w:val="afff7"/>
        </w:rPr>
        <w:t xml:space="preserve"> землепользования </w:t>
      </w:r>
      <w:r w:rsidR="00DC192E">
        <w:rPr>
          <w:rStyle w:val="afff7"/>
        </w:rPr>
        <w:t>на расчетный срок буде</w:t>
      </w:r>
      <w:r w:rsidR="00167514">
        <w:rPr>
          <w:rStyle w:val="afff7"/>
        </w:rPr>
        <w:t>т осуществляться</w:t>
      </w:r>
      <w:r>
        <w:rPr>
          <w:rStyle w:val="afff7"/>
        </w:rPr>
        <w:t xml:space="preserve"> </w:t>
      </w:r>
      <w:r w:rsidR="00167514">
        <w:rPr>
          <w:rStyle w:val="afff7"/>
        </w:rPr>
        <w:t>с использование системы территориальных зон, устанавливаемых правилами землепользования и застройки муниц</w:t>
      </w:r>
      <w:r w:rsidR="00167514">
        <w:rPr>
          <w:rStyle w:val="afff7"/>
        </w:rPr>
        <w:t>и</w:t>
      </w:r>
      <w:r w:rsidR="00167514">
        <w:rPr>
          <w:rStyle w:val="afff7"/>
        </w:rPr>
        <w:t xml:space="preserve">пального образования. Основой для </w:t>
      </w:r>
      <w:r w:rsidR="00167514" w:rsidRPr="00517F3E">
        <w:rPr>
          <w:rStyle w:val="afff7"/>
          <w:i/>
        </w:rPr>
        <w:t>территориального</w:t>
      </w:r>
      <w:r w:rsidR="00167514">
        <w:rPr>
          <w:rStyle w:val="afff7"/>
        </w:rPr>
        <w:t xml:space="preserve"> зонирования выступает система </w:t>
      </w:r>
      <w:r w:rsidR="00167514" w:rsidRPr="00517F3E">
        <w:rPr>
          <w:rStyle w:val="afff7"/>
          <w:i/>
        </w:rPr>
        <w:t>функционального</w:t>
      </w:r>
      <w:r w:rsidR="00167514">
        <w:rPr>
          <w:rStyle w:val="afff7"/>
        </w:rPr>
        <w:t xml:space="preserve"> зонирования, устанавливаемая генеральным планом муниципального о</w:t>
      </w:r>
      <w:r w:rsidR="00167514">
        <w:rPr>
          <w:rStyle w:val="afff7"/>
        </w:rPr>
        <w:t>б</w:t>
      </w:r>
      <w:r w:rsidR="00167514">
        <w:rPr>
          <w:rStyle w:val="afff7"/>
        </w:rPr>
        <w:t>разования.</w:t>
      </w:r>
      <w:r w:rsidR="00514331">
        <w:rPr>
          <w:rStyle w:val="afff7"/>
        </w:rPr>
        <w:t xml:space="preserve"> </w:t>
      </w:r>
      <w:r w:rsidR="00AD188D">
        <w:rPr>
          <w:rStyle w:val="afff7"/>
        </w:rPr>
        <w:t>Помимо территориального зонирования правительством РФ предусматривается</w:t>
      </w:r>
      <w:r w:rsidR="00514331">
        <w:rPr>
          <w:rStyle w:val="afff7"/>
        </w:rPr>
        <w:t xml:space="preserve"> сохран</w:t>
      </w:r>
      <w:r w:rsidR="00AD188D">
        <w:rPr>
          <w:rStyle w:val="afff7"/>
        </w:rPr>
        <w:t>ение</w:t>
      </w:r>
      <w:r w:rsidR="00514331">
        <w:rPr>
          <w:rStyle w:val="afff7"/>
        </w:rPr>
        <w:t xml:space="preserve"> следующи</w:t>
      </w:r>
      <w:r w:rsidR="00AD188D">
        <w:rPr>
          <w:rStyle w:val="afff7"/>
        </w:rPr>
        <w:t>х</w:t>
      </w:r>
      <w:r w:rsidR="00514331">
        <w:rPr>
          <w:rStyle w:val="afff7"/>
        </w:rPr>
        <w:t xml:space="preserve"> особо охраняемы</w:t>
      </w:r>
      <w:r w:rsidR="00AD188D">
        <w:rPr>
          <w:rStyle w:val="afff7"/>
        </w:rPr>
        <w:t>х</w:t>
      </w:r>
      <w:r w:rsidR="00514331">
        <w:rPr>
          <w:rStyle w:val="afff7"/>
        </w:rPr>
        <w:t xml:space="preserve"> категори</w:t>
      </w:r>
      <w:r w:rsidR="00AD188D">
        <w:rPr>
          <w:rStyle w:val="afff7"/>
        </w:rPr>
        <w:t>й</w:t>
      </w:r>
      <w:r w:rsidR="00514331">
        <w:rPr>
          <w:rStyle w:val="afff7"/>
        </w:rPr>
        <w:t xml:space="preserve"> земель: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земли лесного фонда;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земли водного фонда;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земли </w:t>
      </w:r>
      <w:r w:rsidRPr="00514331">
        <w:rPr>
          <w:rStyle w:val="afff7"/>
        </w:rPr>
        <w:t>особо охраняемых природных территорий</w:t>
      </w:r>
      <w:r>
        <w:rPr>
          <w:rStyle w:val="afff7"/>
        </w:rPr>
        <w:t>.</w:t>
      </w:r>
    </w:p>
    <w:p w:rsidR="00B519FD" w:rsidRDefault="00167514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этой связи проектом генерального плана принята следующая структура проектируем</w:t>
      </w:r>
      <w:r>
        <w:rPr>
          <w:rStyle w:val="afff7"/>
        </w:rPr>
        <w:t>о</w:t>
      </w:r>
      <w:r>
        <w:rPr>
          <w:rStyle w:val="afff7"/>
        </w:rPr>
        <w:t>го землепользования на территории сельсовета:</w:t>
      </w:r>
    </w:p>
    <w:p w:rsidR="00167514" w:rsidRDefault="00167514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1. В соответствии с требованиями Минрегионразвития РФ</w:t>
      </w:r>
      <w:r>
        <w:rPr>
          <w:rStyle w:val="afffffff5"/>
          <w:sz w:val="24"/>
        </w:rPr>
        <w:footnoteReference w:id="12"/>
      </w:r>
      <w:r w:rsidR="00514331">
        <w:rPr>
          <w:rStyle w:val="afff7"/>
        </w:rPr>
        <w:t xml:space="preserve"> в зонировании территории сельсовета используются следующие виды зон: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Pr="00514331">
        <w:rPr>
          <w:rStyle w:val="afff7"/>
        </w:rPr>
        <w:t>Зона градостроительного использования</w:t>
      </w:r>
      <w:r>
        <w:rPr>
          <w:rStyle w:val="afff7"/>
        </w:rPr>
        <w:t xml:space="preserve"> (</w:t>
      </w:r>
      <w:r w:rsidR="00DC192E">
        <w:rPr>
          <w:rStyle w:val="afff7"/>
        </w:rPr>
        <w:t>располагае</w:t>
      </w:r>
      <w:r w:rsidR="00AD188D">
        <w:rPr>
          <w:rStyle w:val="afff7"/>
        </w:rPr>
        <w:t xml:space="preserve">тся </w:t>
      </w:r>
      <w:r>
        <w:rPr>
          <w:rStyle w:val="afff7"/>
        </w:rPr>
        <w:t>в границах населенных пун</w:t>
      </w:r>
      <w:r>
        <w:rPr>
          <w:rStyle w:val="afff7"/>
        </w:rPr>
        <w:t>к</w:t>
      </w:r>
      <w:r>
        <w:rPr>
          <w:rStyle w:val="afff7"/>
        </w:rPr>
        <w:t>тов);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Pr="00514331">
        <w:rPr>
          <w:rStyle w:val="afff7"/>
        </w:rPr>
        <w:t>Зона производственного использования</w:t>
      </w:r>
      <w:r>
        <w:rPr>
          <w:rStyle w:val="afff7"/>
        </w:rPr>
        <w:t>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 xml:space="preserve">- </w:t>
      </w:r>
      <w:r w:rsidRPr="00514331">
        <w:rPr>
          <w:rStyle w:val="afff7"/>
        </w:rPr>
        <w:t>Зона инженерной и транспортной инфраструктуры</w:t>
      </w:r>
      <w:r>
        <w:rPr>
          <w:rStyle w:val="afff7"/>
        </w:rPr>
        <w:t>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Pr="00514331">
        <w:rPr>
          <w:rStyle w:val="afff7"/>
        </w:rPr>
        <w:t>Зона сельскохозяйственного использования</w:t>
      </w:r>
      <w:r>
        <w:rPr>
          <w:rStyle w:val="afff7"/>
        </w:rPr>
        <w:t>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Pr="00514331">
        <w:rPr>
          <w:rStyle w:val="afff7"/>
        </w:rPr>
        <w:t>Зона рекреационного назначения</w:t>
      </w:r>
      <w:r>
        <w:rPr>
          <w:rStyle w:val="afff7"/>
        </w:rPr>
        <w:t>;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Pr="00514331">
        <w:rPr>
          <w:rStyle w:val="afff7"/>
        </w:rPr>
        <w:t>Зона специального назначения</w:t>
      </w:r>
      <w:r>
        <w:rPr>
          <w:rStyle w:val="afff7"/>
        </w:rPr>
        <w:t>.</w:t>
      </w:r>
    </w:p>
    <w:p w:rsidR="009034E9" w:rsidRDefault="009034E9" w:rsidP="009034E9">
      <w:pPr>
        <w:spacing w:line="360" w:lineRule="auto"/>
        <w:ind w:firstLine="567"/>
        <w:contextualSpacing/>
        <w:jc w:val="both"/>
        <w:rPr>
          <w:rStyle w:val="afff7"/>
        </w:rPr>
      </w:pPr>
      <w:r w:rsidRPr="00514331">
        <w:rPr>
          <w:rStyle w:val="afff7"/>
        </w:rPr>
        <w:t>Зона производственного использования</w:t>
      </w:r>
      <w:r>
        <w:rPr>
          <w:rStyle w:val="afff7"/>
        </w:rPr>
        <w:t xml:space="preserve"> на территории поселения не используется в св</w:t>
      </w:r>
      <w:r>
        <w:rPr>
          <w:rStyle w:val="afff7"/>
        </w:rPr>
        <w:t>я</w:t>
      </w:r>
      <w:r>
        <w:rPr>
          <w:rStyle w:val="afff7"/>
        </w:rPr>
        <w:t>зи с отсутствием планируемых объектов производственного назначения, размещаемых за планируемыми границами населенных пунктов. Размещение данных объектов предусмотр</w:t>
      </w:r>
      <w:r>
        <w:rPr>
          <w:rStyle w:val="afff7"/>
        </w:rPr>
        <w:t>е</w:t>
      </w:r>
      <w:r>
        <w:rPr>
          <w:rStyle w:val="afff7"/>
        </w:rPr>
        <w:t>но в зонах градостроительного использования.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2. </w:t>
      </w:r>
      <w:r w:rsidR="00AD577C">
        <w:rPr>
          <w:rStyle w:val="afff7"/>
        </w:rPr>
        <w:t>З</w:t>
      </w:r>
      <w:r>
        <w:rPr>
          <w:rStyle w:val="afff7"/>
        </w:rPr>
        <w:t xml:space="preserve">емли лесного фонда и особо охраняемых природных территорий </w:t>
      </w:r>
      <w:r w:rsidR="00AD577C">
        <w:rPr>
          <w:rStyle w:val="afff7"/>
        </w:rPr>
        <w:t xml:space="preserve">на территории </w:t>
      </w:r>
      <w:r>
        <w:rPr>
          <w:rStyle w:val="afff7"/>
        </w:rPr>
        <w:t>п</w:t>
      </w:r>
      <w:r>
        <w:rPr>
          <w:rStyle w:val="afff7"/>
        </w:rPr>
        <w:t>о</w:t>
      </w:r>
      <w:r>
        <w:rPr>
          <w:rStyle w:val="afff7"/>
        </w:rPr>
        <w:t>селени</w:t>
      </w:r>
      <w:r w:rsidR="00AD577C">
        <w:rPr>
          <w:rStyle w:val="afff7"/>
        </w:rPr>
        <w:t>я</w:t>
      </w:r>
      <w:r>
        <w:rPr>
          <w:rStyle w:val="afff7"/>
        </w:rPr>
        <w:t xml:space="preserve"> отсутствуют.</w:t>
      </w:r>
      <w:r w:rsidR="00AD577C">
        <w:rPr>
          <w:rStyle w:val="afff7"/>
        </w:rPr>
        <w:t xml:space="preserve"> Земли водного фонда на кадастровом учете не стоят, водные объекты территории в государственном водном реестре также не прописаны. Существующие водные объекты расположены на землях сельскохозяйственного назначения, в том числе в составе земельных участков. На данных основаниях проектом генерального плана </w:t>
      </w:r>
      <w:r w:rsidR="00AD188D">
        <w:rPr>
          <w:rStyle w:val="afff7"/>
        </w:rPr>
        <w:t xml:space="preserve">не учитываются земли водного фонда </w:t>
      </w:r>
      <w:r w:rsidR="00AD577C">
        <w:rPr>
          <w:rStyle w:val="afff7"/>
        </w:rPr>
        <w:t>в балансе зонирования.</w:t>
      </w:r>
    </w:p>
    <w:p w:rsidR="00514331" w:rsidRDefault="0051433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3. На территории населенных пунктов</w:t>
      </w:r>
      <w:r w:rsidR="00AD188D">
        <w:rPr>
          <w:rStyle w:val="afff7"/>
        </w:rPr>
        <w:t xml:space="preserve">, относимых </w:t>
      </w:r>
      <w:r w:rsidR="00794541">
        <w:rPr>
          <w:rStyle w:val="afff7"/>
        </w:rPr>
        <w:t xml:space="preserve">проектом целиком </w:t>
      </w:r>
      <w:r w:rsidR="00AD188D">
        <w:rPr>
          <w:rStyle w:val="afff7"/>
        </w:rPr>
        <w:t>к</w:t>
      </w:r>
      <w:r>
        <w:rPr>
          <w:rStyle w:val="afff7"/>
        </w:rPr>
        <w:t xml:space="preserve"> зон</w:t>
      </w:r>
      <w:r w:rsidR="00AD188D">
        <w:rPr>
          <w:rStyle w:val="afff7"/>
        </w:rPr>
        <w:t>е</w:t>
      </w:r>
      <w:r>
        <w:rPr>
          <w:rStyle w:val="afff7"/>
        </w:rPr>
        <w:t xml:space="preserve"> градостро</w:t>
      </w:r>
      <w:r>
        <w:rPr>
          <w:rStyle w:val="afff7"/>
        </w:rPr>
        <w:t>и</w:t>
      </w:r>
      <w:r>
        <w:rPr>
          <w:rStyle w:val="afff7"/>
        </w:rPr>
        <w:t>тельного использования</w:t>
      </w:r>
      <w:r w:rsidR="00AD188D">
        <w:rPr>
          <w:rStyle w:val="afff7"/>
        </w:rPr>
        <w:t>,</w:t>
      </w:r>
      <w:r>
        <w:rPr>
          <w:rStyle w:val="afff7"/>
        </w:rPr>
        <w:t xml:space="preserve"> используется номенклатура территориальных зон, установленных Приказом Минрегионразвития, </w:t>
      </w:r>
      <w:r w:rsidR="00AD577C">
        <w:rPr>
          <w:rStyle w:val="afff7"/>
        </w:rPr>
        <w:t>но</w:t>
      </w:r>
      <w:r>
        <w:rPr>
          <w:rStyle w:val="afff7"/>
        </w:rPr>
        <w:t xml:space="preserve"> </w:t>
      </w:r>
      <w:r w:rsidR="00C679E6">
        <w:rPr>
          <w:rStyle w:val="afff7"/>
        </w:rPr>
        <w:t>в документации</w:t>
      </w:r>
      <w:r>
        <w:rPr>
          <w:rStyle w:val="afff7"/>
        </w:rPr>
        <w:t xml:space="preserve"> генерального плана данные зоны </w:t>
      </w:r>
      <w:r w:rsidR="00794541">
        <w:rPr>
          <w:rStyle w:val="afff7"/>
        </w:rPr>
        <w:t>испол</w:t>
      </w:r>
      <w:r w:rsidR="00794541">
        <w:rPr>
          <w:rStyle w:val="afff7"/>
        </w:rPr>
        <w:t>ь</w:t>
      </w:r>
      <w:r w:rsidR="00794541">
        <w:rPr>
          <w:rStyle w:val="afff7"/>
        </w:rPr>
        <w:t>зуются в качестве</w:t>
      </w:r>
      <w:r>
        <w:rPr>
          <w:rStyle w:val="afff7"/>
        </w:rPr>
        <w:t xml:space="preserve"> функциональных</w:t>
      </w:r>
      <w:r w:rsidR="00C679E6">
        <w:rPr>
          <w:rStyle w:val="afff7"/>
        </w:rPr>
        <w:t xml:space="preserve"> зон. Их установление создает основу для дальнейшего территориального зонирования. При этом </w:t>
      </w:r>
      <w:r w:rsidR="00794541">
        <w:rPr>
          <w:rStyle w:val="afff7"/>
        </w:rPr>
        <w:t>последнее</w:t>
      </w:r>
      <w:r w:rsidR="00C679E6">
        <w:rPr>
          <w:rStyle w:val="afff7"/>
        </w:rPr>
        <w:t xml:space="preserve"> может осуществляться поэтапно в теч</w:t>
      </w:r>
      <w:r w:rsidR="00C679E6">
        <w:rPr>
          <w:rStyle w:val="afff7"/>
        </w:rPr>
        <w:t>е</w:t>
      </w:r>
      <w:r w:rsidR="002D1AFE">
        <w:rPr>
          <w:rStyle w:val="afff7"/>
        </w:rPr>
        <w:t>ние</w:t>
      </w:r>
      <w:r w:rsidR="00C679E6">
        <w:rPr>
          <w:rStyle w:val="afff7"/>
        </w:rPr>
        <w:t xml:space="preserve"> всего расчетного срока действия генерального плана до 2032 г, относя участки сельсовета к </w:t>
      </w:r>
      <w:r w:rsidR="00AD188D">
        <w:rPr>
          <w:rStyle w:val="afff7"/>
        </w:rPr>
        <w:t xml:space="preserve">тем или иным </w:t>
      </w:r>
      <w:r w:rsidR="00C679E6">
        <w:rPr>
          <w:rStyle w:val="afff7"/>
        </w:rPr>
        <w:t>территориальным зонам по мере возникновения необходимости и создания требуемых правовых условий.</w:t>
      </w:r>
    </w:p>
    <w:p w:rsidR="00980761" w:rsidRDefault="00980761" w:rsidP="00B519F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Таким образом, зоны градостроительного использования </w:t>
      </w:r>
      <w:r w:rsidR="00AD188D">
        <w:rPr>
          <w:rStyle w:val="afff7"/>
        </w:rPr>
        <w:t>содержат</w:t>
      </w:r>
      <w:r w:rsidR="00AD577C">
        <w:rPr>
          <w:rStyle w:val="afff7"/>
        </w:rPr>
        <w:t xml:space="preserve"> в своем составе</w:t>
      </w:r>
      <w:r>
        <w:rPr>
          <w:rStyle w:val="afff7"/>
        </w:rPr>
        <w:t xml:space="preserve"> б</w:t>
      </w:r>
      <w:r>
        <w:rPr>
          <w:rStyle w:val="afff7"/>
        </w:rPr>
        <w:t>о</w:t>
      </w:r>
      <w:r>
        <w:rPr>
          <w:rStyle w:val="afff7"/>
        </w:rPr>
        <w:t>лее широкую номенклатуру функциональных зон (ил</w:t>
      </w:r>
      <w:r w:rsidR="002D1AFE">
        <w:rPr>
          <w:rStyle w:val="afff7"/>
        </w:rPr>
        <w:t>и подзон), обеспечивающую требуемую</w:t>
      </w:r>
      <w:r>
        <w:rPr>
          <w:rStyle w:val="afff7"/>
        </w:rPr>
        <w:t xml:space="preserve"> степень детализации использования территории населенных пунктов.</w:t>
      </w:r>
    </w:p>
    <w:p w:rsidR="00611BFF" w:rsidRPr="00B519FD" w:rsidRDefault="00611BFF" w:rsidP="00B519FD">
      <w:pPr>
        <w:spacing w:line="360" w:lineRule="auto"/>
        <w:ind w:firstLine="567"/>
        <w:contextualSpacing/>
        <w:jc w:val="both"/>
        <w:rPr>
          <w:rStyle w:val="afff7"/>
        </w:rPr>
      </w:pPr>
    </w:p>
    <w:p w:rsidR="00915880" w:rsidRPr="00C319C8" w:rsidRDefault="00915880" w:rsidP="00367696">
      <w:pPr>
        <w:pStyle w:val="8"/>
        <w:rPr>
          <w:rStyle w:val="afff7"/>
          <w:lang w:eastAsia="en-US"/>
        </w:rPr>
      </w:pPr>
      <w:r w:rsidRPr="00C319C8">
        <w:rPr>
          <w:rStyle w:val="afff7"/>
          <w:lang w:eastAsia="en-US"/>
        </w:rPr>
        <w:t>4</w:t>
      </w:r>
      <w:r w:rsidR="00904BD4" w:rsidRPr="00C319C8">
        <w:rPr>
          <w:rStyle w:val="afff7"/>
          <w:lang w:eastAsia="en-US"/>
        </w:rPr>
        <w:t>.3.2</w:t>
      </w:r>
      <w:r w:rsidRPr="00C319C8">
        <w:rPr>
          <w:rStyle w:val="afff7"/>
          <w:lang w:eastAsia="en-US"/>
        </w:rPr>
        <w:t xml:space="preserve"> </w:t>
      </w:r>
      <w:r w:rsidR="004C4FB3" w:rsidRPr="00C319C8">
        <w:rPr>
          <w:rStyle w:val="afff7"/>
          <w:lang w:eastAsia="en-US"/>
        </w:rPr>
        <w:t xml:space="preserve">Развитие </w:t>
      </w:r>
      <w:r w:rsidR="00B40982" w:rsidRPr="00367696">
        <w:rPr>
          <w:rStyle w:val="afff7"/>
          <w:sz w:val="26"/>
          <w:lang w:eastAsia="en-US"/>
        </w:rPr>
        <w:t>Гандичевского</w:t>
      </w:r>
      <w:r w:rsidR="00904BD4" w:rsidRPr="00C319C8">
        <w:rPr>
          <w:rStyle w:val="afff7"/>
          <w:lang w:eastAsia="en-US"/>
        </w:rPr>
        <w:t xml:space="preserve"> сельсовет</w:t>
      </w:r>
      <w:r w:rsidR="004C4FB3" w:rsidRPr="00C319C8">
        <w:rPr>
          <w:rStyle w:val="afff7"/>
          <w:lang w:eastAsia="en-US"/>
        </w:rPr>
        <w:t>а</w:t>
      </w:r>
      <w:r w:rsidR="00904BD4" w:rsidRPr="00C319C8">
        <w:rPr>
          <w:rStyle w:val="afff7"/>
          <w:lang w:eastAsia="en-US"/>
        </w:rPr>
        <w:t xml:space="preserve"> в структуре территорий Убинского района</w:t>
      </w:r>
    </w:p>
    <w:p w:rsidR="00904BD4" w:rsidRDefault="00904BD4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Схема варианта пространственного развития Южной части Убинского района предста</w:t>
      </w:r>
      <w:r>
        <w:rPr>
          <w:rStyle w:val="afff7"/>
        </w:rPr>
        <w:t>в</w:t>
      </w:r>
      <w:r>
        <w:rPr>
          <w:rStyle w:val="afff7"/>
        </w:rPr>
        <w:t xml:space="preserve">лена на рис. 4.2. На схеме выделены 3 планировочных центра, которые концентрируют </w:t>
      </w:r>
      <w:r w:rsidR="009F7944">
        <w:rPr>
          <w:rStyle w:val="afff7"/>
        </w:rPr>
        <w:t>в св</w:t>
      </w:r>
      <w:r w:rsidR="009F7944">
        <w:rPr>
          <w:rStyle w:val="afff7"/>
        </w:rPr>
        <w:t>о</w:t>
      </w:r>
      <w:r w:rsidR="009F7944">
        <w:rPr>
          <w:rStyle w:val="afff7"/>
        </w:rPr>
        <w:t xml:space="preserve">их границах </w:t>
      </w:r>
      <w:r>
        <w:rPr>
          <w:rStyle w:val="afff7"/>
        </w:rPr>
        <w:t xml:space="preserve">основные демографические и социально-экономические ресурсы района: </w:t>
      </w:r>
    </w:p>
    <w:p w:rsidR="00915880" w:rsidRDefault="00904BD4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Восточный агропромышленный центр </w:t>
      </w:r>
      <w:r w:rsidR="000D48CF">
        <w:rPr>
          <w:rStyle w:val="afff7"/>
        </w:rPr>
        <w:t>на базе с. Убинское;</w:t>
      </w:r>
    </w:p>
    <w:p w:rsidR="000D48CF" w:rsidRDefault="000D48CF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>- Западный агропромышленный центр на базе с. Кожурла;</w:t>
      </w:r>
    </w:p>
    <w:p w:rsidR="000D48CF" w:rsidRDefault="000D48CF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Южный аграрный центр на базе с</w:t>
      </w:r>
      <w:r w:rsidR="00794541">
        <w:rPr>
          <w:rStyle w:val="afff7"/>
        </w:rPr>
        <w:t xml:space="preserve">ел Круглоозерное и </w:t>
      </w:r>
      <w:r w:rsidR="00B40982">
        <w:rPr>
          <w:rStyle w:val="afff7"/>
        </w:rPr>
        <w:t>Новогандичево</w:t>
      </w:r>
      <w:r>
        <w:rPr>
          <w:rStyle w:val="afff7"/>
        </w:rPr>
        <w:t>.</w:t>
      </w:r>
    </w:p>
    <w:p w:rsidR="000D48CF" w:rsidRDefault="000D48CF" w:rsidP="00846ACF">
      <w:pPr>
        <w:spacing w:line="360" w:lineRule="auto"/>
        <w:ind w:firstLine="567"/>
        <w:contextualSpacing/>
        <w:jc w:val="both"/>
        <w:rPr>
          <w:rStyle w:val="afff7"/>
        </w:rPr>
      </w:pPr>
    </w:p>
    <w:p w:rsidR="009577E4" w:rsidRDefault="009A4286" w:rsidP="009577E4">
      <w:pPr>
        <w:keepNext/>
        <w:spacing w:line="360" w:lineRule="auto"/>
        <w:ind w:hanging="284"/>
        <w:contextualSpacing/>
        <w:jc w:val="both"/>
        <w:rPr>
          <w:rStyle w:val="afff7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6486525" cy="6572250"/>
            <wp:effectExtent l="19050" t="0" r="9525" b="0"/>
            <wp:docPr id="8" name="Рисунок 8" descr="Концепция развития района - 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онцепция развития района - min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7E4" w:rsidRPr="00367696" w:rsidRDefault="009577E4" w:rsidP="00367696">
      <w:pPr>
        <w:pStyle w:val="afc"/>
        <w:rPr>
          <w:rStyle w:val="afff7"/>
          <w:sz w:val="22"/>
          <w:lang w:eastAsia="en-US"/>
        </w:rPr>
      </w:pPr>
      <w:r w:rsidRPr="00367696">
        <w:rPr>
          <w:rStyle w:val="afff7"/>
          <w:sz w:val="22"/>
          <w:lang w:eastAsia="en-US"/>
        </w:rPr>
        <w:t>Рис. 4.2 Схема пространственного развития Южной части Убинского района</w:t>
      </w:r>
    </w:p>
    <w:p w:rsidR="00794541" w:rsidRDefault="00794541" w:rsidP="00794541">
      <w:pPr>
        <w:spacing w:line="360" w:lineRule="auto"/>
        <w:ind w:firstLine="567"/>
        <w:contextualSpacing/>
        <w:jc w:val="both"/>
        <w:rPr>
          <w:rStyle w:val="afff7"/>
        </w:rPr>
      </w:pPr>
    </w:p>
    <w:p w:rsidR="00367696" w:rsidRDefault="00367696" w:rsidP="00367696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Данные центры являются не только местом концентрации демографического и прои</w:t>
      </w:r>
      <w:r>
        <w:rPr>
          <w:rStyle w:val="afff7"/>
        </w:rPr>
        <w:t>з</w:t>
      </w:r>
      <w:r>
        <w:rPr>
          <w:rStyle w:val="afff7"/>
        </w:rPr>
        <w:t xml:space="preserve">водственного потенциала, но также выступают центрами межселенного обслуживания. Здесь </w:t>
      </w:r>
      <w:r>
        <w:rPr>
          <w:rStyle w:val="afff7"/>
        </w:rPr>
        <w:lastRenderedPageBreak/>
        <w:t>целесообразно размещать амбулаторные учреждения, пункты скорой помощи и противоп</w:t>
      </w:r>
      <w:r>
        <w:rPr>
          <w:rStyle w:val="afff7"/>
        </w:rPr>
        <w:t>о</w:t>
      </w:r>
      <w:r>
        <w:rPr>
          <w:rStyle w:val="afff7"/>
        </w:rPr>
        <w:t>жарные посты, основные транспортно-пассажирские объекты, объекты межхозяйственного обслуживания. Данные объекты с радиусами обслуживания в пределах 20-30 км покроют все населенные пункты Южной части района.</w:t>
      </w:r>
    </w:p>
    <w:p w:rsidR="00794541" w:rsidRDefault="00794541" w:rsidP="0079454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Согласно положениям Схемы территориального планирования Новосибирской области на расчетный срок получит развитие меридиональный транспортный коридор регионального значения, проходящий по дороге Убинское – Кундран с продлением в направлении Здвинск</w:t>
      </w:r>
      <w:r>
        <w:rPr>
          <w:rStyle w:val="afff7"/>
        </w:rPr>
        <w:t>о</w:t>
      </w:r>
      <w:r>
        <w:rPr>
          <w:rStyle w:val="afff7"/>
        </w:rPr>
        <w:t>го (на юге) и Куйбышевского (на севере) районов. Участок данного коридора проходит через территорию Гандичевского сельсовета и будет выступать в качестве его главной планирово</w:t>
      </w:r>
      <w:r>
        <w:rPr>
          <w:rStyle w:val="afff7"/>
        </w:rPr>
        <w:t>ч</w:t>
      </w:r>
      <w:r>
        <w:rPr>
          <w:rStyle w:val="afff7"/>
        </w:rPr>
        <w:t>ной оси.</w:t>
      </w:r>
      <w:r w:rsidR="00256CE6">
        <w:rPr>
          <w:rStyle w:val="afff7"/>
        </w:rPr>
        <w:t xml:space="preserve"> Т</w:t>
      </w:r>
      <w:r w:rsidR="002D1AFE">
        <w:rPr>
          <w:rStyle w:val="afff7"/>
        </w:rPr>
        <w:t>ранзитное движение здесь усилит</w:t>
      </w:r>
      <w:r w:rsidR="00256CE6">
        <w:rPr>
          <w:rStyle w:val="afff7"/>
        </w:rPr>
        <w:t>ся также с развитием новых направлений в стор</w:t>
      </w:r>
      <w:r w:rsidR="00256CE6">
        <w:rPr>
          <w:rStyle w:val="afff7"/>
        </w:rPr>
        <w:t>о</w:t>
      </w:r>
      <w:r w:rsidR="00256CE6">
        <w:rPr>
          <w:rStyle w:val="afff7"/>
        </w:rPr>
        <w:t>ну Довольненского района через с. Кундран.</w:t>
      </w:r>
    </w:p>
    <w:p w:rsidR="000D48CF" w:rsidRDefault="009F7944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Село </w:t>
      </w:r>
      <w:r w:rsidR="00794541">
        <w:rPr>
          <w:rStyle w:val="afff7"/>
        </w:rPr>
        <w:t>Круглоозерное вместе</w:t>
      </w:r>
      <w:r>
        <w:rPr>
          <w:rStyle w:val="afff7"/>
        </w:rPr>
        <w:t xml:space="preserve"> </w:t>
      </w:r>
      <w:r w:rsidR="002D1AFE">
        <w:rPr>
          <w:rStyle w:val="afff7"/>
        </w:rPr>
        <w:t xml:space="preserve">с </w:t>
      </w:r>
      <w:r>
        <w:rPr>
          <w:rStyle w:val="afff7"/>
        </w:rPr>
        <w:t>село</w:t>
      </w:r>
      <w:r w:rsidR="00794541">
        <w:rPr>
          <w:rStyle w:val="afff7"/>
        </w:rPr>
        <w:t>м</w:t>
      </w:r>
      <w:r>
        <w:rPr>
          <w:rStyle w:val="afff7"/>
        </w:rPr>
        <w:t xml:space="preserve"> Новогандичево образуют </w:t>
      </w:r>
      <w:r w:rsidR="00853AFC">
        <w:rPr>
          <w:rStyle w:val="afff7"/>
        </w:rPr>
        <w:t xml:space="preserve">южный аграрный </w:t>
      </w:r>
      <w:r>
        <w:rPr>
          <w:rStyle w:val="afff7"/>
        </w:rPr>
        <w:t xml:space="preserve">центр </w:t>
      </w:r>
      <w:r w:rsidR="00853AFC">
        <w:rPr>
          <w:rStyle w:val="afff7"/>
        </w:rPr>
        <w:t>Убинского района. Здесь формируется локальная система расселения на базе развития сущ</w:t>
      </w:r>
      <w:r w:rsidR="00853AFC">
        <w:rPr>
          <w:rStyle w:val="afff7"/>
        </w:rPr>
        <w:t>е</w:t>
      </w:r>
      <w:r w:rsidR="00853AFC">
        <w:rPr>
          <w:rStyle w:val="afff7"/>
        </w:rPr>
        <w:t>ствующих и строительства новых дорог межмуниципального и местного значения.</w:t>
      </w:r>
    </w:p>
    <w:p w:rsidR="00CB1539" w:rsidRDefault="00794541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Мероприятиями территориального планирования соседних сельсоветов предусматр</w:t>
      </w:r>
      <w:r>
        <w:rPr>
          <w:rStyle w:val="afff7"/>
        </w:rPr>
        <w:t>и</w:t>
      </w:r>
      <w:r>
        <w:rPr>
          <w:rStyle w:val="afff7"/>
        </w:rPr>
        <w:t>вается устройство</w:t>
      </w:r>
      <w:r w:rsidRPr="00794541">
        <w:rPr>
          <w:rStyle w:val="afff7"/>
        </w:rPr>
        <w:t xml:space="preserve"> </w:t>
      </w:r>
      <w:r>
        <w:rPr>
          <w:rStyle w:val="afff7"/>
        </w:rPr>
        <w:t>новой дороги в направлении Новогандичево – Гандичи</w:t>
      </w:r>
      <w:r w:rsidR="00256CE6">
        <w:rPr>
          <w:rStyle w:val="afff7"/>
        </w:rPr>
        <w:t xml:space="preserve"> –</w:t>
      </w:r>
      <w:r>
        <w:rPr>
          <w:rStyle w:val="afff7"/>
        </w:rPr>
        <w:t xml:space="preserve"> Новый Карапуз</w:t>
      </w:r>
      <w:r w:rsidR="00256CE6">
        <w:rPr>
          <w:rStyle w:val="afff7"/>
        </w:rPr>
        <w:t>.</w:t>
      </w:r>
      <w:r>
        <w:rPr>
          <w:rStyle w:val="afff7"/>
        </w:rPr>
        <w:t xml:space="preserve"> Вместе с планируемым продлением дороги Круглоозерное – Гандичи в сторону п. Гривенский Здвинского района </w:t>
      </w:r>
      <w:r w:rsidR="00256CE6">
        <w:rPr>
          <w:rStyle w:val="afff7"/>
        </w:rPr>
        <w:t>это позволит обеспечить функционирование межпосленческих связей ю</w:t>
      </w:r>
      <w:r w:rsidR="00256CE6">
        <w:rPr>
          <w:rStyle w:val="afff7"/>
        </w:rPr>
        <w:t>ж</w:t>
      </w:r>
      <w:r w:rsidR="00256CE6">
        <w:rPr>
          <w:rStyle w:val="afff7"/>
        </w:rPr>
        <w:t>ного аграрного центра и соседними сельсоветами Убинского района, а также Здвинского и Довольненского (через территорию Кундранского сельсовета) районов. Таким образом,</w:t>
      </w:r>
      <w:r w:rsidR="00CB1539">
        <w:rPr>
          <w:rStyle w:val="afff7"/>
        </w:rPr>
        <w:t xml:space="preserve"> </w:t>
      </w:r>
      <w:r w:rsidR="00B40982">
        <w:rPr>
          <w:rStyle w:val="afff7"/>
        </w:rPr>
        <w:t>Га</w:t>
      </w:r>
      <w:r w:rsidR="00B40982">
        <w:rPr>
          <w:rStyle w:val="afff7"/>
        </w:rPr>
        <w:t>н</w:t>
      </w:r>
      <w:r w:rsidR="00B40982">
        <w:rPr>
          <w:rStyle w:val="afff7"/>
        </w:rPr>
        <w:t>дичевский</w:t>
      </w:r>
      <w:r w:rsidR="00CB1539">
        <w:rPr>
          <w:rStyle w:val="afff7"/>
        </w:rPr>
        <w:t xml:space="preserve"> сельсовет </w:t>
      </w:r>
      <w:r w:rsidR="00256CE6">
        <w:rPr>
          <w:rStyle w:val="afff7"/>
        </w:rPr>
        <w:t xml:space="preserve">должен </w:t>
      </w:r>
      <w:r w:rsidR="00CB1539">
        <w:rPr>
          <w:rStyle w:val="afff7"/>
        </w:rPr>
        <w:t>получит</w:t>
      </w:r>
      <w:r w:rsidR="00256CE6">
        <w:rPr>
          <w:rStyle w:val="afff7"/>
        </w:rPr>
        <w:t>ь</w:t>
      </w:r>
      <w:r w:rsidR="00CB1539">
        <w:rPr>
          <w:rStyle w:val="afff7"/>
        </w:rPr>
        <w:t xml:space="preserve"> </w:t>
      </w:r>
      <w:r w:rsidR="00256CE6">
        <w:rPr>
          <w:rStyle w:val="afff7"/>
        </w:rPr>
        <w:t xml:space="preserve">в перспективе устойчивые </w:t>
      </w:r>
      <w:r w:rsidR="00CB1539">
        <w:rPr>
          <w:rStyle w:val="afff7"/>
        </w:rPr>
        <w:t>транспортные связи с терр</w:t>
      </w:r>
      <w:r w:rsidR="00CB1539">
        <w:rPr>
          <w:rStyle w:val="afff7"/>
        </w:rPr>
        <w:t>и</w:t>
      </w:r>
      <w:r w:rsidR="00CB1539">
        <w:rPr>
          <w:rStyle w:val="afff7"/>
        </w:rPr>
        <w:t xml:space="preserve">ториями </w:t>
      </w:r>
      <w:r w:rsidR="00CB1539" w:rsidRPr="00CB1539">
        <w:rPr>
          <w:rStyle w:val="afff7"/>
          <w:b/>
          <w:i/>
        </w:rPr>
        <w:t>всех</w:t>
      </w:r>
      <w:r w:rsidR="00CB1539">
        <w:rPr>
          <w:rStyle w:val="afff7"/>
        </w:rPr>
        <w:t xml:space="preserve"> соседних поселений и муниципальных районов.</w:t>
      </w:r>
    </w:p>
    <w:p w:rsidR="007E0632" w:rsidRDefault="007E0632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Развитие территории сельсовета планируется в действующих границах муниципального образования.</w:t>
      </w:r>
    </w:p>
    <w:p w:rsidR="005F67E9" w:rsidRDefault="005F67E9" w:rsidP="00AC713A">
      <w:pPr>
        <w:spacing w:after="0" w:line="360" w:lineRule="auto"/>
        <w:ind w:left="993" w:hanging="567"/>
        <w:jc w:val="both"/>
        <w:rPr>
          <w:rFonts w:ascii="Times New Roman" w:eastAsia="Times New Roman" w:hAnsi="Times New Roman"/>
          <w:sz w:val="24"/>
          <w:szCs w:val="24"/>
          <w:highlight w:val="lightGray"/>
          <w:lang w:eastAsia="ru-RU"/>
        </w:rPr>
      </w:pPr>
    </w:p>
    <w:p w:rsidR="00904BD4" w:rsidRPr="00270C24" w:rsidRDefault="00904BD4" w:rsidP="00063278">
      <w:pPr>
        <w:pStyle w:val="8"/>
        <w:rPr>
          <w:rStyle w:val="afff7"/>
          <w:sz w:val="26"/>
          <w:lang w:eastAsia="en-US"/>
        </w:rPr>
      </w:pPr>
      <w:r w:rsidRPr="00270C24">
        <w:rPr>
          <w:rStyle w:val="afff7"/>
          <w:sz w:val="26"/>
          <w:lang w:eastAsia="en-US"/>
        </w:rPr>
        <w:t>4.3.</w:t>
      </w:r>
      <w:r w:rsidR="002B1EFA" w:rsidRPr="00270C24">
        <w:rPr>
          <w:rStyle w:val="afff7"/>
          <w:sz w:val="26"/>
          <w:lang w:eastAsia="en-US"/>
        </w:rPr>
        <w:t>3</w:t>
      </w:r>
      <w:r w:rsidRPr="00270C24">
        <w:rPr>
          <w:rStyle w:val="afff7"/>
          <w:sz w:val="26"/>
          <w:lang w:eastAsia="en-US"/>
        </w:rPr>
        <w:t xml:space="preserve"> Планировочный каркас расселения</w:t>
      </w:r>
    </w:p>
    <w:p w:rsidR="002B1EFA" w:rsidRPr="00270C24" w:rsidRDefault="00270C24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</w:t>
      </w:r>
      <w:r w:rsidRPr="00270C24">
        <w:rPr>
          <w:rStyle w:val="afff7"/>
        </w:rPr>
        <w:t>уществующ</w:t>
      </w:r>
      <w:r>
        <w:rPr>
          <w:rStyle w:val="afff7"/>
        </w:rPr>
        <w:t>ую</w:t>
      </w:r>
      <w:r w:rsidRPr="00270C24">
        <w:rPr>
          <w:rStyle w:val="afff7"/>
        </w:rPr>
        <w:t xml:space="preserve"> систем</w:t>
      </w:r>
      <w:r>
        <w:rPr>
          <w:rStyle w:val="afff7"/>
        </w:rPr>
        <w:t>у</w:t>
      </w:r>
      <w:r w:rsidRPr="00270C24">
        <w:rPr>
          <w:rStyle w:val="afff7"/>
        </w:rPr>
        <w:t xml:space="preserve"> расселения сельсовета </w:t>
      </w:r>
      <w:r>
        <w:rPr>
          <w:rStyle w:val="afff7"/>
        </w:rPr>
        <w:t>н</w:t>
      </w:r>
      <w:r w:rsidRPr="00270C24">
        <w:rPr>
          <w:rStyle w:val="afff7"/>
        </w:rPr>
        <w:t>а расчетный срок планируется сохр</w:t>
      </w:r>
      <w:r w:rsidRPr="00270C24">
        <w:rPr>
          <w:rStyle w:val="afff7"/>
        </w:rPr>
        <w:t>а</w:t>
      </w:r>
      <w:r w:rsidRPr="00270C24">
        <w:rPr>
          <w:rStyle w:val="afff7"/>
        </w:rPr>
        <w:t>ни</w:t>
      </w:r>
      <w:r>
        <w:rPr>
          <w:rStyle w:val="afff7"/>
        </w:rPr>
        <w:t>ть</w:t>
      </w:r>
      <w:r w:rsidRPr="00270C24">
        <w:rPr>
          <w:rStyle w:val="afff7"/>
        </w:rPr>
        <w:t xml:space="preserve"> </w:t>
      </w:r>
      <w:r w:rsidR="001549D7" w:rsidRPr="00270C24">
        <w:rPr>
          <w:rStyle w:val="afff7"/>
        </w:rPr>
        <w:t>с созданием условий для интенсивного развития</w:t>
      </w:r>
      <w:r w:rsidR="008E547C" w:rsidRPr="00270C24">
        <w:rPr>
          <w:rStyle w:val="afff7"/>
        </w:rPr>
        <w:t xml:space="preserve"> существующих населенных пунктов</w:t>
      </w:r>
      <w:r w:rsidR="001549D7" w:rsidRPr="00270C24">
        <w:rPr>
          <w:rStyle w:val="afff7"/>
        </w:rPr>
        <w:t xml:space="preserve">. </w:t>
      </w:r>
      <w:r w:rsidR="002B1EFA" w:rsidRPr="00270C24">
        <w:rPr>
          <w:rStyle w:val="afff7"/>
        </w:rPr>
        <w:t xml:space="preserve">Планировочный каркас расселения будет формироваться </w:t>
      </w:r>
      <w:r w:rsidR="008E547C" w:rsidRPr="00270C24">
        <w:rPr>
          <w:rStyle w:val="afff7"/>
        </w:rPr>
        <w:t>на основе</w:t>
      </w:r>
      <w:r w:rsidR="002B1EFA" w:rsidRPr="00270C24">
        <w:rPr>
          <w:rStyle w:val="afff7"/>
        </w:rPr>
        <w:t xml:space="preserve"> существующих и план</w:t>
      </w:r>
      <w:r w:rsidR="002B1EFA" w:rsidRPr="00270C24">
        <w:rPr>
          <w:rStyle w:val="afff7"/>
        </w:rPr>
        <w:t>и</w:t>
      </w:r>
      <w:r w:rsidR="002B1EFA" w:rsidRPr="00270C24">
        <w:rPr>
          <w:rStyle w:val="afff7"/>
        </w:rPr>
        <w:t>руемых дорог общего пользования.</w:t>
      </w:r>
    </w:p>
    <w:p w:rsidR="008F52EA" w:rsidRPr="00270C24" w:rsidRDefault="00F57359" w:rsidP="002B1EFA">
      <w:pPr>
        <w:spacing w:line="360" w:lineRule="auto"/>
        <w:ind w:firstLine="567"/>
        <w:contextualSpacing/>
        <w:jc w:val="both"/>
        <w:rPr>
          <w:rStyle w:val="afff7"/>
        </w:rPr>
      </w:pPr>
      <w:r w:rsidRPr="00270C24">
        <w:rPr>
          <w:rStyle w:val="afff7"/>
        </w:rPr>
        <w:lastRenderedPageBreak/>
        <w:t xml:space="preserve">Для обеспечения всесезонных связей по перечисленным </w:t>
      </w:r>
      <w:r w:rsidR="001549D7" w:rsidRPr="00270C24">
        <w:rPr>
          <w:rStyle w:val="afff7"/>
        </w:rPr>
        <w:t xml:space="preserve">в разд. 4.3.2 </w:t>
      </w:r>
      <w:r w:rsidR="002B1EFA" w:rsidRPr="00270C24">
        <w:rPr>
          <w:rStyle w:val="afff7"/>
        </w:rPr>
        <w:t>дорог</w:t>
      </w:r>
      <w:r w:rsidRPr="00270C24">
        <w:rPr>
          <w:rStyle w:val="afff7"/>
        </w:rPr>
        <w:t>ам межм</w:t>
      </w:r>
      <w:r w:rsidRPr="00270C24">
        <w:rPr>
          <w:rStyle w:val="afff7"/>
        </w:rPr>
        <w:t>у</w:t>
      </w:r>
      <w:r w:rsidRPr="00270C24">
        <w:rPr>
          <w:rStyle w:val="afff7"/>
        </w:rPr>
        <w:t xml:space="preserve">ниципального значения их </w:t>
      </w:r>
      <w:r w:rsidR="002B1EFA" w:rsidRPr="00270C24">
        <w:rPr>
          <w:rStyle w:val="afff7"/>
        </w:rPr>
        <w:t xml:space="preserve">необходимо </w:t>
      </w:r>
      <w:r w:rsidRPr="00270C24">
        <w:rPr>
          <w:rStyle w:val="afff7"/>
        </w:rPr>
        <w:t xml:space="preserve">выполнять в твердом покрытии. </w:t>
      </w:r>
      <w:r w:rsidR="008F52EA" w:rsidRPr="00270C24">
        <w:rPr>
          <w:rStyle w:val="afff7"/>
        </w:rPr>
        <w:t>Данные мероприятия позволят достичь следующих целей:</w:t>
      </w:r>
    </w:p>
    <w:p w:rsidR="00F57359" w:rsidRPr="00270C24" w:rsidRDefault="00F57359" w:rsidP="002B1EFA">
      <w:pPr>
        <w:spacing w:line="360" w:lineRule="auto"/>
        <w:ind w:firstLine="567"/>
        <w:contextualSpacing/>
        <w:jc w:val="both"/>
        <w:rPr>
          <w:rStyle w:val="afff7"/>
        </w:rPr>
      </w:pPr>
      <w:r w:rsidRPr="00270C24">
        <w:rPr>
          <w:rStyle w:val="afff7"/>
        </w:rPr>
        <w:t xml:space="preserve">- обеспечить круглогодичные межпоселенческие связи для всех населенных пунктов южного аграрного </w:t>
      </w:r>
      <w:r w:rsidR="00D20656" w:rsidRPr="00270C24">
        <w:rPr>
          <w:rStyle w:val="afff7"/>
        </w:rPr>
        <w:t>центра</w:t>
      </w:r>
      <w:r w:rsidRPr="00270C24">
        <w:rPr>
          <w:rStyle w:val="afff7"/>
        </w:rPr>
        <w:t xml:space="preserve"> Убинского района;</w:t>
      </w:r>
    </w:p>
    <w:p w:rsidR="00F57359" w:rsidRDefault="008F52EA" w:rsidP="002B1EFA">
      <w:pPr>
        <w:spacing w:line="360" w:lineRule="auto"/>
        <w:ind w:firstLine="567"/>
        <w:contextualSpacing/>
        <w:jc w:val="both"/>
        <w:rPr>
          <w:rStyle w:val="afff7"/>
        </w:rPr>
      </w:pPr>
      <w:r w:rsidRPr="00270C24">
        <w:rPr>
          <w:rStyle w:val="afff7"/>
        </w:rPr>
        <w:t xml:space="preserve">- </w:t>
      </w:r>
      <w:r w:rsidR="00FE7A5E" w:rsidRPr="00270C24">
        <w:rPr>
          <w:rStyle w:val="afff7"/>
        </w:rPr>
        <w:t>увеличить плотность автодорожной сети сельсовета</w:t>
      </w:r>
      <w:r w:rsidR="00025755">
        <w:rPr>
          <w:rStyle w:val="afff7"/>
        </w:rPr>
        <w:t xml:space="preserve"> и Убинского района</w:t>
      </w:r>
      <w:r w:rsidR="00F57359" w:rsidRPr="00270C24">
        <w:rPr>
          <w:rStyle w:val="afff7"/>
        </w:rPr>
        <w:t>.</w:t>
      </w:r>
    </w:p>
    <w:p w:rsidR="002B1EFA" w:rsidRDefault="00F57359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Все это</w:t>
      </w:r>
      <w:r w:rsidR="00FE7A5E">
        <w:rPr>
          <w:rStyle w:val="afff7"/>
        </w:rPr>
        <w:t xml:space="preserve"> </w:t>
      </w:r>
      <w:r w:rsidR="00025755">
        <w:rPr>
          <w:rStyle w:val="afff7"/>
        </w:rPr>
        <w:t xml:space="preserve">будет </w:t>
      </w:r>
      <w:r w:rsidR="00FE7A5E">
        <w:rPr>
          <w:rStyle w:val="afff7"/>
        </w:rPr>
        <w:t>являт</w:t>
      </w:r>
      <w:r w:rsidR="00025755">
        <w:rPr>
          <w:rStyle w:val="afff7"/>
        </w:rPr>
        <w:t>ь</w:t>
      </w:r>
      <w:r w:rsidR="00FE7A5E">
        <w:rPr>
          <w:rStyle w:val="afff7"/>
        </w:rPr>
        <w:t xml:space="preserve">ся необходимым условием для увеличения мобильности населения и </w:t>
      </w:r>
      <w:r>
        <w:rPr>
          <w:rStyle w:val="afff7"/>
        </w:rPr>
        <w:t>активизации</w:t>
      </w:r>
      <w:r w:rsidR="00FE7A5E">
        <w:rPr>
          <w:rStyle w:val="afff7"/>
        </w:rPr>
        <w:t xml:space="preserve"> развития</w:t>
      </w:r>
      <w:r>
        <w:rPr>
          <w:rStyle w:val="afff7"/>
        </w:rPr>
        <w:t xml:space="preserve"> поселения </w:t>
      </w:r>
      <w:r w:rsidR="00FE7A5E">
        <w:rPr>
          <w:rStyle w:val="afff7"/>
        </w:rPr>
        <w:t>по принятому проектом сценарию интенсивного</w:t>
      </w:r>
      <w:r w:rsidR="00AC713A">
        <w:rPr>
          <w:rStyle w:val="afff7"/>
        </w:rPr>
        <w:t xml:space="preserve"> социал</w:t>
      </w:r>
      <w:r w:rsidR="00AC713A">
        <w:rPr>
          <w:rStyle w:val="afff7"/>
        </w:rPr>
        <w:t>ь</w:t>
      </w:r>
      <w:r w:rsidR="00AC713A">
        <w:rPr>
          <w:rStyle w:val="afff7"/>
        </w:rPr>
        <w:t>но-экономического</w:t>
      </w:r>
      <w:r w:rsidR="00FE7A5E">
        <w:rPr>
          <w:rStyle w:val="afff7"/>
        </w:rPr>
        <w:t xml:space="preserve"> развития.</w:t>
      </w:r>
    </w:p>
    <w:p w:rsidR="001549D7" w:rsidRDefault="001549D7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Проектом предусмотрено сохранение </w:t>
      </w:r>
      <w:r w:rsidR="00D20656">
        <w:rPr>
          <w:rStyle w:val="afff7"/>
        </w:rPr>
        <w:t xml:space="preserve">на расчетный срок </w:t>
      </w:r>
      <w:r>
        <w:rPr>
          <w:rStyle w:val="afff7"/>
        </w:rPr>
        <w:t xml:space="preserve">населенности с. </w:t>
      </w:r>
      <w:r w:rsidR="00B40982">
        <w:rPr>
          <w:rStyle w:val="afff7"/>
        </w:rPr>
        <w:t>Новогандичево</w:t>
      </w:r>
      <w:r>
        <w:rPr>
          <w:rStyle w:val="afff7"/>
        </w:rPr>
        <w:t xml:space="preserve"> на существующем уровне, </w:t>
      </w:r>
      <w:r w:rsidR="00270C24">
        <w:rPr>
          <w:rStyle w:val="afff7"/>
        </w:rPr>
        <w:t>в связи с сохранением статуса</w:t>
      </w:r>
      <w:r>
        <w:rPr>
          <w:rStyle w:val="afff7"/>
        </w:rPr>
        <w:t xml:space="preserve"> </w:t>
      </w:r>
      <w:r w:rsidR="00270C24">
        <w:rPr>
          <w:rStyle w:val="afff7"/>
        </w:rPr>
        <w:t>центра сельсовета, концентриру</w:t>
      </w:r>
      <w:r w:rsidR="00270C24">
        <w:rPr>
          <w:rStyle w:val="afff7"/>
        </w:rPr>
        <w:t>ю</w:t>
      </w:r>
      <w:r w:rsidR="00270C24">
        <w:rPr>
          <w:rStyle w:val="afff7"/>
        </w:rPr>
        <w:t>щие основные учреждения культурно-бытового обслуживания населения</w:t>
      </w:r>
      <w:r>
        <w:rPr>
          <w:rStyle w:val="afff7"/>
        </w:rPr>
        <w:t xml:space="preserve">. Населенность </w:t>
      </w:r>
      <w:r w:rsidR="00270C24">
        <w:rPr>
          <w:rStyle w:val="afff7"/>
        </w:rPr>
        <w:t>п</w:t>
      </w:r>
      <w:r w:rsidR="00270C24">
        <w:rPr>
          <w:rStyle w:val="afff7"/>
        </w:rPr>
        <w:t>о</w:t>
      </w:r>
      <w:r w:rsidR="00270C24">
        <w:rPr>
          <w:rStyle w:val="afff7"/>
        </w:rPr>
        <w:t>селков</w:t>
      </w:r>
      <w:r>
        <w:rPr>
          <w:rStyle w:val="afff7"/>
        </w:rPr>
        <w:t xml:space="preserve"> </w:t>
      </w:r>
      <w:r w:rsidR="001E633E">
        <w:rPr>
          <w:rStyle w:val="afff7"/>
        </w:rPr>
        <w:t xml:space="preserve">Белолебяжий </w:t>
      </w:r>
      <w:r>
        <w:rPr>
          <w:rStyle w:val="afff7"/>
        </w:rPr>
        <w:t xml:space="preserve">и </w:t>
      </w:r>
      <w:r w:rsidR="001E633E">
        <w:rPr>
          <w:rStyle w:val="afff7"/>
        </w:rPr>
        <w:t xml:space="preserve">Суходолье </w:t>
      </w:r>
      <w:r w:rsidR="00B44187">
        <w:rPr>
          <w:rStyle w:val="afff7"/>
        </w:rPr>
        <w:t xml:space="preserve"> </w:t>
      </w:r>
      <w:r w:rsidR="00AC713A">
        <w:rPr>
          <w:rStyle w:val="afff7"/>
        </w:rPr>
        <w:t xml:space="preserve">на расчетный срок </w:t>
      </w:r>
      <w:r>
        <w:rPr>
          <w:rStyle w:val="afff7"/>
        </w:rPr>
        <w:t xml:space="preserve">прогнозируется с сокращением на </w:t>
      </w:r>
      <w:r w:rsidR="00270C24">
        <w:rPr>
          <w:rStyle w:val="afff7"/>
        </w:rPr>
        <w:t>25</w:t>
      </w:r>
      <w:r>
        <w:rPr>
          <w:rStyle w:val="afff7"/>
        </w:rPr>
        <w:t xml:space="preserve">% и </w:t>
      </w:r>
      <w:r w:rsidR="00270C24">
        <w:rPr>
          <w:rStyle w:val="afff7"/>
        </w:rPr>
        <w:t>10</w:t>
      </w:r>
      <w:r>
        <w:rPr>
          <w:rStyle w:val="afff7"/>
        </w:rPr>
        <w:t>% соответственно.</w:t>
      </w:r>
    </w:p>
    <w:p w:rsidR="000C5F10" w:rsidRDefault="000C5F10" w:rsidP="002B1EFA">
      <w:pPr>
        <w:spacing w:line="360" w:lineRule="auto"/>
        <w:ind w:firstLine="567"/>
        <w:contextualSpacing/>
        <w:jc w:val="both"/>
        <w:rPr>
          <w:rStyle w:val="afff7"/>
        </w:rPr>
      </w:pPr>
    </w:p>
    <w:p w:rsidR="000C5F10" w:rsidRPr="000C5F10" w:rsidRDefault="000C5F10" w:rsidP="000C5F10">
      <w:pPr>
        <w:pStyle w:val="8"/>
      </w:pPr>
      <w:r w:rsidRPr="000C5F10">
        <w:t>4.3.</w:t>
      </w:r>
      <w:r w:rsidR="009971AC">
        <w:t>4</w:t>
      </w:r>
      <w:r w:rsidRPr="000C5F10">
        <w:t xml:space="preserve"> Природные элементы планировочного каркаса</w:t>
      </w:r>
    </w:p>
    <w:p w:rsidR="000C5F10" w:rsidRDefault="005245E8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природные элементы планировочного каркаса территории войдут следующие осно</w:t>
      </w:r>
      <w:r>
        <w:rPr>
          <w:rStyle w:val="afff7"/>
        </w:rPr>
        <w:t>в</w:t>
      </w:r>
      <w:r>
        <w:rPr>
          <w:rStyle w:val="afff7"/>
        </w:rPr>
        <w:t>ные объекты:</w:t>
      </w:r>
    </w:p>
    <w:p w:rsidR="005245E8" w:rsidRDefault="005245E8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территории, выполняющие природоохранные функции – заказник областного значения «Успенский»;</w:t>
      </w:r>
    </w:p>
    <w:p w:rsidR="005245E8" w:rsidRDefault="005245E8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ценные леса, к которым относятся все залесенные участки территории;</w:t>
      </w:r>
    </w:p>
    <w:p w:rsidR="005245E8" w:rsidRDefault="005245E8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планируемые рекреационные зоны, в том числе с защитным</w:t>
      </w:r>
      <w:r w:rsidR="00B62EE7">
        <w:rPr>
          <w:rStyle w:val="afff7"/>
        </w:rPr>
        <w:t>и</w:t>
      </w:r>
      <w:r>
        <w:rPr>
          <w:rStyle w:val="afff7"/>
        </w:rPr>
        <w:t xml:space="preserve"> лесонасаждениями</w:t>
      </w:r>
      <w:r w:rsidR="00B62EE7">
        <w:rPr>
          <w:rStyle w:val="afff7"/>
        </w:rPr>
        <w:t xml:space="preserve"> в</w:t>
      </w:r>
      <w:r w:rsidR="00B62EE7">
        <w:rPr>
          <w:rStyle w:val="afff7"/>
        </w:rPr>
        <w:t>о</w:t>
      </w:r>
      <w:r w:rsidR="00B62EE7">
        <w:rPr>
          <w:rStyle w:val="afff7"/>
        </w:rPr>
        <w:t>круг населенных пунктов;</w:t>
      </w:r>
    </w:p>
    <w:p w:rsidR="00B62EE7" w:rsidRDefault="00B62EE7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земли природоохранного назначения в составе водоохранных зон водных объектов территории.</w:t>
      </w:r>
    </w:p>
    <w:p w:rsidR="00B62EE7" w:rsidRDefault="00B62EE7" w:rsidP="002B1EF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Уровень урбанизации территории крайне незначителен, степень ее хозяйственной осв</w:t>
      </w:r>
      <w:r>
        <w:rPr>
          <w:rStyle w:val="afff7"/>
        </w:rPr>
        <w:t>о</w:t>
      </w:r>
      <w:r>
        <w:rPr>
          <w:rStyle w:val="afff7"/>
        </w:rPr>
        <w:t xml:space="preserve">енности </w:t>
      </w:r>
      <w:r w:rsidR="005A34CC">
        <w:rPr>
          <w:rStyle w:val="afff7"/>
        </w:rPr>
        <w:t>низкая</w:t>
      </w:r>
      <w:r w:rsidR="00B44187">
        <w:rPr>
          <w:rStyle w:val="afff7"/>
        </w:rPr>
        <w:t xml:space="preserve"> и огранич</w:t>
      </w:r>
      <w:r w:rsidR="005A34CC">
        <w:rPr>
          <w:rStyle w:val="afff7"/>
        </w:rPr>
        <w:t>ивается только</w:t>
      </w:r>
      <w:r w:rsidR="00B44187">
        <w:rPr>
          <w:rStyle w:val="afff7"/>
        </w:rPr>
        <w:t xml:space="preserve"> аграрным использованием</w:t>
      </w:r>
      <w:r>
        <w:rPr>
          <w:rStyle w:val="afff7"/>
        </w:rPr>
        <w:t xml:space="preserve">. Поэтому здесь </w:t>
      </w:r>
      <w:r w:rsidR="00B44187">
        <w:rPr>
          <w:rStyle w:val="afff7"/>
        </w:rPr>
        <w:t>не имее</w:t>
      </w:r>
      <w:r w:rsidR="00B44187">
        <w:rPr>
          <w:rStyle w:val="afff7"/>
        </w:rPr>
        <w:t>т</w:t>
      </w:r>
      <w:r w:rsidR="00B44187">
        <w:rPr>
          <w:rStyle w:val="afff7"/>
        </w:rPr>
        <w:t xml:space="preserve">ся </w:t>
      </w:r>
      <w:r>
        <w:rPr>
          <w:rStyle w:val="afff7"/>
        </w:rPr>
        <w:t>препятстви</w:t>
      </w:r>
      <w:r w:rsidR="00B44187">
        <w:rPr>
          <w:rStyle w:val="afff7"/>
        </w:rPr>
        <w:t>й</w:t>
      </w:r>
      <w:r>
        <w:rPr>
          <w:rStyle w:val="afff7"/>
        </w:rPr>
        <w:t xml:space="preserve"> для создания благоприятных условий по охране природы и окружающей ср</w:t>
      </w:r>
      <w:r>
        <w:rPr>
          <w:rStyle w:val="afff7"/>
        </w:rPr>
        <w:t>е</w:t>
      </w:r>
      <w:r>
        <w:rPr>
          <w:rStyle w:val="afff7"/>
        </w:rPr>
        <w:t>ды.</w:t>
      </w:r>
    </w:p>
    <w:p w:rsidR="00846ACF" w:rsidRPr="00063278" w:rsidRDefault="00846ACF" w:rsidP="00063278">
      <w:pPr>
        <w:pStyle w:val="8"/>
        <w:rPr>
          <w:rStyle w:val="afff7"/>
          <w:sz w:val="26"/>
          <w:lang w:eastAsia="en-US"/>
        </w:rPr>
      </w:pPr>
      <w:r w:rsidRPr="00063278">
        <w:rPr>
          <w:rStyle w:val="afff7"/>
          <w:sz w:val="26"/>
          <w:lang w:eastAsia="en-US"/>
        </w:rPr>
        <w:lastRenderedPageBreak/>
        <w:t>4.3.</w:t>
      </w:r>
      <w:r w:rsidR="009971AC" w:rsidRPr="00063278">
        <w:rPr>
          <w:rStyle w:val="afff7"/>
          <w:sz w:val="26"/>
          <w:lang w:eastAsia="en-US"/>
        </w:rPr>
        <w:t>5</w:t>
      </w:r>
      <w:r w:rsidRPr="00063278">
        <w:rPr>
          <w:rStyle w:val="afff7"/>
          <w:sz w:val="26"/>
          <w:lang w:eastAsia="en-US"/>
        </w:rPr>
        <w:t xml:space="preserve"> </w:t>
      </w:r>
      <w:r w:rsidR="004C4FB3" w:rsidRPr="00063278">
        <w:rPr>
          <w:rStyle w:val="afff7"/>
          <w:sz w:val="26"/>
          <w:lang w:eastAsia="en-US"/>
        </w:rPr>
        <w:t>Зоны</w:t>
      </w:r>
      <w:r w:rsidRPr="00063278">
        <w:rPr>
          <w:rStyle w:val="afff7"/>
          <w:sz w:val="26"/>
          <w:lang w:eastAsia="en-US"/>
        </w:rPr>
        <w:t xml:space="preserve"> </w:t>
      </w:r>
      <w:r w:rsidR="008E547C" w:rsidRPr="00063278">
        <w:rPr>
          <w:rStyle w:val="afff7"/>
          <w:sz w:val="26"/>
          <w:lang w:eastAsia="en-US"/>
        </w:rPr>
        <w:t>градостроительного</w:t>
      </w:r>
      <w:r w:rsidRPr="00063278">
        <w:rPr>
          <w:rStyle w:val="afff7"/>
          <w:sz w:val="26"/>
          <w:lang w:eastAsia="en-US"/>
        </w:rPr>
        <w:t xml:space="preserve"> </w:t>
      </w:r>
      <w:r w:rsidR="004C4FB3" w:rsidRPr="00063278">
        <w:rPr>
          <w:rStyle w:val="afff7"/>
          <w:sz w:val="26"/>
          <w:lang w:eastAsia="en-US"/>
        </w:rPr>
        <w:t>использования</w:t>
      </w:r>
      <w:r w:rsidR="00B81452" w:rsidRPr="00063278">
        <w:rPr>
          <w:rStyle w:val="afff7"/>
          <w:sz w:val="26"/>
          <w:lang w:eastAsia="en-US"/>
        </w:rPr>
        <w:t>,</w:t>
      </w:r>
      <w:r w:rsidR="000C5F10" w:rsidRPr="00063278">
        <w:rPr>
          <w:rStyle w:val="afff7"/>
          <w:sz w:val="26"/>
          <w:lang w:eastAsia="en-US"/>
        </w:rPr>
        <w:br/>
      </w:r>
      <w:r w:rsidR="005D0A6D" w:rsidRPr="00063278">
        <w:rPr>
          <w:rStyle w:val="afff7"/>
          <w:sz w:val="26"/>
          <w:lang w:eastAsia="en-US"/>
        </w:rPr>
        <w:t>изменение</w:t>
      </w:r>
      <w:r w:rsidR="00B81452" w:rsidRPr="00063278">
        <w:rPr>
          <w:rStyle w:val="afff7"/>
          <w:sz w:val="26"/>
          <w:lang w:eastAsia="en-US"/>
        </w:rPr>
        <w:t xml:space="preserve"> границ населенных пунктов</w:t>
      </w:r>
    </w:p>
    <w:p w:rsidR="00E1682B" w:rsidRDefault="00E1682B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Учитывая результаты комплексной градостроительной оценки территории (разд. 3.1</w:t>
      </w:r>
      <w:r w:rsidR="00AC713A">
        <w:rPr>
          <w:rStyle w:val="afff7"/>
        </w:rPr>
        <w:t>2</w:t>
      </w:r>
      <w:r>
        <w:rPr>
          <w:rStyle w:val="afff7"/>
        </w:rPr>
        <w:t>.4,</w:t>
      </w:r>
      <w:r w:rsidRPr="00E1682B">
        <w:rPr>
          <w:rStyle w:val="afff7"/>
        </w:rPr>
        <w:t xml:space="preserve"> </w:t>
      </w:r>
      <w:r>
        <w:rPr>
          <w:rStyle w:val="afff7"/>
        </w:rPr>
        <w:t>«</w:t>
      </w:r>
      <w:r w:rsidRPr="00E1682B">
        <w:rPr>
          <w:rStyle w:val="afff7"/>
        </w:rPr>
        <w:t>Карта существующих ограничений, карта комплексной градостроительной оценки</w:t>
      </w:r>
      <w:r>
        <w:rPr>
          <w:rStyle w:val="afff7"/>
        </w:rPr>
        <w:t>», лист 9), а также принятые направления социально-экономического и пространственного развития,</w:t>
      </w:r>
      <w:r w:rsidRPr="00E1682B">
        <w:rPr>
          <w:rStyle w:val="afff7"/>
        </w:rPr>
        <w:t xml:space="preserve"> </w:t>
      </w:r>
      <w:r>
        <w:rPr>
          <w:rStyle w:val="afff7"/>
        </w:rPr>
        <w:t>на территории сельсовета выдел</w:t>
      </w:r>
      <w:r w:rsidR="00DE1698">
        <w:rPr>
          <w:rStyle w:val="afff7"/>
        </w:rPr>
        <w:t>яются</w:t>
      </w:r>
      <w:r>
        <w:rPr>
          <w:rStyle w:val="afff7"/>
        </w:rPr>
        <w:t xml:space="preserve"> </w:t>
      </w:r>
      <w:r w:rsidR="00461B3C">
        <w:rPr>
          <w:rStyle w:val="afff7"/>
        </w:rPr>
        <w:t xml:space="preserve">основные </w:t>
      </w:r>
      <w:r>
        <w:rPr>
          <w:rStyle w:val="afff7"/>
        </w:rPr>
        <w:t xml:space="preserve">территории </w:t>
      </w:r>
      <w:r w:rsidR="008E547C">
        <w:rPr>
          <w:rStyle w:val="afff7"/>
        </w:rPr>
        <w:t>перспективного</w:t>
      </w:r>
      <w:r>
        <w:rPr>
          <w:rStyle w:val="afff7"/>
        </w:rPr>
        <w:t xml:space="preserve"> </w:t>
      </w:r>
      <w:r w:rsidR="00461B3C">
        <w:rPr>
          <w:rStyle w:val="afff7"/>
        </w:rPr>
        <w:t>использования</w:t>
      </w:r>
      <w:r>
        <w:rPr>
          <w:rStyle w:val="afff7"/>
        </w:rPr>
        <w:t>.</w:t>
      </w:r>
    </w:p>
    <w:p w:rsidR="00846ACF" w:rsidRDefault="00E1682B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Для целей градостроительного </w:t>
      </w:r>
      <w:r w:rsidR="00461B3C">
        <w:rPr>
          <w:rStyle w:val="afff7"/>
        </w:rPr>
        <w:t xml:space="preserve">развития, включая </w:t>
      </w:r>
      <w:r w:rsidR="008E547C">
        <w:rPr>
          <w:rStyle w:val="afff7"/>
        </w:rPr>
        <w:t>гражданско</w:t>
      </w:r>
      <w:r w:rsidR="00461B3C">
        <w:rPr>
          <w:rStyle w:val="afff7"/>
        </w:rPr>
        <w:t>е</w:t>
      </w:r>
      <w:r w:rsidR="008E547C">
        <w:rPr>
          <w:rStyle w:val="afff7"/>
        </w:rPr>
        <w:t xml:space="preserve"> и промышленно</w:t>
      </w:r>
      <w:r w:rsidR="00461B3C">
        <w:rPr>
          <w:rStyle w:val="afff7"/>
        </w:rPr>
        <w:t>е</w:t>
      </w:r>
      <w:r w:rsidR="008E547C">
        <w:rPr>
          <w:rStyle w:val="afff7"/>
        </w:rPr>
        <w:t xml:space="preserve"> стро</w:t>
      </w:r>
      <w:r w:rsidR="008E547C">
        <w:rPr>
          <w:rStyle w:val="afff7"/>
        </w:rPr>
        <w:t>и</w:t>
      </w:r>
      <w:r w:rsidR="008E547C">
        <w:rPr>
          <w:rStyle w:val="afff7"/>
        </w:rPr>
        <w:t>тельств</w:t>
      </w:r>
      <w:r w:rsidR="00461B3C">
        <w:rPr>
          <w:rStyle w:val="afff7"/>
        </w:rPr>
        <w:t>о,</w:t>
      </w:r>
      <w:r w:rsidR="008E547C">
        <w:rPr>
          <w:rStyle w:val="afff7"/>
        </w:rPr>
        <w:t xml:space="preserve"> планируется использование территорий населенных пунктов с учетом их необход</w:t>
      </w:r>
      <w:r w:rsidR="008E547C">
        <w:rPr>
          <w:rStyle w:val="afff7"/>
        </w:rPr>
        <w:t>и</w:t>
      </w:r>
      <w:r w:rsidR="008E547C">
        <w:rPr>
          <w:rStyle w:val="afff7"/>
        </w:rPr>
        <w:t>мого расширения</w:t>
      </w:r>
      <w:r w:rsidR="00DE1698">
        <w:rPr>
          <w:rStyle w:val="afff7"/>
        </w:rPr>
        <w:t xml:space="preserve"> (см.</w:t>
      </w:r>
      <w:r w:rsidR="00B905E9">
        <w:rPr>
          <w:rStyle w:val="afff7"/>
        </w:rPr>
        <w:t xml:space="preserve"> «</w:t>
      </w:r>
      <w:r w:rsidR="00B905E9" w:rsidRPr="00B905E9">
        <w:rPr>
          <w:rStyle w:val="afff7"/>
        </w:rPr>
        <w:t>Карта функционально-планировочной организации</w:t>
      </w:r>
      <w:r w:rsidR="00B905E9">
        <w:rPr>
          <w:rStyle w:val="afff7"/>
        </w:rPr>
        <w:t xml:space="preserve"> ... </w:t>
      </w:r>
      <w:r w:rsidR="00B905E9" w:rsidRPr="00B905E9">
        <w:rPr>
          <w:rStyle w:val="afff7"/>
        </w:rPr>
        <w:t>(Проектный план поселения)</w:t>
      </w:r>
      <w:r w:rsidR="00B905E9">
        <w:rPr>
          <w:rStyle w:val="afff7"/>
        </w:rPr>
        <w:t xml:space="preserve">», лист 10, </w:t>
      </w:r>
      <w:r w:rsidR="00DE1698">
        <w:rPr>
          <w:rStyle w:val="afff7"/>
        </w:rPr>
        <w:t>«</w:t>
      </w:r>
      <w:r w:rsidR="00DE1698" w:rsidRPr="00DE1698">
        <w:rPr>
          <w:rStyle w:val="afff7"/>
        </w:rPr>
        <w:t>Карта функционально-планировочной организации</w:t>
      </w:r>
      <w:r w:rsidR="00B81452">
        <w:rPr>
          <w:rStyle w:val="afff7"/>
        </w:rPr>
        <w:t xml:space="preserve"> </w:t>
      </w:r>
      <w:r w:rsidR="00DE1698">
        <w:rPr>
          <w:rStyle w:val="afff7"/>
        </w:rPr>
        <w:t xml:space="preserve">... </w:t>
      </w:r>
      <w:r w:rsidR="00B44187" w:rsidRPr="00B44187">
        <w:rPr>
          <w:sz w:val="24"/>
          <w:lang w:eastAsia="ru-RU"/>
        </w:rPr>
        <w:t xml:space="preserve">с. </w:t>
      </w:r>
      <w:r w:rsidR="00B40982">
        <w:rPr>
          <w:sz w:val="24"/>
          <w:lang w:eastAsia="ru-RU"/>
        </w:rPr>
        <w:t>Новога</w:t>
      </w:r>
      <w:r w:rsidR="00B40982">
        <w:rPr>
          <w:sz w:val="24"/>
          <w:lang w:eastAsia="ru-RU"/>
        </w:rPr>
        <w:t>н</w:t>
      </w:r>
      <w:r w:rsidR="00B40982">
        <w:rPr>
          <w:sz w:val="24"/>
          <w:lang w:eastAsia="ru-RU"/>
        </w:rPr>
        <w:t>дичево</w:t>
      </w:r>
      <w:r w:rsidR="00B44187" w:rsidRPr="00B44187">
        <w:rPr>
          <w:sz w:val="24"/>
          <w:lang w:eastAsia="ru-RU"/>
        </w:rPr>
        <w:t xml:space="preserve">, </w:t>
      </w:r>
      <w:r w:rsidR="005A34CC">
        <w:rPr>
          <w:sz w:val="24"/>
          <w:lang w:eastAsia="ru-RU"/>
        </w:rPr>
        <w:t>п</w:t>
      </w:r>
      <w:r w:rsidR="00B44187" w:rsidRPr="00B44187">
        <w:rPr>
          <w:sz w:val="24"/>
          <w:lang w:eastAsia="ru-RU"/>
        </w:rPr>
        <w:t xml:space="preserve">. </w:t>
      </w:r>
      <w:r w:rsidR="001E633E">
        <w:rPr>
          <w:sz w:val="24"/>
          <w:lang w:eastAsia="ru-RU"/>
        </w:rPr>
        <w:t>Белолебяжий</w:t>
      </w:r>
      <w:r w:rsidR="00B44187" w:rsidRPr="00B44187">
        <w:rPr>
          <w:sz w:val="24"/>
          <w:lang w:eastAsia="ru-RU"/>
        </w:rPr>
        <w:t xml:space="preserve">, </w:t>
      </w:r>
      <w:r w:rsidR="005A34CC">
        <w:rPr>
          <w:sz w:val="24"/>
          <w:lang w:eastAsia="ru-RU"/>
        </w:rPr>
        <w:t>п</w:t>
      </w:r>
      <w:r w:rsidR="00B44187" w:rsidRPr="00B44187">
        <w:rPr>
          <w:sz w:val="24"/>
          <w:lang w:eastAsia="ru-RU"/>
        </w:rPr>
        <w:t xml:space="preserve">. </w:t>
      </w:r>
      <w:r w:rsidR="001E633E">
        <w:rPr>
          <w:sz w:val="24"/>
          <w:lang w:eastAsia="ru-RU"/>
        </w:rPr>
        <w:t>Суходолье</w:t>
      </w:r>
      <w:r w:rsidR="00DE1698">
        <w:rPr>
          <w:rStyle w:val="afff7"/>
        </w:rPr>
        <w:t xml:space="preserve"> </w:t>
      </w:r>
      <w:r w:rsidR="00DE1698" w:rsidRPr="00DE1698">
        <w:rPr>
          <w:rStyle w:val="afff7"/>
        </w:rPr>
        <w:t>(Проектный план населенных пунктов)</w:t>
      </w:r>
      <w:r w:rsidR="00DE1698">
        <w:rPr>
          <w:rStyle w:val="afff7"/>
        </w:rPr>
        <w:t>», лист 11). Ув</w:t>
      </w:r>
      <w:r w:rsidR="00DE1698">
        <w:rPr>
          <w:rStyle w:val="afff7"/>
        </w:rPr>
        <w:t>е</w:t>
      </w:r>
      <w:r w:rsidR="00DE1698">
        <w:rPr>
          <w:rStyle w:val="afff7"/>
        </w:rPr>
        <w:t xml:space="preserve">личение территории населенных пунктов приведет к </w:t>
      </w:r>
      <w:r w:rsidR="00B905E9">
        <w:rPr>
          <w:rStyle w:val="afff7"/>
        </w:rPr>
        <w:t xml:space="preserve">необходимости </w:t>
      </w:r>
      <w:r w:rsidR="00DE1698">
        <w:rPr>
          <w:rStyle w:val="afff7"/>
        </w:rPr>
        <w:t>перево</w:t>
      </w:r>
      <w:r w:rsidR="00B905E9">
        <w:rPr>
          <w:rStyle w:val="afff7"/>
        </w:rPr>
        <w:t>да</w:t>
      </w:r>
      <w:r w:rsidR="00DE1698">
        <w:rPr>
          <w:rStyle w:val="afff7"/>
        </w:rPr>
        <w:t xml:space="preserve"> части земель сельскохозяйственного назначения в </w:t>
      </w:r>
      <w:r w:rsidR="00B905E9">
        <w:rPr>
          <w:rStyle w:val="afff7"/>
        </w:rPr>
        <w:t>категорию</w:t>
      </w:r>
      <w:r w:rsidR="00DE1698">
        <w:rPr>
          <w:rStyle w:val="afff7"/>
        </w:rPr>
        <w:t xml:space="preserve"> земель населенных пунктов. Данные мер</w:t>
      </w:r>
      <w:r w:rsidR="00DE1698">
        <w:rPr>
          <w:rStyle w:val="afff7"/>
        </w:rPr>
        <w:t>о</w:t>
      </w:r>
      <w:r w:rsidR="00DE1698">
        <w:rPr>
          <w:rStyle w:val="afff7"/>
        </w:rPr>
        <w:t>приятия нацелены на решение следующих основных задач:</w:t>
      </w:r>
    </w:p>
    <w:p w:rsidR="00DE1698" w:rsidRDefault="00DE1698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создание условий для интенсивного развития объектов производственного и комм</w:t>
      </w:r>
      <w:r>
        <w:rPr>
          <w:rStyle w:val="afff7"/>
        </w:rPr>
        <w:t>у</w:t>
      </w:r>
      <w:r>
        <w:rPr>
          <w:rStyle w:val="afff7"/>
        </w:rPr>
        <w:t>нально-складского назначения путем перевода земель в категорию населенных пунктов</w:t>
      </w:r>
      <w:r w:rsidR="00B81452">
        <w:rPr>
          <w:rStyle w:val="afff7"/>
        </w:rPr>
        <w:t xml:space="preserve">. При этом должно </w:t>
      </w:r>
      <w:r w:rsidR="00AC713A">
        <w:rPr>
          <w:rStyle w:val="afff7"/>
        </w:rPr>
        <w:t>упроститься</w:t>
      </w:r>
      <w:r w:rsidR="00B81452">
        <w:rPr>
          <w:rStyle w:val="afff7"/>
        </w:rPr>
        <w:t xml:space="preserve"> согласование вопросов землепользования, </w:t>
      </w:r>
      <w:r w:rsidR="00B905E9">
        <w:rPr>
          <w:rStyle w:val="afff7"/>
        </w:rPr>
        <w:t>котор</w:t>
      </w:r>
      <w:r w:rsidR="00AC713A">
        <w:rPr>
          <w:rStyle w:val="afff7"/>
        </w:rPr>
        <w:t>о</w:t>
      </w:r>
      <w:r w:rsidR="00B905E9">
        <w:rPr>
          <w:rStyle w:val="afff7"/>
        </w:rPr>
        <w:t xml:space="preserve">е </w:t>
      </w:r>
      <w:r w:rsidR="00B216D0">
        <w:rPr>
          <w:rStyle w:val="afff7"/>
        </w:rPr>
        <w:t>в этом случае</w:t>
      </w:r>
      <w:r w:rsidR="00F34355">
        <w:rPr>
          <w:rStyle w:val="afff7"/>
        </w:rPr>
        <w:t xml:space="preserve"> </w:t>
      </w:r>
      <w:r w:rsidR="00B905E9">
        <w:rPr>
          <w:rStyle w:val="afff7"/>
        </w:rPr>
        <w:t xml:space="preserve">целиком </w:t>
      </w:r>
      <w:r w:rsidR="00B44187">
        <w:rPr>
          <w:rStyle w:val="afff7"/>
        </w:rPr>
        <w:t>ото</w:t>
      </w:r>
      <w:r w:rsidR="00B905E9">
        <w:rPr>
          <w:rStyle w:val="afff7"/>
        </w:rPr>
        <w:t>йд</w:t>
      </w:r>
      <w:r w:rsidR="00AC713A">
        <w:rPr>
          <w:rStyle w:val="afff7"/>
        </w:rPr>
        <w:t>е</w:t>
      </w:r>
      <w:r w:rsidR="00B905E9">
        <w:rPr>
          <w:rStyle w:val="afff7"/>
        </w:rPr>
        <w:t>т</w:t>
      </w:r>
      <w:r w:rsidR="00B81452">
        <w:rPr>
          <w:rStyle w:val="afff7"/>
        </w:rPr>
        <w:t xml:space="preserve"> в сфер</w:t>
      </w:r>
      <w:r w:rsidR="00B905E9">
        <w:rPr>
          <w:rStyle w:val="afff7"/>
        </w:rPr>
        <w:t>у</w:t>
      </w:r>
      <w:r w:rsidR="00B81452">
        <w:rPr>
          <w:rStyle w:val="afff7"/>
        </w:rPr>
        <w:t xml:space="preserve"> муниципальных полномочий</w:t>
      </w:r>
      <w:r>
        <w:rPr>
          <w:rStyle w:val="afff7"/>
        </w:rPr>
        <w:t>;</w:t>
      </w:r>
    </w:p>
    <w:p w:rsidR="00DE1698" w:rsidRDefault="00DE1698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создание возможности для расширения жилых зон </w:t>
      </w:r>
      <w:r w:rsidR="00B81452">
        <w:rPr>
          <w:rStyle w:val="afff7"/>
        </w:rPr>
        <w:t xml:space="preserve">с целью обеспечения </w:t>
      </w:r>
      <w:r>
        <w:rPr>
          <w:rStyle w:val="afff7"/>
        </w:rPr>
        <w:t>беспрепятс</w:t>
      </w:r>
      <w:r>
        <w:rPr>
          <w:rStyle w:val="afff7"/>
        </w:rPr>
        <w:t>т</w:t>
      </w:r>
      <w:r>
        <w:rPr>
          <w:rStyle w:val="afff7"/>
        </w:rPr>
        <w:t>венного  развития жилищного строительства;</w:t>
      </w:r>
    </w:p>
    <w:p w:rsidR="00B81452" w:rsidRDefault="00B81452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развитие территории населенного пункта с учетом наличия естественных границ и р</w:t>
      </w:r>
      <w:r>
        <w:rPr>
          <w:rStyle w:val="afff7"/>
        </w:rPr>
        <w:t>у</w:t>
      </w:r>
      <w:r>
        <w:rPr>
          <w:rStyle w:val="afff7"/>
        </w:rPr>
        <w:t>бежей, включая межпоселковые дороги, природные объекты</w:t>
      </w:r>
      <w:r w:rsidR="00B905E9">
        <w:rPr>
          <w:rStyle w:val="afff7"/>
        </w:rPr>
        <w:t>, инженерные сети</w:t>
      </w:r>
      <w:r>
        <w:rPr>
          <w:rStyle w:val="afff7"/>
        </w:rPr>
        <w:t xml:space="preserve"> и т.д.</w:t>
      </w:r>
    </w:p>
    <w:p w:rsidR="00D20656" w:rsidRDefault="00D20656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качестве </w:t>
      </w:r>
      <w:r w:rsidR="00EA3539">
        <w:rPr>
          <w:rStyle w:val="afff7"/>
        </w:rPr>
        <w:t>исходных</w:t>
      </w:r>
      <w:r>
        <w:rPr>
          <w:rStyle w:val="afff7"/>
        </w:rPr>
        <w:t xml:space="preserve"> границ </w:t>
      </w:r>
      <w:r w:rsidR="00EA3539">
        <w:rPr>
          <w:rStyle w:val="afff7"/>
        </w:rPr>
        <w:t>приняты</w:t>
      </w:r>
      <w:r>
        <w:rPr>
          <w:rStyle w:val="afff7"/>
        </w:rPr>
        <w:t xml:space="preserve"> границы кадастровых кварталов земель населе</w:t>
      </w:r>
      <w:r>
        <w:rPr>
          <w:rStyle w:val="afff7"/>
        </w:rPr>
        <w:t>н</w:t>
      </w:r>
      <w:r>
        <w:rPr>
          <w:rStyle w:val="afff7"/>
        </w:rPr>
        <w:t xml:space="preserve">ных пунктов, установленные в ходе инвентаризации земель. </w:t>
      </w:r>
      <w:r w:rsidR="00EA3539">
        <w:rPr>
          <w:rStyle w:val="afff7"/>
        </w:rPr>
        <w:t>Однако данные границы не были ранее обоснованы д</w:t>
      </w:r>
      <w:r>
        <w:rPr>
          <w:rStyle w:val="afff7"/>
        </w:rPr>
        <w:t xml:space="preserve">окументами территориального планирования. </w:t>
      </w:r>
      <w:r w:rsidR="00EA3539">
        <w:rPr>
          <w:rStyle w:val="afff7"/>
        </w:rPr>
        <w:t>Пр</w:t>
      </w:r>
      <w:r>
        <w:rPr>
          <w:rStyle w:val="afff7"/>
        </w:rPr>
        <w:t xml:space="preserve">оектом генерального плана </w:t>
      </w:r>
      <w:r w:rsidR="00B216D0">
        <w:rPr>
          <w:rStyle w:val="afff7"/>
        </w:rPr>
        <w:t xml:space="preserve">будет впервые обосновано </w:t>
      </w:r>
      <w:r w:rsidR="00EA3539">
        <w:rPr>
          <w:rStyle w:val="afff7"/>
        </w:rPr>
        <w:t xml:space="preserve">положение </w:t>
      </w:r>
      <w:r>
        <w:rPr>
          <w:rStyle w:val="afff7"/>
        </w:rPr>
        <w:t xml:space="preserve">границ населенных пунктов в соответствии с требованиями действующего законодательства. </w:t>
      </w:r>
    </w:p>
    <w:p w:rsidR="00B81452" w:rsidRDefault="00B81452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Решения об изменении границ населенных пунктов (поселковой черты)</w:t>
      </w:r>
      <w:r w:rsidR="00B905E9">
        <w:rPr>
          <w:rStyle w:val="afff7"/>
        </w:rPr>
        <w:t xml:space="preserve"> приняты с уч</w:t>
      </w:r>
      <w:r w:rsidR="00B905E9">
        <w:rPr>
          <w:rStyle w:val="afff7"/>
        </w:rPr>
        <w:t>е</w:t>
      </w:r>
      <w:r w:rsidR="00B905E9">
        <w:rPr>
          <w:rStyle w:val="afff7"/>
        </w:rPr>
        <w:t>том результатов совещаний в администрации Убинского района (приложение 2).</w:t>
      </w:r>
      <w:r w:rsidR="00FA113A">
        <w:rPr>
          <w:rStyle w:val="afff7"/>
        </w:rPr>
        <w:t xml:space="preserve"> Всего пл</w:t>
      </w:r>
      <w:r w:rsidR="00FA113A">
        <w:rPr>
          <w:rStyle w:val="afff7"/>
        </w:rPr>
        <w:t>о</w:t>
      </w:r>
      <w:r w:rsidR="00FA113A">
        <w:rPr>
          <w:rStyle w:val="afff7"/>
        </w:rPr>
        <w:t xml:space="preserve">щадь зон градостроительного использования сельсовета увеличится с </w:t>
      </w:r>
      <w:r w:rsidR="00FC6636">
        <w:rPr>
          <w:rStyle w:val="afff7"/>
        </w:rPr>
        <w:t>179</w:t>
      </w:r>
      <w:r w:rsidR="00FA113A">
        <w:rPr>
          <w:rStyle w:val="afff7"/>
        </w:rPr>
        <w:t xml:space="preserve"> га в 2012 г до </w:t>
      </w:r>
      <w:r w:rsidR="00E00271">
        <w:rPr>
          <w:rStyle w:val="afff7"/>
        </w:rPr>
        <w:t>243</w:t>
      </w:r>
      <w:r w:rsidR="00FA113A">
        <w:rPr>
          <w:rStyle w:val="afff7"/>
        </w:rPr>
        <w:t xml:space="preserve"> га </w:t>
      </w:r>
      <w:r w:rsidR="00D20656">
        <w:rPr>
          <w:rStyle w:val="afff7"/>
        </w:rPr>
        <w:t xml:space="preserve">на </w:t>
      </w:r>
      <w:r w:rsidR="00FA113A">
        <w:rPr>
          <w:rStyle w:val="afff7"/>
        </w:rPr>
        <w:t>расчетный срок.</w:t>
      </w:r>
    </w:p>
    <w:p w:rsidR="00E1682B" w:rsidRDefault="005D4236" w:rsidP="005D4236">
      <w:pPr>
        <w:pStyle w:val="9"/>
        <w:rPr>
          <w:rStyle w:val="afff7"/>
        </w:rPr>
      </w:pPr>
      <w:r>
        <w:rPr>
          <w:rStyle w:val="afff7"/>
        </w:rPr>
        <w:lastRenderedPageBreak/>
        <w:t xml:space="preserve">с. </w:t>
      </w:r>
      <w:r w:rsidR="00421752">
        <w:rPr>
          <w:rStyle w:val="afff7"/>
        </w:rPr>
        <w:t>Новогандичево</w:t>
      </w:r>
    </w:p>
    <w:p w:rsidR="00B81452" w:rsidRDefault="00B81452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Границ</w:t>
      </w:r>
      <w:r w:rsidR="00B905E9">
        <w:rPr>
          <w:rStyle w:val="afff7"/>
        </w:rPr>
        <w:t>а</w:t>
      </w:r>
      <w:r>
        <w:rPr>
          <w:rStyle w:val="afff7"/>
        </w:rPr>
        <w:t xml:space="preserve"> населенного пункта</w:t>
      </w:r>
      <w:r w:rsidR="00B905E9">
        <w:rPr>
          <w:rStyle w:val="afff7"/>
        </w:rPr>
        <w:t xml:space="preserve"> планируется к расширению</w:t>
      </w:r>
      <w:r>
        <w:rPr>
          <w:rStyle w:val="afff7"/>
        </w:rPr>
        <w:t>:</w:t>
      </w:r>
    </w:p>
    <w:p w:rsidR="00DE1698" w:rsidRDefault="00B81452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в северо-восточном </w:t>
      </w:r>
      <w:r w:rsidR="00B905E9">
        <w:rPr>
          <w:rStyle w:val="afff7"/>
        </w:rPr>
        <w:t xml:space="preserve">направлении </w:t>
      </w:r>
      <w:r w:rsidR="00B44187">
        <w:rPr>
          <w:rStyle w:val="afff7"/>
        </w:rPr>
        <w:t xml:space="preserve">с включением территории </w:t>
      </w:r>
      <w:r w:rsidR="000F232C">
        <w:rPr>
          <w:rStyle w:val="afff7"/>
        </w:rPr>
        <w:t>производственного назн</w:t>
      </w:r>
      <w:r w:rsidR="000F232C">
        <w:rPr>
          <w:rStyle w:val="afff7"/>
        </w:rPr>
        <w:t>а</w:t>
      </w:r>
      <w:r w:rsidR="00E11257">
        <w:rPr>
          <w:rStyle w:val="afff7"/>
        </w:rPr>
        <w:t>чения, включающем</w:t>
      </w:r>
      <w:r w:rsidR="000F232C">
        <w:rPr>
          <w:rStyle w:val="afff7"/>
        </w:rPr>
        <w:t xml:space="preserve"> перспективные объекты </w:t>
      </w:r>
      <w:r w:rsidR="00B44187">
        <w:rPr>
          <w:rStyle w:val="afff7"/>
        </w:rPr>
        <w:t>животноводческого комплекса</w:t>
      </w:r>
      <w:r w:rsidR="000F232C">
        <w:rPr>
          <w:rStyle w:val="afff7"/>
        </w:rPr>
        <w:t>, предприятий переработки</w:t>
      </w:r>
      <w:r w:rsidR="00B905E9">
        <w:rPr>
          <w:rStyle w:val="afff7"/>
        </w:rPr>
        <w:t>;</w:t>
      </w:r>
    </w:p>
    <w:p w:rsidR="000F232C" w:rsidRDefault="000F232C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в северном направлении в т.ч. до границ придорожной полосы дороги Убинское - Ку</w:t>
      </w:r>
      <w:r>
        <w:rPr>
          <w:rStyle w:val="afff7"/>
        </w:rPr>
        <w:t>н</w:t>
      </w:r>
      <w:r>
        <w:rPr>
          <w:rStyle w:val="afff7"/>
        </w:rPr>
        <w:t>дран, с включением территории кладбища, существующих и планируемых объектов прои</w:t>
      </w:r>
      <w:r>
        <w:rPr>
          <w:rStyle w:val="afff7"/>
        </w:rPr>
        <w:t>з</w:t>
      </w:r>
      <w:r>
        <w:rPr>
          <w:rStyle w:val="afff7"/>
        </w:rPr>
        <w:t>водственной и коммунально-складской инфраструктуры;</w:t>
      </w:r>
    </w:p>
    <w:p w:rsidR="00540AD9" w:rsidRDefault="00B905E9" w:rsidP="000F232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0F232C">
        <w:rPr>
          <w:rStyle w:val="afff7"/>
        </w:rPr>
        <w:t xml:space="preserve">в западном </w:t>
      </w:r>
      <w:r w:rsidR="00E7476F">
        <w:rPr>
          <w:rStyle w:val="afff7"/>
        </w:rPr>
        <w:t>направлении до границ</w:t>
      </w:r>
      <w:r w:rsidR="000F232C">
        <w:rPr>
          <w:rStyle w:val="afff7"/>
        </w:rPr>
        <w:t>ы</w:t>
      </w:r>
      <w:r w:rsidR="00E7476F">
        <w:rPr>
          <w:rStyle w:val="afff7"/>
        </w:rPr>
        <w:t xml:space="preserve"> придорожной полосы дороги </w:t>
      </w:r>
      <w:r w:rsidR="000F232C">
        <w:rPr>
          <w:rStyle w:val="afff7"/>
        </w:rPr>
        <w:t>Убинское - Кундран</w:t>
      </w:r>
      <w:r w:rsidR="00B44187">
        <w:rPr>
          <w:rStyle w:val="afff7"/>
        </w:rPr>
        <w:t xml:space="preserve"> с </w:t>
      </w:r>
      <w:r w:rsidR="000F232C" w:rsidRPr="000F232C">
        <w:rPr>
          <w:sz w:val="24"/>
          <w:lang w:eastAsia="ru-RU"/>
        </w:rPr>
        <w:t>включением территории существующих и планируемых объектов производственной и ко</w:t>
      </w:r>
      <w:r w:rsidR="000F232C" w:rsidRPr="000F232C">
        <w:rPr>
          <w:sz w:val="24"/>
          <w:lang w:eastAsia="ru-RU"/>
        </w:rPr>
        <w:t>м</w:t>
      </w:r>
      <w:r w:rsidR="000F232C" w:rsidRPr="000F232C">
        <w:rPr>
          <w:sz w:val="24"/>
          <w:lang w:eastAsia="ru-RU"/>
        </w:rPr>
        <w:t>мунально-складской инфраструктуры</w:t>
      </w:r>
      <w:r w:rsidR="0038341C">
        <w:rPr>
          <w:sz w:val="24"/>
          <w:lang w:eastAsia="ru-RU"/>
        </w:rPr>
        <w:t>.</w:t>
      </w:r>
    </w:p>
    <w:p w:rsidR="00A72E15" w:rsidRDefault="00A72E15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Территория населенного пункта при этом увеличится с </w:t>
      </w:r>
      <w:r w:rsidR="00FC6636">
        <w:rPr>
          <w:rStyle w:val="afff7"/>
        </w:rPr>
        <w:t>71,86</w:t>
      </w:r>
      <w:r>
        <w:rPr>
          <w:rStyle w:val="afff7"/>
        </w:rPr>
        <w:t xml:space="preserve"> до </w:t>
      </w:r>
      <w:r w:rsidR="00E00271">
        <w:rPr>
          <w:rStyle w:val="afff7"/>
        </w:rPr>
        <w:t>134,88</w:t>
      </w:r>
      <w:r>
        <w:rPr>
          <w:rStyle w:val="afff7"/>
        </w:rPr>
        <w:t xml:space="preserve"> га.</w:t>
      </w:r>
    </w:p>
    <w:p w:rsidR="000F232C" w:rsidRPr="000F232C" w:rsidRDefault="000F232C" w:rsidP="000F232C">
      <w:pPr>
        <w:pStyle w:val="9"/>
        <w:rPr>
          <w:lang w:eastAsia="ru-RU"/>
        </w:rPr>
      </w:pPr>
      <w:r w:rsidRPr="000F232C">
        <w:rPr>
          <w:lang w:eastAsia="ru-RU"/>
        </w:rPr>
        <w:t xml:space="preserve">д. Суходолье </w:t>
      </w:r>
    </w:p>
    <w:p w:rsidR="00A72E15" w:rsidRDefault="00A72E15" w:rsidP="00A72E15">
      <w:pPr>
        <w:spacing w:line="360" w:lineRule="auto"/>
        <w:ind w:firstLine="567"/>
        <w:contextualSpacing/>
        <w:jc w:val="both"/>
        <w:rPr>
          <w:rStyle w:val="afff7"/>
        </w:rPr>
      </w:pPr>
      <w:r w:rsidRPr="00A5110B">
        <w:rPr>
          <w:rStyle w:val="afff7"/>
        </w:rPr>
        <w:t>Граница</w:t>
      </w:r>
      <w:r>
        <w:rPr>
          <w:rStyle w:val="afff7"/>
        </w:rPr>
        <w:t xml:space="preserve"> населенного пункта планируется к </w:t>
      </w:r>
      <w:r w:rsidR="000F232C">
        <w:rPr>
          <w:rStyle w:val="afff7"/>
        </w:rPr>
        <w:t>изменению по следующим направлениям</w:t>
      </w:r>
      <w:r>
        <w:rPr>
          <w:rStyle w:val="afff7"/>
        </w:rPr>
        <w:t>:</w:t>
      </w:r>
    </w:p>
    <w:p w:rsidR="00A72E15" w:rsidRDefault="00A72E15" w:rsidP="00A72E1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0F232C">
        <w:rPr>
          <w:rStyle w:val="afff7"/>
        </w:rPr>
        <w:t>расширение в северо</w:t>
      </w:r>
      <w:r>
        <w:rPr>
          <w:rStyle w:val="afff7"/>
        </w:rPr>
        <w:t>-</w:t>
      </w:r>
      <w:r w:rsidR="00540AD9">
        <w:rPr>
          <w:rStyle w:val="afff7"/>
        </w:rPr>
        <w:t>западном</w:t>
      </w:r>
      <w:r>
        <w:rPr>
          <w:rStyle w:val="afff7"/>
        </w:rPr>
        <w:t xml:space="preserve"> направлении </w:t>
      </w:r>
      <w:r w:rsidR="00540AD9">
        <w:rPr>
          <w:rStyle w:val="afff7"/>
        </w:rPr>
        <w:t xml:space="preserve">с включением </w:t>
      </w:r>
      <w:r w:rsidR="000F232C">
        <w:rPr>
          <w:rStyle w:val="afff7"/>
        </w:rPr>
        <w:t xml:space="preserve">в границы </w:t>
      </w:r>
      <w:r w:rsidR="00540AD9">
        <w:rPr>
          <w:rStyle w:val="afff7"/>
        </w:rPr>
        <w:t xml:space="preserve">территории </w:t>
      </w:r>
      <w:r w:rsidR="000F232C">
        <w:rPr>
          <w:rStyle w:val="afff7"/>
        </w:rPr>
        <w:t>кладбища с цель</w:t>
      </w:r>
      <w:r w:rsidR="00E11257">
        <w:rPr>
          <w:rStyle w:val="afff7"/>
        </w:rPr>
        <w:t>ю</w:t>
      </w:r>
      <w:r w:rsidR="00540AD9" w:rsidRPr="00540AD9">
        <w:rPr>
          <w:sz w:val="24"/>
          <w:lang w:eastAsia="ru-RU"/>
        </w:rPr>
        <w:t xml:space="preserve"> благоустройства </w:t>
      </w:r>
      <w:r w:rsidR="000F232C">
        <w:rPr>
          <w:sz w:val="24"/>
          <w:lang w:eastAsia="ru-RU"/>
        </w:rPr>
        <w:t xml:space="preserve">прилегающей </w:t>
      </w:r>
      <w:r w:rsidR="00540AD9" w:rsidRPr="00540AD9">
        <w:rPr>
          <w:sz w:val="24"/>
          <w:lang w:eastAsia="ru-RU"/>
        </w:rPr>
        <w:t>территории</w:t>
      </w:r>
      <w:r>
        <w:rPr>
          <w:rStyle w:val="afff7"/>
        </w:rPr>
        <w:t>;</w:t>
      </w:r>
    </w:p>
    <w:p w:rsidR="00A72E15" w:rsidRDefault="00A72E15" w:rsidP="00A72E1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0F232C">
        <w:rPr>
          <w:rStyle w:val="afff7"/>
        </w:rPr>
        <w:t>уменьшение на западном</w:t>
      </w:r>
      <w:r>
        <w:rPr>
          <w:rStyle w:val="afff7"/>
        </w:rPr>
        <w:t xml:space="preserve"> направлении д</w:t>
      </w:r>
      <w:r w:rsidR="000F232C">
        <w:rPr>
          <w:rStyle w:val="afff7"/>
        </w:rPr>
        <w:t>о границ кадастровых земельных участков с целью формирования придорожной полосы дороги Убинское - Кундран в соответствии с тр</w:t>
      </w:r>
      <w:r w:rsidR="000F232C">
        <w:rPr>
          <w:rStyle w:val="afff7"/>
        </w:rPr>
        <w:t>е</w:t>
      </w:r>
      <w:r w:rsidR="000F232C">
        <w:rPr>
          <w:rStyle w:val="afff7"/>
        </w:rPr>
        <w:t>бования</w:t>
      </w:r>
      <w:r w:rsidR="00E11257">
        <w:rPr>
          <w:rStyle w:val="afff7"/>
        </w:rPr>
        <w:t>ми</w:t>
      </w:r>
      <w:r w:rsidR="000F232C">
        <w:rPr>
          <w:rStyle w:val="afff7"/>
        </w:rPr>
        <w:t xml:space="preserve"> законодательства.</w:t>
      </w:r>
    </w:p>
    <w:p w:rsidR="00A72E15" w:rsidRDefault="00A72E15" w:rsidP="00A72E1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Территория населенного пункта при этом </w:t>
      </w:r>
      <w:r w:rsidRPr="000F232C">
        <w:rPr>
          <w:rStyle w:val="afff7"/>
        </w:rPr>
        <w:t>у</w:t>
      </w:r>
      <w:r w:rsidR="00FC6636">
        <w:rPr>
          <w:rStyle w:val="afff7"/>
        </w:rPr>
        <w:t>меньшится</w:t>
      </w:r>
      <w:r w:rsidRPr="000F232C">
        <w:rPr>
          <w:rStyle w:val="afff7"/>
        </w:rPr>
        <w:t xml:space="preserve"> с </w:t>
      </w:r>
      <w:r w:rsidR="00FC6636">
        <w:rPr>
          <w:rStyle w:val="afff7"/>
        </w:rPr>
        <w:t>59,66</w:t>
      </w:r>
      <w:r w:rsidRPr="000F232C">
        <w:rPr>
          <w:rStyle w:val="afff7"/>
        </w:rPr>
        <w:t xml:space="preserve"> га до </w:t>
      </w:r>
      <w:r w:rsidR="00E00271">
        <w:rPr>
          <w:rStyle w:val="afff7"/>
        </w:rPr>
        <w:t>58,96</w:t>
      </w:r>
      <w:r w:rsidRPr="000F232C">
        <w:rPr>
          <w:rStyle w:val="afff7"/>
        </w:rPr>
        <w:t xml:space="preserve"> га.</w:t>
      </w:r>
    </w:p>
    <w:p w:rsidR="000F232C" w:rsidRDefault="000F232C" w:rsidP="000F232C">
      <w:pPr>
        <w:pStyle w:val="9"/>
        <w:rPr>
          <w:rStyle w:val="afff7"/>
        </w:rPr>
      </w:pPr>
      <w:r>
        <w:rPr>
          <w:rStyle w:val="afff7"/>
        </w:rPr>
        <w:t xml:space="preserve">п. Белолебяжий </w:t>
      </w:r>
    </w:p>
    <w:p w:rsidR="000C1A73" w:rsidRDefault="000F232C" w:rsidP="00A47CA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Границы поселка принимаются по границам кадастрового квартала без изменений. Те</w:t>
      </w:r>
      <w:r>
        <w:rPr>
          <w:rStyle w:val="afff7"/>
        </w:rPr>
        <w:t>р</w:t>
      </w:r>
      <w:r>
        <w:rPr>
          <w:rStyle w:val="afff7"/>
        </w:rPr>
        <w:t>ритория</w:t>
      </w:r>
      <w:r w:rsidR="00820D98">
        <w:rPr>
          <w:rStyle w:val="afff7"/>
        </w:rPr>
        <w:t xml:space="preserve"> площадью </w:t>
      </w:r>
      <w:r w:rsidR="00B941FA">
        <w:rPr>
          <w:rStyle w:val="afff7"/>
        </w:rPr>
        <w:t>47,70</w:t>
      </w:r>
      <w:r w:rsidR="00820D98">
        <w:rPr>
          <w:rStyle w:val="afff7"/>
        </w:rPr>
        <w:t xml:space="preserve"> га</w:t>
      </w:r>
      <w:r>
        <w:rPr>
          <w:rStyle w:val="afff7"/>
        </w:rPr>
        <w:t xml:space="preserve"> позволяет обеспечить размещение необходимой жилой, общес</w:t>
      </w:r>
      <w:r>
        <w:rPr>
          <w:rStyle w:val="afff7"/>
        </w:rPr>
        <w:t>т</w:t>
      </w:r>
      <w:r>
        <w:rPr>
          <w:rStyle w:val="afff7"/>
        </w:rPr>
        <w:t>венной, производственной и коммунальной застройки.</w:t>
      </w:r>
      <w:r w:rsidR="008B348F">
        <w:rPr>
          <w:rStyle w:val="afff7"/>
        </w:rPr>
        <w:t xml:space="preserve"> Незначительное увеличение площади до 48,92 га обусловлено необходимостью размещения объектов инженерной инфраструкт</w:t>
      </w:r>
      <w:r w:rsidR="008B348F">
        <w:rPr>
          <w:rStyle w:val="afff7"/>
        </w:rPr>
        <w:t>у</w:t>
      </w:r>
      <w:r w:rsidR="008B348F">
        <w:rPr>
          <w:rStyle w:val="afff7"/>
        </w:rPr>
        <w:t>ры.</w:t>
      </w:r>
    </w:p>
    <w:p w:rsidR="000C1A73" w:rsidRPr="000C1A73" w:rsidRDefault="000C1A73" w:rsidP="000C1A73">
      <w:pPr>
        <w:pStyle w:val="8"/>
        <w:rPr>
          <w:lang w:eastAsia="ru-RU"/>
        </w:rPr>
      </w:pPr>
      <w:r w:rsidRPr="000C1A73">
        <w:rPr>
          <w:lang w:eastAsia="ru-RU"/>
        </w:rPr>
        <w:t>4.3.6 Зоны рекреационного использования</w:t>
      </w:r>
    </w:p>
    <w:p w:rsidR="000C1A73" w:rsidRDefault="000C1A73" w:rsidP="00A5110B">
      <w:pPr>
        <w:pStyle w:val="9"/>
        <w:keepNext w:val="0"/>
        <w:spacing w:after="200"/>
        <w:contextualSpacing/>
        <w:jc w:val="both"/>
        <w:rPr>
          <w:rStyle w:val="afff7"/>
          <w:b w:val="0"/>
        </w:rPr>
      </w:pPr>
      <w:r w:rsidRPr="000C1A73">
        <w:rPr>
          <w:rStyle w:val="afff7"/>
          <w:b w:val="0"/>
        </w:rPr>
        <w:t>Н</w:t>
      </w:r>
      <w:r>
        <w:rPr>
          <w:rStyle w:val="afff7"/>
          <w:b w:val="0"/>
        </w:rPr>
        <w:t>а территории в настоящее время не выделены зоны рекреационного использования</w:t>
      </w:r>
      <w:r w:rsidR="00A5110B">
        <w:rPr>
          <w:rStyle w:val="afff7"/>
          <w:b w:val="0"/>
        </w:rPr>
        <w:t xml:space="preserve"> и отдыха населения</w:t>
      </w:r>
      <w:r>
        <w:rPr>
          <w:rStyle w:val="afff7"/>
          <w:b w:val="0"/>
        </w:rPr>
        <w:t xml:space="preserve">. Планируемые </w:t>
      </w:r>
      <w:r w:rsidR="00A5110B">
        <w:rPr>
          <w:rStyle w:val="afff7"/>
          <w:b w:val="0"/>
        </w:rPr>
        <w:t xml:space="preserve">проектом </w:t>
      </w:r>
      <w:r>
        <w:rPr>
          <w:rStyle w:val="afff7"/>
          <w:b w:val="0"/>
        </w:rPr>
        <w:t>зоны предлагается размещать в непосредстве</w:t>
      </w:r>
      <w:r>
        <w:rPr>
          <w:rStyle w:val="afff7"/>
          <w:b w:val="0"/>
        </w:rPr>
        <w:t>н</w:t>
      </w:r>
      <w:r>
        <w:rPr>
          <w:rStyle w:val="afff7"/>
          <w:b w:val="0"/>
        </w:rPr>
        <w:t>ной близости от населенных пунктов.</w:t>
      </w:r>
      <w:r w:rsidRPr="000C1A73">
        <w:rPr>
          <w:rStyle w:val="afff7"/>
          <w:b w:val="0"/>
        </w:rPr>
        <w:t xml:space="preserve"> </w:t>
      </w:r>
      <w:r>
        <w:rPr>
          <w:rStyle w:val="afff7"/>
          <w:b w:val="0"/>
        </w:rPr>
        <w:t xml:space="preserve">Данные территории могут использоваться не только в </w:t>
      </w:r>
      <w:r>
        <w:rPr>
          <w:rStyle w:val="afff7"/>
          <w:b w:val="0"/>
        </w:rPr>
        <w:lastRenderedPageBreak/>
        <w:t>рекреационных целях, но и для организации защитных лесонасаждений там, где это необх</w:t>
      </w:r>
      <w:r>
        <w:rPr>
          <w:rStyle w:val="afff7"/>
          <w:b w:val="0"/>
        </w:rPr>
        <w:t>о</w:t>
      </w:r>
      <w:r>
        <w:rPr>
          <w:rStyle w:val="afff7"/>
          <w:b w:val="0"/>
        </w:rPr>
        <w:t xml:space="preserve">димо. В частности </w:t>
      </w:r>
      <w:r w:rsidR="00F028EA">
        <w:rPr>
          <w:rStyle w:val="afff7"/>
          <w:b w:val="0"/>
        </w:rPr>
        <w:t>имеется</w:t>
      </w:r>
      <w:r>
        <w:rPr>
          <w:rStyle w:val="afff7"/>
          <w:b w:val="0"/>
        </w:rPr>
        <w:t xml:space="preserve"> необходимость в </w:t>
      </w:r>
      <w:r w:rsidR="00B7736C">
        <w:rPr>
          <w:rStyle w:val="afff7"/>
          <w:b w:val="0"/>
        </w:rPr>
        <w:t>ветро- и снегозащите</w:t>
      </w:r>
      <w:r>
        <w:rPr>
          <w:rStyle w:val="afff7"/>
          <w:b w:val="0"/>
        </w:rPr>
        <w:t xml:space="preserve"> населенных пунктов </w:t>
      </w:r>
      <w:r w:rsidR="00B7736C">
        <w:rPr>
          <w:rStyle w:val="afff7"/>
          <w:b w:val="0"/>
        </w:rPr>
        <w:t>со ст</w:t>
      </w:r>
      <w:r w:rsidR="00B7736C">
        <w:rPr>
          <w:rStyle w:val="afff7"/>
          <w:b w:val="0"/>
        </w:rPr>
        <w:t>о</w:t>
      </w:r>
      <w:r w:rsidR="00B7736C">
        <w:rPr>
          <w:rStyle w:val="afff7"/>
          <w:b w:val="0"/>
        </w:rPr>
        <w:t>роны</w:t>
      </w:r>
      <w:r>
        <w:rPr>
          <w:rStyle w:val="afff7"/>
          <w:b w:val="0"/>
        </w:rPr>
        <w:t xml:space="preserve"> преобладающих зимой холодных юго-западных ветров. Согласно санитарным требов</w:t>
      </w:r>
      <w:r>
        <w:rPr>
          <w:rStyle w:val="afff7"/>
          <w:b w:val="0"/>
        </w:rPr>
        <w:t>а</w:t>
      </w:r>
      <w:r>
        <w:rPr>
          <w:rStyle w:val="afff7"/>
          <w:b w:val="0"/>
        </w:rPr>
        <w:t>ниям</w:t>
      </w:r>
      <w:r w:rsidR="00A5110B">
        <w:rPr>
          <w:rStyle w:val="afffffff5"/>
          <w:b w:val="0"/>
        </w:rPr>
        <w:footnoteReference w:id="13"/>
      </w:r>
      <w:r w:rsidR="00A5110B">
        <w:rPr>
          <w:rStyle w:val="afff7"/>
          <w:b w:val="0"/>
        </w:rPr>
        <w:t xml:space="preserve"> жилые зоны должны отделяться санитарно-защитной зоной (СЗЗ)</w:t>
      </w:r>
      <w:r w:rsidR="00F028EA">
        <w:rPr>
          <w:rStyle w:val="afff7"/>
          <w:b w:val="0"/>
        </w:rPr>
        <w:t xml:space="preserve"> в размере</w:t>
      </w:r>
      <w:r w:rsidR="00A5110B">
        <w:rPr>
          <w:rStyle w:val="afff7"/>
          <w:b w:val="0"/>
        </w:rPr>
        <w:t xml:space="preserve"> 300 м от сельхозугодий, о</w:t>
      </w:r>
      <w:r w:rsidR="00A5110B" w:rsidRPr="00A5110B">
        <w:rPr>
          <w:rStyle w:val="afff7"/>
          <w:b w:val="0"/>
        </w:rPr>
        <w:t>браб</w:t>
      </w:r>
      <w:r w:rsidR="00A5110B">
        <w:rPr>
          <w:rStyle w:val="afff7"/>
          <w:b w:val="0"/>
        </w:rPr>
        <w:t>атываемых</w:t>
      </w:r>
      <w:r w:rsidR="00A5110B" w:rsidRPr="00A5110B">
        <w:rPr>
          <w:rStyle w:val="afff7"/>
          <w:b w:val="0"/>
        </w:rPr>
        <w:t xml:space="preserve"> пестицидами</w:t>
      </w:r>
      <w:r w:rsidR="00A5110B">
        <w:rPr>
          <w:rStyle w:val="afff7"/>
          <w:b w:val="0"/>
        </w:rPr>
        <w:t xml:space="preserve">. </w:t>
      </w:r>
      <w:r w:rsidR="00B7736C">
        <w:rPr>
          <w:rStyle w:val="afff7"/>
          <w:b w:val="0"/>
        </w:rPr>
        <w:t>Учитывая,</w:t>
      </w:r>
      <w:r w:rsidR="00A5110B">
        <w:rPr>
          <w:rStyle w:val="afff7"/>
          <w:b w:val="0"/>
        </w:rPr>
        <w:t xml:space="preserve"> что современное полеводство не обходится без применения данных технологических операций, есть необходимость </w:t>
      </w:r>
      <w:r w:rsidR="00A25C06">
        <w:rPr>
          <w:rStyle w:val="afff7"/>
          <w:b w:val="0"/>
        </w:rPr>
        <w:t xml:space="preserve">в </w:t>
      </w:r>
      <w:r w:rsidR="00A5110B">
        <w:rPr>
          <w:rStyle w:val="afff7"/>
          <w:b w:val="0"/>
        </w:rPr>
        <w:t>защи</w:t>
      </w:r>
      <w:r w:rsidR="00A25C06">
        <w:rPr>
          <w:rStyle w:val="afff7"/>
          <w:b w:val="0"/>
        </w:rPr>
        <w:t>те</w:t>
      </w:r>
      <w:r w:rsidR="00A5110B">
        <w:rPr>
          <w:rStyle w:val="afff7"/>
          <w:b w:val="0"/>
        </w:rPr>
        <w:t xml:space="preserve"> жилы</w:t>
      </w:r>
      <w:r w:rsidR="00A25C06">
        <w:rPr>
          <w:rStyle w:val="afff7"/>
          <w:b w:val="0"/>
        </w:rPr>
        <w:t>х</w:t>
      </w:r>
      <w:r w:rsidR="00A5110B">
        <w:rPr>
          <w:rStyle w:val="afff7"/>
          <w:b w:val="0"/>
        </w:rPr>
        <w:t xml:space="preserve"> зон населенных пунктов со стороны </w:t>
      </w:r>
      <w:r w:rsidR="00B7736C">
        <w:rPr>
          <w:rStyle w:val="afff7"/>
          <w:b w:val="0"/>
        </w:rPr>
        <w:t>сель</w:t>
      </w:r>
      <w:r w:rsidR="00F028EA">
        <w:rPr>
          <w:rStyle w:val="afff7"/>
          <w:b w:val="0"/>
        </w:rPr>
        <w:t>ско</w:t>
      </w:r>
      <w:r w:rsidR="00B7736C">
        <w:rPr>
          <w:rStyle w:val="afff7"/>
          <w:b w:val="0"/>
        </w:rPr>
        <w:t>хоз</w:t>
      </w:r>
      <w:r w:rsidR="00F028EA">
        <w:rPr>
          <w:rStyle w:val="afff7"/>
          <w:b w:val="0"/>
        </w:rPr>
        <w:t xml:space="preserve">яйственных </w:t>
      </w:r>
      <w:r w:rsidR="00A5110B">
        <w:rPr>
          <w:rStyle w:val="afff7"/>
          <w:b w:val="0"/>
        </w:rPr>
        <w:t xml:space="preserve">полей </w:t>
      </w:r>
      <w:r w:rsidR="00A25C06">
        <w:rPr>
          <w:rStyle w:val="afff7"/>
          <w:b w:val="0"/>
        </w:rPr>
        <w:t>путем установления</w:t>
      </w:r>
      <w:r w:rsidR="00EA3539">
        <w:rPr>
          <w:rStyle w:val="afff7"/>
          <w:b w:val="0"/>
        </w:rPr>
        <w:t xml:space="preserve"> СЗЗ с </w:t>
      </w:r>
      <w:r w:rsidR="00A25C06">
        <w:rPr>
          <w:rStyle w:val="afff7"/>
          <w:b w:val="0"/>
        </w:rPr>
        <w:t xml:space="preserve">размещением </w:t>
      </w:r>
      <w:r w:rsidR="00A5110B">
        <w:rPr>
          <w:rStyle w:val="afff7"/>
          <w:b w:val="0"/>
        </w:rPr>
        <w:t>лесозащитны</w:t>
      </w:r>
      <w:r w:rsidR="00A25C06">
        <w:rPr>
          <w:rStyle w:val="afff7"/>
          <w:b w:val="0"/>
        </w:rPr>
        <w:t>х</w:t>
      </w:r>
      <w:r w:rsidR="00A5110B">
        <w:rPr>
          <w:rStyle w:val="afff7"/>
          <w:b w:val="0"/>
        </w:rPr>
        <w:t xml:space="preserve"> насаждени</w:t>
      </w:r>
      <w:r w:rsidR="00A25C06">
        <w:rPr>
          <w:rStyle w:val="afff7"/>
          <w:b w:val="0"/>
        </w:rPr>
        <w:t>й</w:t>
      </w:r>
      <w:r w:rsidR="00A5110B">
        <w:rPr>
          <w:rStyle w:val="afff7"/>
          <w:b w:val="0"/>
        </w:rPr>
        <w:t>.</w:t>
      </w:r>
    </w:p>
    <w:p w:rsidR="00A5110B" w:rsidRDefault="00A5110B" w:rsidP="00A5110B">
      <w:pPr>
        <w:pStyle w:val="9"/>
        <w:keepNext w:val="0"/>
        <w:spacing w:after="200"/>
        <w:contextualSpacing/>
        <w:jc w:val="both"/>
        <w:rPr>
          <w:rStyle w:val="afff7"/>
          <w:b w:val="0"/>
        </w:rPr>
      </w:pPr>
      <w:r w:rsidRPr="00A5110B">
        <w:rPr>
          <w:rStyle w:val="afff7"/>
          <w:b w:val="0"/>
        </w:rPr>
        <w:t>Учитывая</w:t>
      </w:r>
      <w:r>
        <w:rPr>
          <w:rStyle w:val="afff7"/>
          <w:b w:val="0"/>
        </w:rPr>
        <w:t xml:space="preserve"> перечисленные требования</w:t>
      </w:r>
      <w:r w:rsidR="00E11257">
        <w:rPr>
          <w:rStyle w:val="afff7"/>
          <w:b w:val="0"/>
        </w:rPr>
        <w:t>,</w:t>
      </w:r>
      <w:r>
        <w:rPr>
          <w:rStyle w:val="afff7"/>
          <w:b w:val="0"/>
        </w:rPr>
        <w:t xml:space="preserve"> проектом предусматривается размещение вокруг населенных пунктов, со стороны расположения селитебных территорий, участков рекреац</w:t>
      </w:r>
      <w:r>
        <w:rPr>
          <w:rStyle w:val="afff7"/>
          <w:b w:val="0"/>
        </w:rPr>
        <w:t>и</w:t>
      </w:r>
      <w:r>
        <w:rPr>
          <w:rStyle w:val="afff7"/>
          <w:b w:val="0"/>
        </w:rPr>
        <w:t>онных зон</w:t>
      </w:r>
      <w:r w:rsidR="00EA3539">
        <w:rPr>
          <w:rStyle w:val="afff7"/>
          <w:b w:val="0"/>
        </w:rPr>
        <w:t>, выполняющих одновременно и функции СЗЗ</w:t>
      </w:r>
      <w:r w:rsidR="00A25C06">
        <w:rPr>
          <w:rStyle w:val="afff7"/>
          <w:b w:val="0"/>
        </w:rPr>
        <w:t xml:space="preserve"> сельскохозяйственных полей</w:t>
      </w:r>
      <w:r>
        <w:rPr>
          <w:rStyle w:val="afff7"/>
          <w:b w:val="0"/>
        </w:rPr>
        <w:t>. В да</w:t>
      </w:r>
      <w:r>
        <w:rPr>
          <w:rStyle w:val="afff7"/>
          <w:b w:val="0"/>
        </w:rPr>
        <w:t>н</w:t>
      </w:r>
      <w:r>
        <w:rPr>
          <w:rStyle w:val="afff7"/>
          <w:b w:val="0"/>
        </w:rPr>
        <w:t>ных зонах необходимо устраивать защитные лесонасаждения</w:t>
      </w:r>
      <w:r w:rsidR="00B7736C">
        <w:rPr>
          <w:rStyle w:val="afff7"/>
          <w:b w:val="0"/>
        </w:rPr>
        <w:t xml:space="preserve"> шириной не менее 50 м</w:t>
      </w:r>
      <w:r w:rsidRPr="00A5110B">
        <w:rPr>
          <w:rStyle w:val="afff7"/>
          <w:b w:val="0"/>
        </w:rPr>
        <w:t>. Ос</w:t>
      </w:r>
      <w:r w:rsidRPr="00A5110B">
        <w:rPr>
          <w:rStyle w:val="afff7"/>
          <w:b w:val="0"/>
        </w:rPr>
        <w:t>о</w:t>
      </w:r>
      <w:r w:rsidRPr="00A5110B">
        <w:rPr>
          <w:rStyle w:val="afff7"/>
          <w:b w:val="0"/>
        </w:rPr>
        <w:t>бенное внимание уделя</w:t>
      </w:r>
      <w:r w:rsidR="00B7736C">
        <w:rPr>
          <w:rStyle w:val="afff7"/>
          <w:b w:val="0"/>
        </w:rPr>
        <w:t>ется</w:t>
      </w:r>
      <w:r w:rsidRPr="00A5110B">
        <w:rPr>
          <w:rStyle w:val="afff7"/>
          <w:b w:val="0"/>
        </w:rPr>
        <w:t xml:space="preserve"> защите с юго-западных направлений и со стороны </w:t>
      </w:r>
      <w:r w:rsidR="00B7736C">
        <w:rPr>
          <w:rStyle w:val="afff7"/>
          <w:b w:val="0"/>
        </w:rPr>
        <w:t>размещения</w:t>
      </w:r>
      <w:r w:rsidR="00F028EA">
        <w:rPr>
          <w:rStyle w:val="afff7"/>
          <w:b w:val="0"/>
        </w:rPr>
        <w:t xml:space="preserve"> обрабатываемых</w:t>
      </w:r>
      <w:r w:rsidRPr="00A5110B">
        <w:rPr>
          <w:rStyle w:val="afff7"/>
          <w:b w:val="0"/>
        </w:rPr>
        <w:t xml:space="preserve"> сельхозугодий.</w:t>
      </w:r>
    </w:p>
    <w:p w:rsidR="00A5110B" w:rsidRPr="00A5110B" w:rsidRDefault="00CD6460" w:rsidP="00A5110B">
      <w:pPr>
        <w:pStyle w:val="9"/>
        <w:keepNext w:val="0"/>
        <w:spacing w:after="200"/>
        <w:contextualSpacing/>
        <w:jc w:val="both"/>
        <w:rPr>
          <w:rStyle w:val="afff7"/>
          <w:b w:val="0"/>
          <w:lang w:eastAsia="en-US"/>
        </w:rPr>
      </w:pPr>
      <w:r>
        <w:rPr>
          <w:rStyle w:val="afff7"/>
          <w:b w:val="0"/>
        </w:rPr>
        <w:t>Всего н</w:t>
      </w:r>
      <w:r w:rsidR="00A5110B" w:rsidRPr="00A5110B">
        <w:rPr>
          <w:rStyle w:val="afff7"/>
          <w:b w:val="0"/>
        </w:rPr>
        <w:t>а расчетный срок</w:t>
      </w:r>
      <w:r>
        <w:rPr>
          <w:rStyle w:val="afff7"/>
          <w:b w:val="0"/>
        </w:rPr>
        <w:t xml:space="preserve"> предусматривается </w:t>
      </w:r>
      <w:r w:rsidR="00E00271">
        <w:rPr>
          <w:rStyle w:val="afff7"/>
          <w:b w:val="0"/>
        </w:rPr>
        <w:t>133</w:t>
      </w:r>
      <w:r>
        <w:rPr>
          <w:rStyle w:val="afff7"/>
          <w:b w:val="0"/>
        </w:rPr>
        <w:t xml:space="preserve"> га зон рекреационного использования.</w:t>
      </w:r>
    </w:p>
    <w:p w:rsidR="000C1A73" w:rsidRPr="00A5110B" w:rsidRDefault="000C1A73" w:rsidP="00A5110B">
      <w:pPr>
        <w:pStyle w:val="9"/>
        <w:keepNext w:val="0"/>
        <w:rPr>
          <w:rStyle w:val="afff7"/>
          <w:b w:val="0"/>
        </w:rPr>
      </w:pPr>
    </w:p>
    <w:p w:rsidR="008E547C" w:rsidRPr="008A7DC2" w:rsidRDefault="008E547C" w:rsidP="008A7DC2">
      <w:pPr>
        <w:pStyle w:val="8"/>
        <w:rPr>
          <w:rStyle w:val="afff7"/>
          <w:sz w:val="26"/>
          <w:lang w:eastAsia="en-US"/>
        </w:rPr>
      </w:pPr>
      <w:r w:rsidRPr="008A7DC2">
        <w:rPr>
          <w:rStyle w:val="afff7"/>
          <w:sz w:val="26"/>
          <w:lang w:eastAsia="en-US"/>
        </w:rPr>
        <w:t>4.3.</w:t>
      </w:r>
      <w:r w:rsidR="003E686E" w:rsidRPr="008A7DC2">
        <w:rPr>
          <w:rStyle w:val="afff7"/>
          <w:sz w:val="26"/>
          <w:lang w:eastAsia="en-US"/>
        </w:rPr>
        <w:t>7</w:t>
      </w:r>
      <w:r w:rsidRPr="008A7DC2">
        <w:rPr>
          <w:rStyle w:val="afff7"/>
          <w:sz w:val="26"/>
          <w:lang w:eastAsia="en-US"/>
        </w:rPr>
        <w:t xml:space="preserve"> </w:t>
      </w:r>
      <w:r w:rsidR="004C4FB3" w:rsidRPr="008A7DC2">
        <w:rPr>
          <w:rStyle w:val="afff7"/>
          <w:sz w:val="26"/>
          <w:lang w:eastAsia="en-US"/>
        </w:rPr>
        <w:t>Зоны</w:t>
      </w:r>
      <w:r w:rsidRPr="008A7DC2">
        <w:rPr>
          <w:rStyle w:val="afff7"/>
          <w:sz w:val="26"/>
          <w:lang w:eastAsia="en-US"/>
        </w:rPr>
        <w:t xml:space="preserve"> сельскохозяйственного </w:t>
      </w:r>
      <w:r w:rsidR="004C4FB3" w:rsidRPr="008A7DC2">
        <w:rPr>
          <w:rStyle w:val="afff7"/>
          <w:sz w:val="26"/>
          <w:lang w:eastAsia="en-US"/>
        </w:rPr>
        <w:t>использования</w:t>
      </w:r>
    </w:p>
    <w:p w:rsidR="00833D17" w:rsidRDefault="00833D17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настоящее время </w:t>
      </w:r>
      <w:r w:rsidR="00A25C06">
        <w:rPr>
          <w:rStyle w:val="afff7"/>
        </w:rPr>
        <w:t>почти вся</w:t>
      </w:r>
      <w:r>
        <w:rPr>
          <w:rStyle w:val="afff7"/>
        </w:rPr>
        <w:t xml:space="preserve"> территори</w:t>
      </w:r>
      <w:r w:rsidR="00A25C06">
        <w:rPr>
          <w:rStyle w:val="afff7"/>
        </w:rPr>
        <w:t>я</w:t>
      </w:r>
      <w:r>
        <w:rPr>
          <w:rStyle w:val="afff7"/>
        </w:rPr>
        <w:t xml:space="preserve"> сельсовета относится к категории земель сел</w:t>
      </w:r>
      <w:r>
        <w:rPr>
          <w:rStyle w:val="afff7"/>
        </w:rPr>
        <w:t>ь</w:t>
      </w:r>
      <w:r>
        <w:rPr>
          <w:rStyle w:val="afff7"/>
        </w:rPr>
        <w:t xml:space="preserve">скохозяйственного назначения. </w:t>
      </w:r>
      <w:r w:rsidR="002030B3">
        <w:rPr>
          <w:rStyle w:val="afff7"/>
        </w:rPr>
        <w:t>В</w:t>
      </w:r>
      <w:r>
        <w:rPr>
          <w:rStyle w:val="afff7"/>
        </w:rPr>
        <w:t xml:space="preserve"> государственном кадастре </w:t>
      </w:r>
      <w:r w:rsidR="00FA113A">
        <w:rPr>
          <w:rStyle w:val="afff7"/>
        </w:rPr>
        <w:t xml:space="preserve">объектов недвижимости </w:t>
      </w:r>
      <w:r w:rsidR="002030B3">
        <w:rPr>
          <w:rStyle w:val="afff7"/>
        </w:rPr>
        <w:t>сельск</w:t>
      </w:r>
      <w:r w:rsidR="002030B3">
        <w:rPr>
          <w:rStyle w:val="afff7"/>
        </w:rPr>
        <w:t>о</w:t>
      </w:r>
      <w:r w:rsidR="002030B3">
        <w:rPr>
          <w:rStyle w:val="afff7"/>
        </w:rPr>
        <w:t xml:space="preserve">хозяйственные угодья </w:t>
      </w:r>
      <w:r w:rsidR="00FA113A">
        <w:rPr>
          <w:rStyle w:val="afff7"/>
        </w:rPr>
        <w:t xml:space="preserve">в качестве отдельных участков </w:t>
      </w:r>
      <w:r>
        <w:rPr>
          <w:rStyle w:val="afff7"/>
        </w:rPr>
        <w:t>не выделены. Сами земли не диффере</w:t>
      </w:r>
      <w:r>
        <w:rPr>
          <w:rStyle w:val="afff7"/>
        </w:rPr>
        <w:t>н</w:t>
      </w:r>
      <w:r>
        <w:rPr>
          <w:rStyle w:val="afff7"/>
        </w:rPr>
        <w:t>цированы по ландшафтным условиям и включают значительную долю территорий неприго</w:t>
      </w:r>
      <w:r>
        <w:rPr>
          <w:rStyle w:val="afff7"/>
        </w:rPr>
        <w:t>д</w:t>
      </w:r>
      <w:r>
        <w:rPr>
          <w:rStyle w:val="afff7"/>
        </w:rPr>
        <w:t>ных или малопригодных для сельхозпроизводства, в том числе лесные участки (</w:t>
      </w:r>
      <w:r w:rsidR="00F028EA">
        <w:rPr>
          <w:rStyle w:val="afff7"/>
        </w:rPr>
        <w:t>более 8</w:t>
      </w:r>
      <w:r>
        <w:rPr>
          <w:rStyle w:val="afff7"/>
        </w:rPr>
        <w:t>%), з</w:t>
      </w:r>
      <w:r>
        <w:rPr>
          <w:rStyle w:val="afff7"/>
        </w:rPr>
        <w:t>а</w:t>
      </w:r>
      <w:r>
        <w:rPr>
          <w:rStyle w:val="afff7"/>
        </w:rPr>
        <w:t xml:space="preserve">болоченные участки (более </w:t>
      </w:r>
      <w:r w:rsidR="00A25C06">
        <w:rPr>
          <w:rStyle w:val="afff7"/>
        </w:rPr>
        <w:t>12</w:t>
      </w:r>
      <w:r>
        <w:rPr>
          <w:rStyle w:val="afff7"/>
        </w:rPr>
        <w:t xml:space="preserve">%). </w:t>
      </w:r>
    </w:p>
    <w:p w:rsidR="008E547C" w:rsidRDefault="00833D17" w:rsidP="00846ACF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rStyle w:val="afff7"/>
        </w:rPr>
        <w:t xml:space="preserve">В соответствии с </w:t>
      </w:r>
      <w:r>
        <w:rPr>
          <w:sz w:val="24"/>
          <w:lang w:eastAsia="ru-RU"/>
        </w:rPr>
        <w:t>планируемой системой расселения сельсовета, инфраструктурным</w:t>
      </w:r>
      <w:r w:rsidR="00EA3539">
        <w:rPr>
          <w:sz w:val="24"/>
          <w:lang w:eastAsia="ru-RU"/>
        </w:rPr>
        <w:t>и</w:t>
      </w:r>
      <w:r>
        <w:rPr>
          <w:sz w:val="24"/>
          <w:lang w:eastAsia="ru-RU"/>
        </w:rPr>
        <w:t xml:space="preserve"> у</w:t>
      </w:r>
      <w:r>
        <w:rPr>
          <w:sz w:val="24"/>
          <w:lang w:eastAsia="ru-RU"/>
        </w:rPr>
        <w:t>с</w:t>
      </w:r>
      <w:r>
        <w:rPr>
          <w:sz w:val="24"/>
          <w:lang w:eastAsia="ru-RU"/>
        </w:rPr>
        <w:t>ловиям</w:t>
      </w:r>
      <w:r w:rsidR="002401A3">
        <w:rPr>
          <w:sz w:val="24"/>
          <w:lang w:eastAsia="ru-RU"/>
        </w:rPr>
        <w:t>и и</w:t>
      </w:r>
      <w:r>
        <w:rPr>
          <w:sz w:val="24"/>
          <w:lang w:eastAsia="ru-RU"/>
        </w:rPr>
        <w:t xml:space="preserve"> с учетом </w:t>
      </w:r>
      <w:r w:rsidR="002401A3">
        <w:rPr>
          <w:sz w:val="24"/>
          <w:lang w:eastAsia="ru-RU"/>
        </w:rPr>
        <w:t xml:space="preserve">выполненной </w:t>
      </w:r>
      <w:r w:rsidRPr="00833D17">
        <w:rPr>
          <w:sz w:val="24"/>
          <w:lang w:eastAsia="ru-RU"/>
        </w:rPr>
        <w:t>комплексной градостроительной оценк</w:t>
      </w:r>
      <w:r>
        <w:rPr>
          <w:sz w:val="24"/>
          <w:lang w:eastAsia="ru-RU"/>
        </w:rPr>
        <w:t>и, наиболее благ</w:t>
      </w:r>
      <w:r>
        <w:rPr>
          <w:sz w:val="24"/>
          <w:lang w:eastAsia="ru-RU"/>
        </w:rPr>
        <w:t>о</w:t>
      </w:r>
      <w:r>
        <w:rPr>
          <w:sz w:val="24"/>
          <w:lang w:eastAsia="ru-RU"/>
        </w:rPr>
        <w:t xml:space="preserve">приятные для развития сельского хозяйства территории расположены в </w:t>
      </w:r>
      <w:r w:rsidR="00F028EA">
        <w:rPr>
          <w:sz w:val="24"/>
          <w:lang w:eastAsia="ru-RU"/>
        </w:rPr>
        <w:t>западной</w:t>
      </w:r>
      <w:r>
        <w:rPr>
          <w:sz w:val="24"/>
          <w:lang w:eastAsia="ru-RU"/>
        </w:rPr>
        <w:t xml:space="preserve"> </w:t>
      </w:r>
      <w:r w:rsidR="00A25C06">
        <w:rPr>
          <w:sz w:val="24"/>
          <w:lang w:eastAsia="ru-RU"/>
        </w:rPr>
        <w:t xml:space="preserve">и северо-западной </w:t>
      </w:r>
      <w:r>
        <w:rPr>
          <w:sz w:val="24"/>
          <w:lang w:eastAsia="ru-RU"/>
        </w:rPr>
        <w:t>част</w:t>
      </w:r>
      <w:r w:rsidR="00A25C06">
        <w:rPr>
          <w:sz w:val="24"/>
          <w:lang w:eastAsia="ru-RU"/>
        </w:rPr>
        <w:t>ях</w:t>
      </w:r>
      <w:r>
        <w:rPr>
          <w:sz w:val="24"/>
          <w:lang w:eastAsia="ru-RU"/>
        </w:rPr>
        <w:t xml:space="preserve"> поселения – </w:t>
      </w:r>
      <w:r w:rsidR="00A25C06">
        <w:rPr>
          <w:sz w:val="24"/>
          <w:lang w:eastAsia="ru-RU"/>
        </w:rPr>
        <w:t>на участках, расположенных западнее</w:t>
      </w:r>
      <w:r>
        <w:rPr>
          <w:sz w:val="24"/>
          <w:lang w:eastAsia="ru-RU"/>
        </w:rPr>
        <w:t xml:space="preserve"> границы Успенского обл</w:t>
      </w:r>
      <w:r>
        <w:rPr>
          <w:sz w:val="24"/>
          <w:lang w:eastAsia="ru-RU"/>
        </w:rPr>
        <w:t>а</w:t>
      </w:r>
      <w:r>
        <w:rPr>
          <w:sz w:val="24"/>
          <w:lang w:eastAsia="ru-RU"/>
        </w:rPr>
        <w:t>стного заказника</w:t>
      </w:r>
      <w:r w:rsidR="00A25C06">
        <w:rPr>
          <w:sz w:val="24"/>
          <w:lang w:eastAsia="ru-RU"/>
        </w:rPr>
        <w:t xml:space="preserve"> и дороги Убинское - Кундран</w:t>
      </w:r>
      <w:r>
        <w:rPr>
          <w:sz w:val="24"/>
          <w:lang w:eastAsia="ru-RU"/>
        </w:rPr>
        <w:t>.</w:t>
      </w:r>
    </w:p>
    <w:p w:rsidR="00977C51" w:rsidRDefault="002401A3" w:rsidP="00846ACF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sz w:val="24"/>
          <w:lang w:eastAsia="ru-RU"/>
        </w:rPr>
        <w:t>Проектом большая часть существующих земель сельскохозяйственного назначения о</w:t>
      </w:r>
      <w:r>
        <w:rPr>
          <w:sz w:val="24"/>
          <w:lang w:eastAsia="ru-RU"/>
        </w:rPr>
        <w:t>т</w:t>
      </w:r>
      <w:r>
        <w:rPr>
          <w:sz w:val="24"/>
          <w:lang w:eastAsia="ru-RU"/>
        </w:rPr>
        <w:t>носится к зоне сельскохозяйственного использования</w:t>
      </w:r>
      <w:r w:rsidR="00B7736C">
        <w:rPr>
          <w:sz w:val="24"/>
          <w:lang w:eastAsia="ru-RU"/>
        </w:rPr>
        <w:t xml:space="preserve"> общей площадь</w:t>
      </w:r>
      <w:r w:rsidR="00E11257">
        <w:rPr>
          <w:sz w:val="24"/>
          <w:lang w:eastAsia="ru-RU"/>
        </w:rPr>
        <w:t>ю</w:t>
      </w:r>
      <w:r w:rsidR="00B7736C">
        <w:rPr>
          <w:sz w:val="24"/>
          <w:lang w:eastAsia="ru-RU"/>
        </w:rPr>
        <w:t xml:space="preserve"> </w:t>
      </w:r>
      <w:r w:rsidR="00E00271">
        <w:rPr>
          <w:sz w:val="24"/>
          <w:lang w:eastAsia="ru-RU"/>
        </w:rPr>
        <w:t>30 189</w:t>
      </w:r>
      <w:r w:rsidR="00977C51">
        <w:rPr>
          <w:sz w:val="24"/>
          <w:lang w:eastAsia="ru-RU"/>
        </w:rPr>
        <w:t xml:space="preserve"> га</w:t>
      </w:r>
      <w:r w:rsidR="00B7736C">
        <w:rPr>
          <w:sz w:val="24"/>
          <w:lang w:eastAsia="ru-RU"/>
        </w:rPr>
        <w:t>.</w:t>
      </w:r>
      <w:r w:rsidR="00B42E8C">
        <w:rPr>
          <w:sz w:val="24"/>
          <w:lang w:eastAsia="ru-RU"/>
        </w:rPr>
        <w:t xml:space="preserve"> </w:t>
      </w:r>
      <w:r w:rsidR="00B42E8C">
        <w:rPr>
          <w:rStyle w:val="afff7"/>
        </w:rPr>
        <w:t>По лан</w:t>
      </w:r>
      <w:r w:rsidR="00B42E8C">
        <w:rPr>
          <w:rStyle w:val="afff7"/>
        </w:rPr>
        <w:t>д</w:t>
      </w:r>
      <w:r w:rsidR="00B42E8C">
        <w:rPr>
          <w:rStyle w:val="afff7"/>
        </w:rPr>
        <w:lastRenderedPageBreak/>
        <w:t xml:space="preserve">шафтно-географическим условиям здесь </w:t>
      </w:r>
      <w:r w:rsidR="00B42E8C" w:rsidRPr="005A0C1D">
        <w:rPr>
          <w:rStyle w:val="afff7"/>
        </w:rPr>
        <w:t>ограничен</w:t>
      </w:r>
      <w:r w:rsidR="00B42E8C">
        <w:rPr>
          <w:rStyle w:val="afff7"/>
        </w:rPr>
        <w:t>а</w:t>
      </w:r>
      <w:r w:rsidR="00B42E8C" w:rsidRPr="005A0C1D">
        <w:rPr>
          <w:rStyle w:val="afff7"/>
        </w:rPr>
        <w:t xml:space="preserve"> сельскохозяйственн</w:t>
      </w:r>
      <w:r w:rsidR="00B42E8C">
        <w:rPr>
          <w:rStyle w:val="afff7"/>
        </w:rPr>
        <w:t>ая</w:t>
      </w:r>
      <w:r w:rsidR="00B42E8C" w:rsidRPr="005A0C1D">
        <w:rPr>
          <w:rStyle w:val="afff7"/>
        </w:rPr>
        <w:t xml:space="preserve"> деятельност</w:t>
      </w:r>
      <w:r w:rsidR="00B42E8C">
        <w:rPr>
          <w:rStyle w:val="afff7"/>
        </w:rPr>
        <w:t>ь</w:t>
      </w:r>
      <w:r w:rsidR="00B42E8C" w:rsidRPr="005A0C1D">
        <w:rPr>
          <w:rStyle w:val="afff7"/>
        </w:rPr>
        <w:t xml:space="preserve"> с применением вредных веществ и химических удобрений</w:t>
      </w:r>
      <w:r w:rsidR="00B42E8C">
        <w:rPr>
          <w:rStyle w:val="afff7"/>
        </w:rPr>
        <w:t>.</w:t>
      </w:r>
    </w:p>
    <w:p w:rsidR="003E686E" w:rsidRPr="00717FF0" w:rsidRDefault="003E686E" w:rsidP="00717FF0">
      <w:pPr>
        <w:pStyle w:val="8"/>
        <w:rPr>
          <w:rStyle w:val="afff7"/>
          <w:sz w:val="26"/>
          <w:lang w:eastAsia="en-US"/>
        </w:rPr>
      </w:pPr>
      <w:r w:rsidRPr="00717FF0">
        <w:rPr>
          <w:rStyle w:val="afff7"/>
          <w:sz w:val="26"/>
          <w:lang w:eastAsia="en-US"/>
        </w:rPr>
        <w:t>4.3.8 Зоны</w:t>
      </w:r>
      <w:r w:rsidRPr="008A7DC2">
        <w:t xml:space="preserve"> инженерной</w:t>
      </w:r>
      <w:r w:rsidR="004F2555">
        <w:t xml:space="preserve"> </w:t>
      </w:r>
      <w:r w:rsidRPr="008A7DC2">
        <w:t>и транспортной</w:t>
      </w:r>
      <w:r w:rsidRPr="00717FF0">
        <w:rPr>
          <w:rStyle w:val="afff7"/>
          <w:sz w:val="26"/>
          <w:lang w:eastAsia="en-US"/>
        </w:rPr>
        <w:t xml:space="preserve"> инфраструктуры</w:t>
      </w:r>
    </w:p>
    <w:p w:rsidR="00855003" w:rsidRDefault="00855003" w:rsidP="00A941D9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В настоящее время на территории сельсовета учтено </w:t>
      </w:r>
      <w:r w:rsidR="00A25C06">
        <w:rPr>
          <w:rStyle w:val="afff7"/>
        </w:rPr>
        <w:t>30</w:t>
      </w:r>
      <w:r>
        <w:rPr>
          <w:rStyle w:val="afff7"/>
        </w:rPr>
        <w:t xml:space="preserve"> га</w:t>
      </w:r>
      <w:r w:rsidRPr="00855003">
        <w:rPr>
          <w:rStyle w:val="afff7"/>
        </w:rPr>
        <w:t xml:space="preserve"> </w:t>
      </w:r>
      <w:r>
        <w:rPr>
          <w:rStyle w:val="afff7"/>
        </w:rPr>
        <w:t>з</w:t>
      </w:r>
      <w:r w:rsidRPr="00855003">
        <w:rPr>
          <w:rStyle w:val="afff7"/>
        </w:rPr>
        <w:t>ем</w:t>
      </w:r>
      <w:r>
        <w:rPr>
          <w:rStyle w:val="afff7"/>
        </w:rPr>
        <w:t>е</w:t>
      </w:r>
      <w:r w:rsidRPr="00855003">
        <w:rPr>
          <w:rStyle w:val="afff7"/>
        </w:rPr>
        <w:t>л</w:t>
      </w:r>
      <w:r>
        <w:rPr>
          <w:rStyle w:val="afff7"/>
        </w:rPr>
        <w:t>ь специального назн</w:t>
      </w:r>
      <w:r>
        <w:rPr>
          <w:rStyle w:val="afff7"/>
        </w:rPr>
        <w:t>а</w:t>
      </w:r>
      <w:r>
        <w:rPr>
          <w:rStyle w:val="afff7"/>
        </w:rPr>
        <w:t>чения</w:t>
      </w:r>
      <w:r w:rsidR="00F028EA">
        <w:rPr>
          <w:rStyle w:val="afff7"/>
        </w:rPr>
        <w:t xml:space="preserve">, включающие земельные </w:t>
      </w:r>
      <w:r>
        <w:rPr>
          <w:rStyle w:val="afff7"/>
        </w:rPr>
        <w:t>участки в границах полосы отвода межмуниципальных авт</w:t>
      </w:r>
      <w:r>
        <w:rPr>
          <w:rStyle w:val="afff7"/>
        </w:rPr>
        <w:t>о</w:t>
      </w:r>
      <w:r>
        <w:rPr>
          <w:rStyle w:val="afff7"/>
        </w:rPr>
        <w:t>дорог.</w:t>
      </w:r>
    </w:p>
    <w:p w:rsidR="00A941D9" w:rsidRDefault="00A25C06" w:rsidP="00A941D9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Размещение производственных объектов за границами населенных пунктов на террит</w:t>
      </w:r>
      <w:r>
        <w:rPr>
          <w:rStyle w:val="afff7"/>
        </w:rPr>
        <w:t>о</w:t>
      </w:r>
      <w:r>
        <w:rPr>
          <w:rStyle w:val="afff7"/>
        </w:rPr>
        <w:t>рии не планируется</w:t>
      </w:r>
      <w:r w:rsidRPr="00A941D9">
        <w:rPr>
          <w:rStyle w:val="afff7"/>
        </w:rPr>
        <w:t>.</w:t>
      </w:r>
      <w:r>
        <w:rPr>
          <w:rStyle w:val="afff7"/>
        </w:rPr>
        <w:t xml:space="preserve"> </w:t>
      </w:r>
      <w:r w:rsidR="0085034F">
        <w:rPr>
          <w:rStyle w:val="afff7"/>
        </w:rPr>
        <w:t>З</w:t>
      </w:r>
      <w:r w:rsidR="00CA50E9">
        <w:rPr>
          <w:rStyle w:val="afff7"/>
        </w:rPr>
        <w:t xml:space="preserve">онирование </w:t>
      </w:r>
      <w:r w:rsidR="0085034F">
        <w:rPr>
          <w:rStyle w:val="afff7"/>
        </w:rPr>
        <w:t xml:space="preserve">производится </w:t>
      </w:r>
      <w:r w:rsidR="00855003">
        <w:rPr>
          <w:rStyle w:val="afff7"/>
        </w:rPr>
        <w:t xml:space="preserve">с учетом планируемого развития объектов транспорта, инженерной инфраструктуры. </w:t>
      </w:r>
      <w:r w:rsidR="00775722">
        <w:rPr>
          <w:rStyle w:val="afff7"/>
        </w:rPr>
        <w:t xml:space="preserve">В </w:t>
      </w:r>
      <w:r>
        <w:rPr>
          <w:rStyle w:val="afff7"/>
        </w:rPr>
        <w:t>предусмотренной</w:t>
      </w:r>
      <w:r w:rsidR="00775722">
        <w:rPr>
          <w:rStyle w:val="afff7"/>
        </w:rPr>
        <w:t xml:space="preserve"> </w:t>
      </w:r>
      <w:r w:rsidR="00D479E4">
        <w:rPr>
          <w:rStyle w:val="afff7"/>
        </w:rPr>
        <w:t xml:space="preserve">проектом </w:t>
      </w:r>
      <w:r w:rsidR="00775722">
        <w:rPr>
          <w:rStyle w:val="afff7"/>
        </w:rPr>
        <w:t xml:space="preserve">зоне инженерной и транспортной инфраструктуры располагаются следующие </w:t>
      </w:r>
      <w:r w:rsidR="00A66451">
        <w:rPr>
          <w:rStyle w:val="afff7"/>
        </w:rPr>
        <w:t xml:space="preserve">основные </w:t>
      </w:r>
      <w:r w:rsidR="00775722">
        <w:rPr>
          <w:rStyle w:val="afff7"/>
        </w:rPr>
        <w:t>объекты</w:t>
      </w:r>
      <w:r w:rsidR="00A66451">
        <w:rPr>
          <w:rStyle w:val="afff7"/>
        </w:rPr>
        <w:t>:</w:t>
      </w:r>
    </w:p>
    <w:p w:rsidR="00A66451" w:rsidRDefault="00A66451" w:rsidP="00A941D9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инженерные объекты, в том числе планируем</w:t>
      </w:r>
      <w:r w:rsidR="00D479E4">
        <w:rPr>
          <w:rStyle w:val="afff7"/>
        </w:rPr>
        <w:t>ые</w:t>
      </w:r>
      <w:r>
        <w:rPr>
          <w:rStyle w:val="afff7"/>
        </w:rPr>
        <w:t xml:space="preserve"> </w:t>
      </w:r>
      <w:r w:rsidR="00EA3539">
        <w:rPr>
          <w:rStyle w:val="afff7"/>
        </w:rPr>
        <w:t xml:space="preserve">головные </w:t>
      </w:r>
      <w:r>
        <w:rPr>
          <w:rStyle w:val="afff7"/>
        </w:rPr>
        <w:t>ГРП</w:t>
      </w:r>
      <w:r w:rsidR="00D479E4">
        <w:rPr>
          <w:rStyle w:val="afff7"/>
        </w:rPr>
        <w:t>, очистные сооружения хозяйственно-бытовых стоков</w:t>
      </w:r>
      <w:r w:rsidR="00EA3539">
        <w:rPr>
          <w:rStyle w:val="afff7"/>
        </w:rPr>
        <w:t>, подземные водозаборы</w:t>
      </w:r>
      <w:r w:rsidR="00B7736C">
        <w:rPr>
          <w:rStyle w:val="afff7"/>
        </w:rPr>
        <w:t xml:space="preserve"> и др.</w:t>
      </w:r>
      <w:r>
        <w:rPr>
          <w:rStyle w:val="afff7"/>
        </w:rPr>
        <w:t xml:space="preserve"> </w:t>
      </w:r>
    </w:p>
    <w:p w:rsidR="00A66451" w:rsidRDefault="00A66451" w:rsidP="00A941D9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- транспортные объекты, в том числе существующие и планируемые автомобильные д</w:t>
      </w:r>
      <w:r>
        <w:rPr>
          <w:rStyle w:val="afff7"/>
        </w:rPr>
        <w:t>о</w:t>
      </w:r>
      <w:r>
        <w:rPr>
          <w:rStyle w:val="afff7"/>
        </w:rPr>
        <w:t xml:space="preserve">роги в границах нормативных придорожных полос (см. разд. </w:t>
      </w:r>
      <w:r w:rsidR="002B1359">
        <w:rPr>
          <w:rStyle w:val="afff7"/>
        </w:rPr>
        <w:t>4.7.1</w:t>
      </w:r>
      <w:r>
        <w:rPr>
          <w:rStyle w:val="afff7"/>
        </w:rPr>
        <w:t>)</w:t>
      </w:r>
      <w:r w:rsidR="00D479E4">
        <w:rPr>
          <w:rStyle w:val="afff7"/>
        </w:rPr>
        <w:t>.</w:t>
      </w:r>
    </w:p>
    <w:p w:rsidR="002B1359" w:rsidRPr="00825866" w:rsidRDefault="00825866" w:rsidP="00A941D9">
      <w:pPr>
        <w:spacing w:after="0" w:line="360" w:lineRule="auto"/>
        <w:ind w:firstLine="567"/>
        <w:jc w:val="both"/>
        <w:rPr>
          <w:sz w:val="24"/>
        </w:rPr>
      </w:pPr>
      <w:r w:rsidRPr="00825866">
        <w:rPr>
          <w:b/>
          <w:bCs/>
          <w:sz w:val="24"/>
        </w:rPr>
        <w:t>Придорожные полосы автомобильной дороги</w:t>
      </w:r>
      <w:r>
        <w:rPr>
          <w:rStyle w:val="afffffff5"/>
          <w:b/>
          <w:bCs/>
          <w:sz w:val="24"/>
        </w:rPr>
        <w:footnoteReference w:id="14"/>
      </w:r>
      <w:r w:rsidRPr="00825866">
        <w:rPr>
          <w:sz w:val="24"/>
        </w:rPr>
        <w:t xml:space="preserve"> - территории, которые прилегают с об</w:t>
      </w:r>
      <w:r w:rsidRPr="00825866">
        <w:rPr>
          <w:sz w:val="24"/>
        </w:rPr>
        <w:t>е</w:t>
      </w:r>
      <w:r w:rsidRPr="00825866">
        <w:rPr>
          <w:sz w:val="24"/>
        </w:rPr>
        <w:t>их сторон к полосе отвода автомобильной дороги и в границах которых устанавливается ос</w:t>
      </w:r>
      <w:r w:rsidRPr="00825866">
        <w:rPr>
          <w:sz w:val="24"/>
        </w:rPr>
        <w:t>о</w:t>
      </w:r>
      <w:r w:rsidRPr="00825866">
        <w:rPr>
          <w:sz w:val="24"/>
        </w:rPr>
        <w:t>бый режим использования земельных участков (частей земельных участков) в целях обесп</w:t>
      </w:r>
      <w:r w:rsidRPr="00825866">
        <w:rPr>
          <w:sz w:val="24"/>
        </w:rPr>
        <w:t>е</w:t>
      </w:r>
      <w:r w:rsidRPr="00825866">
        <w:rPr>
          <w:sz w:val="24"/>
        </w:rPr>
        <w:t>чения требований безопасности дорожного движения, а также нормальных условий реконс</w:t>
      </w:r>
      <w:r w:rsidRPr="00825866">
        <w:rPr>
          <w:sz w:val="24"/>
        </w:rPr>
        <w:t>т</w:t>
      </w:r>
      <w:r w:rsidRPr="00825866">
        <w:rPr>
          <w:sz w:val="24"/>
        </w:rPr>
        <w:t>рукции, капитального ремонта, ремонта, содержания автомобильной дороги, ее сохранн</w:t>
      </w:r>
      <w:r w:rsidRPr="00825866">
        <w:rPr>
          <w:sz w:val="24"/>
        </w:rPr>
        <w:t>о</w:t>
      </w:r>
      <w:r w:rsidRPr="00825866">
        <w:rPr>
          <w:sz w:val="24"/>
        </w:rPr>
        <w:t>сти с учетом перспектив развития автомобильной дороги.</w:t>
      </w:r>
    </w:p>
    <w:p w:rsidR="00825866" w:rsidRDefault="00825866" w:rsidP="00A941D9">
      <w:pPr>
        <w:spacing w:after="0" w:line="360" w:lineRule="auto"/>
        <w:ind w:firstLine="567"/>
        <w:jc w:val="both"/>
        <w:rPr>
          <w:sz w:val="24"/>
        </w:rPr>
      </w:pPr>
      <w:r w:rsidRPr="00825866">
        <w:rPr>
          <w:sz w:val="24"/>
        </w:rPr>
        <w:t>Порядок установления и использования придорожных полос автомобильных дорог ф</w:t>
      </w:r>
      <w:r w:rsidRPr="00825866">
        <w:rPr>
          <w:sz w:val="24"/>
        </w:rPr>
        <w:t>е</w:t>
      </w:r>
      <w:r w:rsidRPr="00825866">
        <w:rPr>
          <w:sz w:val="24"/>
        </w:rPr>
        <w:t>дерального, регионального или межмуниципального, местного значения может устанавл</w:t>
      </w:r>
      <w:r w:rsidRPr="00825866">
        <w:rPr>
          <w:sz w:val="24"/>
        </w:rPr>
        <w:t>и</w:t>
      </w:r>
      <w:r w:rsidRPr="00825866">
        <w:rPr>
          <w:sz w:val="24"/>
        </w:rPr>
        <w:t>ваться соответственно уполномоченным Правительством Российской Федерации федерал</w:t>
      </w:r>
      <w:r w:rsidRPr="00825866">
        <w:rPr>
          <w:sz w:val="24"/>
        </w:rPr>
        <w:t>ь</w:t>
      </w:r>
      <w:r w:rsidRPr="00825866">
        <w:rPr>
          <w:sz w:val="24"/>
        </w:rPr>
        <w:t>ным органом исполнительной власти, высшим исполнительным органом государственной власти субъекта Российской Федерации, органом местного самоуправления</w:t>
      </w:r>
      <w:r w:rsidR="00080B72">
        <w:rPr>
          <w:sz w:val="24"/>
        </w:rPr>
        <w:t>.</w:t>
      </w:r>
    </w:p>
    <w:p w:rsidR="00080B72" w:rsidRPr="00080B72" w:rsidRDefault="00080B72" w:rsidP="00A941D9">
      <w:pPr>
        <w:spacing w:after="0" w:line="360" w:lineRule="auto"/>
        <w:ind w:firstLine="567"/>
        <w:jc w:val="both"/>
        <w:rPr>
          <w:rStyle w:val="afff7"/>
        </w:rPr>
      </w:pPr>
      <w:r w:rsidRPr="00080B72">
        <w:rPr>
          <w:rStyle w:val="afff7"/>
        </w:rPr>
        <w:t xml:space="preserve">В общем случае </w:t>
      </w:r>
      <w:r>
        <w:rPr>
          <w:rStyle w:val="afff7"/>
        </w:rPr>
        <w:t xml:space="preserve">в границах придорожных полос землепользователями может </w:t>
      </w:r>
      <w:r w:rsidR="00F55777">
        <w:rPr>
          <w:rStyle w:val="afff7"/>
        </w:rPr>
        <w:t>осущест</w:t>
      </w:r>
      <w:r w:rsidR="00F55777">
        <w:rPr>
          <w:rStyle w:val="afff7"/>
        </w:rPr>
        <w:t>в</w:t>
      </w:r>
      <w:r w:rsidR="00F55777">
        <w:rPr>
          <w:rStyle w:val="afff7"/>
        </w:rPr>
        <w:t>ляться</w:t>
      </w:r>
      <w:r>
        <w:rPr>
          <w:rStyle w:val="afff7"/>
        </w:rPr>
        <w:t xml:space="preserve"> сельскохозяйственная деятельность. Ограничения распространяются на новое стро</w:t>
      </w:r>
      <w:r>
        <w:rPr>
          <w:rStyle w:val="afff7"/>
        </w:rPr>
        <w:t>и</w:t>
      </w:r>
      <w:r>
        <w:rPr>
          <w:rStyle w:val="afff7"/>
        </w:rPr>
        <w:t>тельство, которое должно согласовываться с владельцем дороги.</w:t>
      </w:r>
    </w:p>
    <w:p w:rsidR="00A941D9" w:rsidRPr="00A941D9" w:rsidRDefault="00A941D9" w:rsidP="00A941D9">
      <w:pPr>
        <w:pStyle w:val="9"/>
        <w:keepNext w:val="0"/>
        <w:jc w:val="both"/>
        <w:rPr>
          <w:rStyle w:val="afff7"/>
          <w:b w:val="0"/>
          <w:lang w:eastAsia="en-US"/>
        </w:rPr>
      </w:pPr>
      <w:r w:rsidRPr="00A941D9">
        <w:rPr>
          <w:rStyle w:val="afff7"/>
          <w:b w:val="0"/>
        </w:rPr>
        <w:lastRenderedPageBreak/>
        <w:t xml:space="preserve">Всего на расчетный срок предусматривается </w:t>
      </w:r>
      <w:r w:rsidR="00E00271">
        <w:rPr>
          <w:rStyle w:val="afff7"/>
          <w:b w:val="0"/>
        </w:rPr>
        <w:t>226</w:t>
      </w:r>
      <w:r w:rsidRPr="00A941D9">
        <w:rPr>
          <w:rStyle w:val="afff7"/>
          <w:b w:val="0"/>
        </w:rPr>
        <w:t xml:space="preserve"> га зон инженерной и транспортной и</w:t>
      </w:r>
      <w:r w:rsidRPr="00A941D9">
        <w:rPr>
          <w:rStyle w:val="afff7"/>
          <w:b w:val="0"/>
        </w:rPr>
        <w:t>н</w:t>
      </w:r>
      <w:r w:rsidRPr="00A941D9">
        <w:rPr>
          <w:rStyle w:val="afff7"/>
          <w:b w:val="0"/>
        </w:rPr>
        <w:t>фраструктуры.</w:t>
      </w:r>
    </w:p>
    <w:p w:rsidR="00A941D9" w:rsidRPr="00A941D9" w:rsidRDefault="00A941D9" w:rsidP="00A941D9">
      <w:pPr>
        <w:spacing w:after="0" w:line="360" w:lineRule="auto"/>
        <w:ind w:firstLine="567"/>
        <w:jc w:val="both"/>
        <w:rPr>
          <w:rStyle w:val="afff7"/>
        </w:rPr>
      </w:pPr>
    </w:p>
    <w:p w:rsidR="003E686E" w:rsidRPr="00717FF0" w:rsidRDefault="003E686E" w:rsidP="00A66451">
      <w:pPr>
        <w:pStyle w:val="8"/>
        <w:rPr>
          <w:rStyle w:val="afff7"/>
          <w:sz w:val="26"/>
          <w:lang w:eastAsia="en-US"/>
        </w:rPr>
      </w:pPr>
      <w:r w:rsidRPr="00717FF0">
        <w:rPr>
          <w:rStyle w:val="afff7"/>
          <w:sz w:val="26"/>
          <w:lang w:eastAsia="en-US"/>
        </w:rPr>
        <w:t xml:space="preserve">4.3.9. Зоны </w:t>
      </w:r>
      <w:r w:rsidRPr="00A66451">
        <w:rPr>
          <w:rStyle w:val="afff7"/>
          <w:sz w:val="26"/>
          <w:lang w:eastAsia="en-US"/>
        </w:rPr>
        <w:t>специального</w:t>
      </w:r>
      <w:r w:rsidRPr="00717FF0">
        <w:rPr>
          <w:rStyle w:val="afff7"/>
          <w:sz w:val="26"/>
          <w:lang w:eastAsia="en-US"/>
        </w:rPr>
        <w:t xml:space="preserve"> назначения</w:t>
      </w:r>
    </w:p>
    <w:p w:rsidR="00855003" w:rsidRDefault="00855003" w:rsidP="00497D3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Зона специального назначения выделяется для размещения объектов санитарно</w:t>
      </w:r>
      <w:r w:rsidR="00F55777">
        <w:rPr>
          <w:rStyle w:val="afff7"/>
        </w:rPr>
        <w:t>й очис</w:t>
      </w:r>
      <w:r w:rsidR="00F55777">
        <w:rPr>
          <w:rStyle w:val="afff7"/>
        </w:rPr>
        <w:t>т</w:t>
      </w:r>
      <w:r w:rsidR="00F55777">
        <w:rPr>
          <w:rStyle w:val="afff7"/>
        </w:rPr>
        <w:t>ки территории</w:t>
      </w:r>
      <w:r>
        <w:rPr>
          <w:rStyle w:val="afff7"/>
        </w:rPr>
        <w:t xml:space="preserve">, в том числе кладбищ, скотомогильников. </w:t>
      </w:r>
      <w:r w:rsidR="00CA50E9">
        <w:rPr>
          <w:rStyle w:val="afff7"/>
        </w:rPr>
        <w:t>В настоящее время земельны</w:t>
      </w:r>
      <w:r w:rsidR="00F55777">
        <w:rPr>
          <w:rStyle w:val="afff7"/>
        </w:rPr>
        <w:t>е</w:t>
      </w:r>
      <w:r w:rsidR="00CA50E9">
        <w:rPr>
          <w:rStyle w:val="afff7"/>
        </w:rPr>
        <w:t xml:space="preserve"> учас</w:t>
      </w:r>
      <w:r w:rsidR="00CA50E9">
        <w:rPr>
          <w:rStyle w:val="afff7"/>
        </w:rPr>
        <w:t>т</w:t>
      </w:r>
      <w:r w:rsidR="00CA50E9">
        <w:rPr>
          <w:rStyle w:val="afff7"/>
        </w:rPr>
        <w:t>к</w:t>
      </w:r>
      <w:r w:rsidR="00F55777">
        <w:rPr>
          <w:rStyle w:val="afff7"/>
        </w:rPr>
        <w:t>и</w:t>
      </w:r>
      <w:r w:rsidR="00CA50E9">
        <w:rPr>
          <w:rStyle w:val="afff7"/>
        </w:rPr>
        <w:t xml:space="preserve"> для </w:t>
      </w:r>
      <w:r w:rsidR="00F55777">
        <w:rPr>
          <w:rStyle w:val="afff7"/>
        </w:rPr>
        <w:t xml:space="preserve">данных объектов </w:t>
      </w:r>
      <w:r w:rsidR="00EA3539">
        <w:rPr>
          <w:rStyle w:val="afff7"/>
        </w:rPr>
        <w:t xml:space="preserve">на территории </w:t>
      </w:r>
      <w:r w:rsidR="00F55777">
        <w:rPr>
          <w:rStyle w:val="afff7"/>
        </w:rPr>
        <w:t>не выделены</w:t>
      </w:r>
      <w:r w:rsidR="00CA50E9">
        <w:rPr>
          <w:rStyle w:val="afff7"/>
        </w:rPr>
        <w:t>.</w:t>
      </w:r>
    </w:p>
    <w:p w:rsidR="00CA50E9" w:rsidRDefault="00CA50E9" w:rsidP="00497D3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Проектом предусматривается выделение зоны специального назначения в местах ра</w:t>
      </w:r>
      <w:r>
        <w:rPr>
          <w:rStyle w:val="afff7"/>
        </w:rPr>
        <w:t>з</w:t>
      </w:r>
      <w:r>
        <w:rPr>
          <w:rStyle w:val="afff7"/>
        </w:rPr>
        <w:t>мещения существующих кладбищ и скотомогильников, как стоящих на учете, так и выявле</w:t>
      </w:r>
      <w:r>
        <w:rPr>
          <w:rStyle w:val="afff7"/>
        </w:rPr>
        <w:t>н</w:t>
      </w:r>
      <w:r>
        <w:rPr>
          <w:rStyle w:val="afff7"/>
        </w:rPr>
        <w:t>ных по картографическим материалам</w:t>
      </w:r>
      <w:r w:rsidR="00CF1731">
        <w:rPr>
          <w:rStyle w:val="afff7"/>
        </w:rPr>
        <w:t>, а также планируемых к закрытию или консервации</w:t>
      </w:r>
      <w:r w:rsidR="00EA3539">
        <w:rPr>
          <w:rStyle w:val="afff7"/>
        </w:rPr>
        <w:t>. В последнем случае режим специального использования должен сохраняться в расчетный п</w:t>
      </w:r>
      <w:r w:rsidR="00EA3539">
        <w:rPr>
          <w:rStyle w:val="afff7"/>
        </w:rPr>
        <w:t>е</w:t>
      </w:r>
      <w:r w:rsidR="00EA3539">
        <w:rPr>
          <w:rStyle w:val="afff7"/>
        </w:rPr>
        <w:t>риод согласно нормативным требованиям</w:t>
      </w:r>
      <w:r>
        <w:rPr>
          <w:rStyle w:val="afff7"/>
        </w:rPr>
        <w:t xml:space="preserve">. </w:t>
      </w:r>
      <w:r w:rsidR="0085034F">
        <w:rPr>
          <w:rStyle w:val="afff7"/>
        </w:rPr>
        <w:t>Для складирования твердых бытовых отходов (ТБО) с целью оптимизации размещения специализированных полигонов для нужд сельсов</w:t>
      </w:r>
      <w:r w:rsidR="0085034F">
        <w:rPr>
          <w:rStyle w:val="afff7"/>
        </w:rPr>
        <w:t>е</w:t>
      </w:r>
      <w:r w:rsidR="0085034F">
        <w:rPr>
          <w:rStyle w:val="afff7"/>
        </w:rPr>
        <w:t>та планируется использование проектируемого полигона в районе с. Круглоозерное</w:t>
      </w:r>
      <w:r w:rsidR="0085034F" w:rsidRPr="003B7608">
        <w:rPr>
          <w:rStyle w:val="afff7"/>
        </w:rPr>
        <w:t xml:space="preserve">. </w:t>
      </w:r>
      <w:r w:rsidR="0085034F">
        <w:rPr>
          <w:rStyle w:val="afff7"/>
        </w:rPr>
        <w:t>Сущес</w:t>
      </w:r>
      <w:r w:rsidR="0085034F">
        <w:rPr>
          <w:rStyle w:val="afff7"/>
        </w:rPr>
        <w:t>т</w:t>
      </w:r>
      <w:r w:rsidR="0085034F">
        <w:rPr>
          <w:rStyle w:val="afff7"/>
        </w:rPr>
        <w:t>вующие на территории Гандичевского сельсовета</w:t>
      </w:r>
      <w:r w:rsidR="0028738F">
        <w:rPr>
          <w:rStyle w:val="afff7"/>
        </w:rPr>
        <w:t xml:space="preserve"> </w:t>
      </w:r>
      <w:r w:rsidR="00047E44">
        <w:rPr>
          <w:rStyle w:val="afff7"/>
        </w:rPr>
        <w:t xml:space="preserve">свалки ТБО </w:t>
      </w:r>
      <w:r w:rsidR="0028738F">
        <w:rPr>
          <w:rStyle w:val="afff7"/>
        </w:rPr>
        <w:t>ликвидир</w:t>
      </w:r>
      <w:r w:rsidR="0085034F">
        <w:rPr>
          <w:rStyle w:val="afff7"/>
        </w:rPr>
        <w:t>уются</w:t>
      </w:r>
      <w:r w:rsidR="0085034F" w:rsidRPr="0085034F">
        <w:rPr>
          <w:rStyle w:val="afff7"/>
        </w:rPr>
        <w:t xml:space="preserve"> </w:t>
      </w:r>
      <w:r w:rsidR="003B7608">
        <w:rPr>
          <w:rStyle w:val="afff7"/>
        </w:rPr>
        <w:t>как не</w:t>
      </w:r>
      <w:r w:rsidR="00047E44">
        <w:rPr>
          <w:rStyle w:val="afff7"/>
        </w:rPr>
        <w:t>соответс</w:t>
      </w:r>
      <w:r w:rsidR="00047E44">
        <w:rPr>
          <w:rStyle w:val="afff7"/>
        </w:rPr>
        <w:t>т</w:t>
      </w:r>
      <w:r w:rsidR="00047E44">
        <w:rPr>
          <w:rStyle w:val="afff7"/>
        </w:rPr>
        <w:t>вующие</w:t>
      </w:r>
      <w:r w:rsidR="0085034F">
        <w:rPr>
          <w:rStyle w:val="afff7"/>
        </w:rPr>
        <w:t xml:space="preserve"> требованиям санитарных норм</w:t>
      </w:r>
      <w:r w:rsidR="0028738F">
        <w:rPr>
          <w:rStyle w:val="afff7"/>
        </w:rPr>
        <w:t>.</w:t>
      </w:r>
    </w:p>
    <w:p w:rsidR="0028738F" w:rsidRDefault="0028738F" w:rsidP="00497D3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Всего на расчетный срок </w:t>
      </w:r>
      <w:r w:rsidRPr="0028738F">
        <w:rPr>
          <w:rStyle w:val="afff7"/>
        </w:rPr>
        <w:t xml:space="preserve">предусматривается </w:t>
      </w:r>
      <w:r w:rsidR="00E00271">
        <w:rPr>
          <w:rStyle w:val="afff7"/>
        </w:rPr>
        <w:t>13</w:t>
      </w:r>
      <w:r w:rsidRPr="0028738F">
        <w:rPr>
          <w:rStyle w:val="afff7"/>
        </w:rPr>
        <w:t xml:space="preserve"> га зон </w:t>
      </w:r>
      <w:r>
        <w:rPr>
          <w:rStyle w:val="afff7"/>
        </w:rPr>
        <w:t>специального назначения.</w:t>
      </w:r>
    </w:p>
    <w:p w:rsidR="00955231" w:rsidRPr="003E686E" w:rsidRDefault="00955231" w:rsidP="00E1682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846ACF" w:rsidRPr="007C6E30" w:rsidRDefault="00846ACF" w:rsidP="007C6E30">
      <w:pPr>
        <w:pStyle w:val="8"/>
        <w:rPr>
          <w:rStyle w:val="afff7"/>
          <w:sz w:val="26"/>
          <w:lang w:eastAsia="en-US"/>
        </w:rPr>
      </w:pPr>
      <w:r w:rsidRPr="007C6E30">
        <w:rPr>
          <w:rStyle w:val="afff7"/>
          <w:sz w:val="26"/>
          <w:lang w:eastAsia="en-US"/>
        </w:rPr>
        <w:t>4.3.</w:t>
      </w:r>
      <w:r w:rsidR="003E686E" w:rsidRPr="007C6E30">
        <w:rPr>
          <w:rStyle w:val="afff7"/>
          <w:sz w:val="26"/>
          <w:lang w:eastAsia="en-US"/>
        </w:rPr>
        <w:t>1</w:t>
      </w:r>
      <w:r w:rsidR="00FE1D0B">
        <w:rPr>
          <w:rStyle w:val="afff7"/>
          <w:sz w:val="26"/>
          <w:lang w:eastAsia="en-US"/>
        </w:rPr>
        <w:t>0</w:t>
      </w:r>
      <w:r w:rsidRPr="003241EE">
        <w:t xml:space="preserve"> </w:t>
      </w:r>
      <w:r w:rsidR="003241EE" w:rsidRPr="003241EE">
        <w:t>Планировочная структура и архитектурно-пространственная организация</w:t>
      </w:r>
      <w:r w:rsidR="00AC1058">
        <w:br/>
      </w:r>
      <w:r w:rsidR="003241EE" w:rsidRPr="003241EE">
        <w:t>территории населенных пунктов</w:t>
      </w:r>
    </w:p>
    <w:p w:rsidR="00846ACF" w:rsidRPr="009232F1" w:rsidRDefault="009232F1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ходе п</w:t>
      </w:r>
      <w:r w:rsidR="00955231" w:rsidRPr="009232F1">
        <w:rPr>
          <w:rStyle w:val="afff7"/>
        </w:rPr>
        <w:t>ланир</w:t>
      </w:r>
      <w:r>
        <w:rPr>
          <w:rStyle w:val="afff7"/>
        </w:rPr>
        <w:t>ования</w:t>
      </w:r>
      <w:r w:rsidR="00955231" w:rsidRPr="009232F1">
        <w:rPr>
          <w:rStyle w:val="afff7"/>
        </w:rPr>
        <w:t xml:space="preserve"> развити</w:t>
      </w:r>
      <w:r>
        <w:rPr>
          <w:rStyle w:val="afff7"/>
        </w:rPr>
        <w:t>я</w:t>
      </w:r>
      <w:r w:rsidR="00955231" w:rsidRPr="009232F1">
        <w:rPr>
          <w:rStyle w:val="afff7"/>
        </w:rPr>
        <w:t xml:space="preserve"> территории населенных пунктов учитывались актуальные кадастровые данные, результаты проведенных совещаний с заказчиком работ (приложения 2, 3).</w:t>
      </w:r>
      <w:r w:rsidR="000748E6" w:rsidRPr="009232F1">
        <w:rPr>
          <w:rStyle w:val="afff7"/>
        </w:rPr>
        <w:t xml:space="preserve"> Проектом предусматривается формирование </w:t>
      </w:r>
      <w:r w:rsidR="00901D55">
        <w:rPr>
          <w:rStyle w:val="afff7"/>
        </w:rPr>
        <w:t>п</w:t>
      </w:r>
      <w:r w:rsidR="000748E6" w:rsidRPr="009232F1">
        <w:rPr>
          <w:rStyle w:val="afff7"/>
        </w:rPr>
        <w:t>ланировочной структуры населенных пун</w:t>
      </w:r>
      <w:r w:rsidR="000748E6" w:rsidRPr="009232F1">
        <w:rPr>
          <w:rStyle w:val="afff7"/>
        </w:rPr>
        <w:t>к</w:t>
      </w:r>
      <w:r w:rsidR="000748E6" w:rsidRPr="009232F1">
        <w:rPr>
          <w:rStyle w:val="afff7"/>
        </w:rPr>
        <w:t>тов, функционально</w:t>
      </w:r>
      <w:r>
        <w:rPr>
          <w:rStyle w:val="afff7"/>
        </w:rPr>
        <w:t>е</w:t>
      </w:r>
      <w:r w:rsidR="000748E6" w:rsidRPr="009232F1">
        <w:rPr>
          <w:rStyle w:val="afff7"/>
        </w:rPr>
        <w:t xml:space="preserve"> зонировани</w:t>
      </w:r>
      <w:r>
        <w:rPr>
          <w:rStyle w:val="afff7"/>
        </w:rPr>
        <w:t>е</w:t>
      </w:r>
      <w:r w:rsidR="000748E6" w:rsidRPr="009232F1">
        <w:rPr>
          <w:rStyle w:val="afff7"/>
        </w:rPr>
        <w:t>, размещение объектов местного значения и других объе</w:t>
      </w:r>
      <w:r w:rsidR="000748E6" w:rsidRPr="009232F1">
        <w:rPr>
          <w:rStyle w:val="afff7"/>
        </w:rPr>
        <w:t>к</w:t>
      </w:r>
      <w:r w:rsidR="000748E6" w:rsidRPr="009232F1">
        <w:rPr>
          <w:rStyle w:val="afff7"/>
        </w:rPr>
        <w:t>тов капитального строительства и благоустройства. При этом планировочная структура (гр</w:t>
      </w:r>
      <w:r w:rsidR="000748E6" w:rsidRPr="009232F1">
        <w:rPr>
          <w:rStyle w:val="afff7"/>
        </w:rPr>
        <w:t>а</w:t>
      </w:r>
      <w:r w:rsidR="000748E6" w:rsidRPr="009232F1">
        <w:rPr>
          <w:rStyle w:val="afff7"/>
        </w:rPr>
        <w:t>ницы кварталов, положение улиц</w:t>
      </w:r>
      <w:r w:rsidR="0030081D" w:rsidRPr="0030081D">
        <w:rPr>
          <w:rStyle w:val="afff7"/>
        </w:rPr>
        <w:t xml:space="preserve"> </w:t>
      </w:r>
      <w:r w:rsidR="0030081D">
        <w:rPr>
          <w:rStyle w:val="afff7"/>
        </w:rPr>
        <w:t xml:space="preserve">и </w:t>
      </w:r>
      <w:r w:rsidR="0030081D" w:rsidRPr="009232F1">
        <w:rPr>
          <w:rStyle w:val="afff7"/>
        </w:rPr>
        <w:t>дорог</w:t>
      </w:r>
      <w:r w:rsidR="000748E6" w:rsidRPr="009232F1">
        <w:rPr>
          <w:rStyle w:val="afff7"/>
        </w:rPr>
        <w:t>) должна уточняться на последующих стадиях прое</w:t>
      </w:r>
      <w:r w:rsidR="000748E6" w:rsidRPr="009232F1">
        <w:rPr>
          <w:rStyle w:val="afff7"/>
        </w:rPr>
        <w:t>к</w:t>
      </w:r>
      <w:r w:rsidR="000748E6" w:rsidRPr="009232F1">
        <w:rPr>
          <w:rStyle w:val="afff7"/>
        </w:rPr>
        <w:t>тирования планировки и межевания территории.</w:t>
      </w:r>
    </w:p>
    <w:p w:rsidR="007507AF" w:rsidRDefault="007507AF" w:rsidP="007507AF">
      <w:pPr>
        <w:spacing w:line="360" w:lineRule="auto"/>
        <w:ind w:firstLine="567"/>
        <w:contextualSpacing/>
        <w:jc w:val="both"/>
        <w:rPr>
          <w:rStyle w:val="afff7"/>
        </w:rPr>
      </w:pPr>
      <w:r w:rsidRPr="009232F1">
        <w:rPr>
          <w:rStyle w:val="afff7"/>
        </w:rPr>
        <w:t>При формировании структуры кварталов и улиц, решается задача обеспечения тран</w:t>
      </w:r>
      <w:r w:rsidRPr="009232F1">
        <w:rPr>
          <w:rStyle w:val="afff7"/>
        </w:rPr>
        <w:t>с</w:t>
      </w:r>
      <w:r w:rsidRPr="009232F1">
        <w:rPr>
          <w:rStyle w:val="afff7"/>
        </w:rPr>
        <w:t>портной доступности ко всем застраиваемым территориям, с учетом требований противоп</w:t>
      </w:r>
      <w:r w:rsidRPr="009232F1">
        <w:rPr>
          <w:rStyle w:val="afff7"/>
        </w:rPr>
        <w:t>о</w:t>
      </w:r>
      <w:r w:rsidRPr="009232F1">
        <w:rPr>
          <w:rStyle w:val="afff7"/>
        </w:rPr>
        <w:t xml:space="preserve">жарной безопасности. В частности, там, где это возможно по условиям землепользования, </w:t>
      </w:r>
      <w:r w:rsidRPr="009232F1">
        <w:rPr>
          <w:rStyle w:val="afff7"/>
        </w:rPr>
        <w:lastRenderedPageBreak/>
        <w:t>предусматриваются проезды через застраиваемые территории не реже чем через 300 м. Т</w:t>
      </w:r>
      <w:r w:rsidRPr="009232F1">
        <w:rPr>
          <w:rStyle w:val="afff7"/>
        </w:rPr>
        <w:t>у</w:t>
      </w:r>
      <w:r w:rsidRPr="009232F1">
        <w:rPr>
          <w:rStyle w:val="afff7"/>
        </w:rPr>
        <w:t>пиковые улицы и проезды выполняются протяженностью не более 150 м.</w:t>
      </w:r>
    </w:p>
    <w:p w:rsidR="00955231" w:rsidRDefault="00955231" w:rsidP="00955231">
      <w:pPr>
        <w:pStyle w:val="9"/>
        <w:rPr>
          <w:rStyle w:val="afff7"/>
        </w:rPr>
      </w:pPr>
      <w:r>
        <w:rPr>
          <w:rStyle w:val="afff7"/>
        </w:rPr>
        <w:t xml:space="preserve">с. </w:t>
      </w:r>
      <w:r w:rsidR="00B40982">
        <w:rPr>
          <w:rStyle w:val="afff7"/>
        </w:rPr>
        <w:t>Новогандичево</w:t>
      </w:r>
    </w:p>
    <w:p w:rsidR="00915928" w:rsidRDefault="00955231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Развитие планировочной структуры села предусматривается с учетом расширения гр</w:t>
      </w:r>
      <w:r>
        <w:rPr>
          <w:rStyle w:val="afff7"/>
        </w:rPr>
        <w:t>а</w:t>
      </w:r>
      <w:r>
        <w:rPr>
          <w:rStyle w:val="afff7"/>
        </w:rPr>
        <w:t xml:space="preserve">ниц населенного пункта (разд. 4.3.5). Главными планировочными осями выступают улицы </w:t>
      </w:r>
      <w:r w:rsidR="00B66371">
        <w:rPr>
          <w:rStyle w:val="afff7"/>
        </w:rPr>
        <w:t>Центральная</w:t>
      </w:r>
      <w:r>
        <w:rPr>
          <w:rStyle w:val="afff7"/>
        </w:rPr>
        <w:t xml:space="preserve"> и</w:t>
      </w:r>
      <w:r w:rsidR="00B66371">
        <w:rPr>
          <w:rStyle w:val="afff7"/>
        </w:rPr>
        <w:t xml:space="preserve"> </w:t>
      </w:r>
      <w:r w:rsidR="000B5C32">
        <w:rPr>
          <w:rStyle w:val="afff7"/>
        </w:rPr>
        <w:t>З</w:t>
      </w:r>
      <w:r w:rsidR="0038341C">
        <w:rPr>
          <w:rStyle w:val="afff7"/>
        </w:rPr>
        <w:t>еленая</w:t>
      </w:r>
      <w:r w:rsidR="00B66371">
        <w:rPr>
          <w:rStyle w:val="afff7"/>
        </w:rPr>
        <w:t xml:space="preserve">. </w:t>
      </w:r>
      <w:r w:rsidR="0038341C">
        <w:rPr>
          <w:rStyle w:val="afff7"/>
        </w:rPr>
        <w:t xml:space="preserve">На их пересечении развивается </w:t>
      </w:r>
      <w:r w:rsidR="00B66371">
        <w:rPr>
          <w:rStyle w:val="afff7"/>
        </w:rPr>
        <w:t>общественный центр сельсовета</w:t>
      </w:r>
      <w:r>
        <w:rPr>
          <w:rStyle w:val="afff7"/>
        </w:rPr>
        <w:t xml:space="preserve">. </w:t>
      </w:r>
      <w:r w:rsidR="00735AAB">
        <w:rPr>
          <w:rStyle w:val="afff7"/>
        </w:rPr>
        <w:t>На данных улицах со стороны существующих и планируемых внешних дорог</w:t>
      </w:r>
      <w:r w:rsidR="0038341C">
        <w:rPr>
          <w:rStyle w:val="afff7"/>
        </w:rPr>
        <w:t xml:space="preserve"> развиваются въез</w:t>
      </w:r>
      <w:r w:rsidR="0038341C">
        <w:rPr>
          <w:rStyle w:val="afff7"/>
        </w:rPr>
        <w:t>д</w:t>
      </w:r>
      <w:r w:rsidR="0038341C">
        <w:rPr>
          <w:rStyle w:val="afff7"/>
        </w:rPr>
        <w:t>ные зоны, в том числе с объектами придорожного сервиса</w:t>
      </w:r>
      <w:r w:rsidR="00915928">
        <w:rPr>
          <w:rStyle w:val="afff7"/>
        </w:rPr>
        <w:t>.</w:t>
      </w:r>
    </w:p>
    <w:p w:rsidR="00BD0786" w:rsidRDefault="00BD0786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 села формируются следующие планировочные элементы:</w:t>
      </w:r>
    </w:p>
    <w:p w:rsidR="00BD0786" w:rsidRDefault="00770F53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селитебная часть, включающая территории жилого, общественного и рекреационного назначения;</w:t>
      </w:r>
    </w:p>
    <w:p w:rsidR="00770F53" w:rsidRDefault="00770F53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38341C">
        <w:rPr>
          <w:rStyle w:val="afff7"/>
        </w:rPr>
        <w:t xml:space="preserve">восточный </w:t>
      </w:r>
      <w:r>
        <w:rPr>
          <w:rStyle w:val="afff7"/>
        </w:rPr>
        <w:t xml:space="preserve">производственный район, </w:t>
      </w:r>
      <w:r w:rsidR="0038341C">
        <w:rPr>
          <w:rStyle w:val="afff7"/>
        </w:rPr>
        <w:t>включающий существующие и планируемые об</w:t>
      </w:r>
      <w:r w:rsidR="0038341C">
        <w:rPr>
          <w:rStyle w:val="afff7"/>
        </w:rPr>
        <w:t>ъ</w:t>
      </w:r>
      <w:r w:rsidR="0038341C">
        <w:rPr>
          <w:rStyle w:val="afff7"/>
        </w:rPr>
        <w:t>екты животноводства и сельхозпереработки</w:t>
      </w:r>
      <w:r>
        <w:rPr>
          <w:rStyle w:val="afff7"/>
        </w:rPr>
        <w:t>;</w:t>
      </w:r>
    </w:p>
    <w:p w:rsidR="00770F53" w:rsidRDefault="00770F53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38341C">
        <w:rPr>
          <w:rStyle w:val="afff7"/>
        </w:rPr>
        <w:t>западный коммунально-складской район, включающий объекты складского, инжене</w:t>
      </w:r>
      <w:r w:rsidR="0038341C">
        <w:rPr>
          <w:rStyle w:val="afff7"/>
        </w:rPr>
        <w:t>р</w:t>
      </w:r>
      <w:r w:rsidR="0038341C">
        <w:rPr>
          <w:rStyle w:val="afff7"/>
        </w:rPr>
        <w:t>ного, коммунального назначения, а также предприятия сельхозпереработки</w:t>
      </w:r>
      <w:r>
        <w:rPr>
          <w:rStyle w:val="afff7"/>
        </w:rPr>
        <w:t>.</w:t>
      </w:r>
    </w:p>
    <w:p w:rsidR="000807CA" w:rsidRDefault="000807CA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Проектом предусматривает</w:t>
      </w:r>
      <w:r w:rsidR="003B7608">
        <w:rPr>
          <w:rStyle w:val="afff7"/>
        </w:rPr>
        <w:t>ся</w:t>
      </w:r>
      <w:r>
        <w:rPr>
          <w:rStyle w:val="afff7"/>
        </w:rPr>
        <w:t xml:space="preserve"> освоение центральных пустующих территорий села, ра</w:t>
      </w:r>
      <w:r>
        <w:rPr>
          <w:rStyle w:val="afff7"/>
        </w:rPr>
        <w:t>с</w:t>
      </w:r>
      <w:r>
        <w:rPr>
          <w:rStyle w:val="afff7"/>
        </w:rPr>
        <w:t>положенных на пониженных отметках, преимущественно для размещения объектов рекре</w:t>
      </w:r>
      <w:r>
        <w:rPr>
          <w:rStyle w:val="afff7"/>
        </w:rPr>
        <w:t>а</w:t>
      </w:r>
      <w:r>
        <w:rPr>
          <w:rStyle w:val="afff7"/>
        </w:rPr>
        <w:t>ции - благоустроенных скверов, а также объектов общественного назначения. Здесь формир</w:t>
      </w:r>
      <w:r>
        <w:rPr>
          <w:rStyle w:val="afff7"/>
        </w:rPr>
        <w:t>у</w:t>
      </w:r>
      <w:r>
        <w:rPr>
          <w:rStyle w:val="afff7"/>
        </w:rPr>
        <w:t>ется сет</w:t>
      </w:r>
      <w:r w:rsidR="003B7608">
        <w:rPr>
          <w:rStyle w:val="afff7"/>
        </w:rPr>
        <w:t>ь</w:t>
      </w:r>
      <w:r>
        <w:rPr>
          <w:rStyle w:val="afff7"/>
        </w:rPr>
        <w:t xml:space="preserve"> улиц и проездов, обеспечивающих доступ к данным территориям.</w:t>
      </w:r>
    </w:p>
    <w:p w:rsidR="000748E6" w:rsidRDefault="000807CA" w:rsidP="00846AC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На территории формируемых производственного и коммунально-складского районов также развивается сеть </w:t>
      </w:r>
      <w:r w:rsidR="00CC375A">
        <w:rPr>
          <w:rStyle w:val="afff7"/>
        </w:rPr>
        <w:t xml:space="preserve">хозяйственных проездов </w:t>
      </w:r>
      <w:r>
        <w:rPr>
          <w:rStyle w:val="afff7"/>
        </w:rPr>
        <w:t>и дорог с выходом на</w:t>
      </w:r>
      <w:r w:rsidR="00CC375A">
        <w:rPr>
          <w:rStyle w:val="afff7"/>
        </w:rPr>
        <w:t xml:space="preserve"> внешн</w:t>
      </w:r>
      <w:r>
        <w:rPr>
          <w:rStyle w:val="afff7"/>
        </w:rPr>
        <w:t>юю</w:t>
      </w:r>
      <w:r w:rsidR="00CC375A">
        <w:rPr>
          <w:rStyle w:val="afff7"/>
        </w:rPr>
        <w:t xml:space="preserve"> дорожн</w:t>
      </w:r>
      <w:r>
        <w:rPr>
          <w:rStyle w:val="afff7"/>
        </w:rPr>
        <w:t>ую</w:t>
      </w:r>
      <w:r w:rsidR="00CC375A">
        <w:rPr>
          <w:rStyle w:val="afff7"/>
        </w:rPr>
        <w:t xml:space="preserve"> сет</w:t>
      </w:r>
      <w:r>
        <w:rPr>
          <w:rStyle w:val="afff7"/>
        </w:rPr>
        <w:t>ь</w:t>
      </w:r>
      <w:r w:rsidR="000B5C32">
        <w:rPr>
          <w:rStyle w:val="afff7"/>
        </w:rPr>
        <w:t>, минуя селитебные территории</w:t>
      </w:r>
      <w:r w:rsidR="00CC375A">
        <w:rPr>
          <w:rStyle w:val="afff7"/>
        </w:rPr>
        <w:t>.</w:t>
      </w:r>
      <w:r>
        <w:rPr>
          <w:rStyle w:val="afff7"/>
        </w:rPr>
        <w:t xml:space="preserve"> </w:t>
      </w:r>
      <w:r w:rsidR="000748E6">
        <w:rPr>
          <w:rStyle w:val="afff7"/>
        </w:rPr>
        <w:t>С</w:t>
      </w:r>
      <w:r w:rsidR="007507AF">
        <w:rPr>
          <w:rStyle w:val="afff7"/>
        </w:rPr>
        <w:t>еть</w:t>
      </w:r>
      <w:r w:rsidR="000748E6">
        <w:rPr>
          <w:rStyle w:val="afff7"/>
        </w:rPr>
        <w:t xml:space="preserve"> главных улиц села дополняется основными и втор</w:t>
      </w:r>
      <w:r w:rsidR="000748E6">
        <w:rPr>
          <w:rStyle w:val="afff7"/>
        </w:rPr>
        <w:t>о</w:t>
      </w:r>
      <w:r w:rsidR="000748E6">
        <w:rPr>
          <w:rStyle w:val="afff7"/>
        </w:rPr>
        <w:t xml:space="preserve">степенными улицами в жилой застройке, хозяйственными проездами. </w:t>
      </w:r>
    </w:p>
    <w:p w:rsidR="00915928" w:rsidRPr="00915928" w:rsidRDefault="000807CA" w:rsidP="00915928">
      <w:pPr>
        <w:pStyle w:val="9"/>
        <w:rPr>
          <w:rStyle w:val="afff7"/>
        </w:rPr>
      </w:pPr>
      <w:r>
        <w:rPr>
          <w:rStyle w:val="afff7"/>
        </w:rPr>
        <w:t>п</w:t>
      </w:r>
      <w:r w:rsidR="00915928" w:rsidRPr="00915928">
        <w:rPr>
          <w:rStyle w:val="afff7"/>
        </w:rPr>
        <w:t xml:space="preserve">. </w:t>
      </w:r>
      <w:r w:rsidR="001E633E">
        <w:rPr>
          <w:rStyle w:val="afff7"/>
        </w:rPr>
        <w:t xml:space="preserve">Белолебяжий </w:t>
      </w:r>
    </w:p>
    <w:p w:rsidR="00A00F63" w:rsidRDefault="00A00F63" w:rsidP="00A00F63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Развитие планировочной структуры </w:t>
      </w:r>
      <w:r w:rsidR="000807CA">
        <w:rPr>
          <w:rStyle w:val="afff7"/>
        </w:rPr>
        <w:t>поселка предусматривает</w:t>
      </w:r>
      <w:r>
        <w:rPr>
          <w:rStyle w:val="afff7"/>
        </w:rPr>
        <w:t xml:space="preserve"> </w:t>
      </w:r>
      <w:r w:rsidR="000807CA">
        <w:rPr>
          <w:rStyle w:val="afff7"/>
        </w:rPr>
        <w:t>закрепление сложившег</w:t>
      </w:r>
      <w:r w:rsidR="000807CA">
        <w:rPr>
          <w:rStyle w:val="afff7"/>
        </w:rPr>
        <w:t>о</w:t>
      </w:r>
      <w:r w:rsidR="000807CA">
        <w:rPr>
          <w:rStyle w:val="afff7"/>
        </w:rPr>
        <w:t xml:space="preserve">ся землепользования. </w:t>
      </w:r>
      <w:r w:rsidR="003B7608">
        <w:rPr>
          <w:rStyle w:val="afff7"/>
        </w:rPr>
        <w:t>Главными</w:t>
      </w:r>
      <w:r>
        <w:rPr>
          <w:rStyle w:val="afff7"/>
        </w:rPr>
        <w:t xml:space="preserve"> планировочн</w:t>
      </w:r>
      <w:r w:rsidR="000807CA">
        <w:rPr>
          <w:rStyle w:val="afff7"/>
        </w:rPr>
        <w:t>ыми</w:t>
      </w:r>
      <w:r>
        <w:rPr>
          <w:rStyle w:val="afff7"/>
        </w:rPr>
        <w:t xml:space="preserve"> ос</w:t>
      </w:r>
      <w:r w:rsidR="000807CA">
        <w:rPr>
          <w:rStyle w:val="afff7"/>
        </w:rPr>
        <w:t>ями</w:t>
      </w:r>
      <w:r>
        <w:rPr>
          <w:rStyle w:val="afff7"/>
        </w:rPr>
        <w:t xml:space="preserve"> выступа</w:t>
      </w:r>
      <w:r w:rsidR="000807CA">
        <w:rPr>
          <w:rStyle w:val="afff7"/>
        </w:rPr>
        <w:t>ю</w:t>
      </w:r>
      <w:r>
        <w:rPr>
          <w:rStyle w:val="afff7"/>
        </w:rPr>
        <w:t>т улиц</w:t>
      </w:r>
      <w:r w:rsidR="00A268A0">
        <w:rPr>
          <w:rStyle w:val="afff7"/>
        </w:rPr>
        <w:t xml:space="preserve">ы </w:t>
      </w:r>
      <w:r w:rsidR="000807CA">
        <w:rPr>
          <w:rStyle w:val="afff7"/>
        </w:rPr>
        <w:t>Лесная</w:t>
      </w:r>
      <w:r w:rsidR="00A268A0">
        <w:rPr>
          <w:rStyle w:val="afff7"/>
        </w:rPr>
        <w:t xml:space="preserve"> и Рабочая</w:t>
      </w:r>
      <w:r>
        <w:rPr>
          <w:rStyle w:val="afff7"/>
        </w:rPr>
        <w:t>. Улиц</w:t>
      </w:r>
      <w:r w:rsidR="00735AAB">
        <w:rPr>
          <w:rStyle w:val="afff7"/>
        </w:rPr>
        <w:t>а Лесная обеспечивает главный</w:t>
      </w:r>
      <w:r>
        <w:rPr>
          <w:rStyle w:val="afff7"/>
        </w:rPr>
        <w:t xml:space="preserve"> выход на внешн</w:t>
      </w:r>
      <w:r w:rsidR="00B53EAA">
        <w:rPr>
          <w:rStyle w:val="afff7"/>
        </w:rPr>
        <w:t>юю</w:t>
      </w:r>
      <w:r>
        <w:rPr>
          <w:rStyle w:val="afff7"/>
        </w:rPr>
        <w:t xml:space="preserve"> дорог</w:t>
      </w:r>
      <w:r w:rsidR="00B53EAA">
        <w:rPr>
          <w:rStyle w:val="afff7"/>
        </w:rPr>
        <w:t>у</w:t>
      </w:r>
      <w:r>
        <w:rPr>
          <w:rStyle w:val="afff7"/>
        </w:rPr>
        <w:t xml:space="preserve"> поселения</w:t>
      </w:r>
      <w:r w:rsidR="00A268A0">
        <w:rPr>
          <w:rStyle w:val="afff7"/>
        </w:rPr>
        <w:t xml:space="preserve"> </w:t>
      </w:r>
      <w:r w:rsidR="00B53EAA">
        <w:rPr>
          <w:rStyle w:val="afff7"/>
        </w:rPr>
        <w:t>Убинское - Кун</w:t>
      </w:r>
      <w:r w:rsidR="00B53EAA">
        <w:rPr>
          <w:rStyle w:val="afff7"/>
        </w:rPr>
        <w:t>д</w:t>
      </w:r>
      <w:r w:rsidR="00B53EAA">
        <w:rPr>
          <w:rStyle w:val="afff7"/>
        </w:rPr>
        <w:t>ран</w:t>
      </w:r>
      <w:r>
        <w:rPr>
          <w:rStyle w:val="afff7"/>
        </w:rPr>
        <w:t>.</w:t>
      </w:r>
    </w:p>
    <w:p w:rsidR="00A00F63" w:rsidRDefault="00A00F63" w:rsidP="00A00F63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На территории </w:t>
      </w:r>
      <w:r w:rsidR="00B53EAA">
        <w:rPr>
          <w:rStyle w:val="afff7"/>
        </w:rPr>
        <w:t>поселка</w:t>
      </w:r>
      <w:r>
        <w:rPr>
          <w:rStyle w:val="afff7"/>
        </w:rPr>
        <w:t xml:space="preserve"> формируются следующие планировочные элементы:</w:t>
      </w:r>
    </w:p>
    <w:p w:rsidR="00A00F63" w:rsidRDefault="00A00F63" w:rsidP="00A00F63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селитебная часть, включающая территории жилого, общественного и рекреационного назначения;</w:t>
      </w:r>
    </w:p>
    <w:p w:rsidR="00955231" w:rsidRDefault="00A00F63" w:rsidP="00A00F63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 xml:space="preserve">- производственный район, расположенный в </w:t>
      </w:r>
      <w:r w:rsidR="00B53EAA">
        <w:rPr>
          <w:rStyle w:val="afff7"/>
        </w:rPr>
        <w:t>северной</w:t>
      </w:r>
      <w:r>
        <w:rPr>
          <w:rStyle w:val="afff7"/>
        </w:rPr>
        <w:t xml:space="preserve"> части</w:t>
      </w:r>
      <w:r w:rsidR="00A268A0">
        <w:rPr>
          <w:rStyle w:val="afff7"/>
        </w:rPr>
        <w:t xml:space="preserve"> </w:t>
      </w:r>
      <w:r w:rsidR="00B53EAA" w:rsidRPr="00B53EAA">
        <w:rPr>
          <w:sz w:val="24"/>
          <w:lang w:eastAsia="ru-RU"/>
        </w:rPr>
        <w:t>поселка</w:t>
      </w:r>
      <w:r w:rsidR="00B53EAA">
        <w:rPr>
          <w:sz w:val="24"/>
          <w:lang w:eastAsia="ru-RU"/>
        </w:rPr>
        <w:t>,</w:t>
      </w:r>
      <w:r w:rsidR="00B53EAA" w:rsidRPr="00B53EAA">
        <w:rPr>
          <w:sz w:val="24"/>
          <w:lang w:eastAsia="ru-RU"/>
        </w:rPr>
        <w:t xml:space="preserve"> </w:t>
      </w:r>
      <w:r w:rsidR="00A268A0">
        <w:rPr>
          <w:rStyle w:val="afff7"/>
        </w:rPr>
        <w:t xml:space="preserve">на территории </w:t>
      </w:r>
      <w:r w:rsidR="00B53EAA">
        <w:rPr>
          <w:rStyle w:val="afff7"/>
        </w:rPr>
        <w:t xml:space="preserve">бывшего/планируемого </w:t>
      </w:r>
      <w:r w:rsidR="00A268A0">
        <w:rPr>
          <w:rStyle w:val="afff7"/>
        </w:rPr>
        <w:t>животноводческого комплекса</w:t>
      </w:r>
      <w:r>
        <w:rPr>
          <w:rStyle w:val="afff7"/>
        </w:rPr>
        <w:t>.</w:t>
      </w:r>
    </w:p>
    <w:p w:rsidR="007507AF" w:rsidRDefault="00B53EAA" w:rsidP="007507A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Новые проезды и улицы формируются на территории производственного района</w:t>
      </w:r>
      <w:r w:rsidR="005F30D3">
        <w:rPr>
          <w:rStyle w:val="afff7"/>
        </w:rPr>
        <w:t xml:space="preserve"> с орг</w:t>
      </w:r>
      <w:r w:rsidR="005F30D3">
        <w:rPr>
          <w:rStyle w:val="afff7"/>
        </w:rPr>
        <w:t>а</w:t>
      </w:r>
      <w:r w:rsidR="005F30D3">
        <w:rPr>
          <w:rStyle w:val="afff7"/>
        </w:rPr>
        <w:t>низацией отдельного въезда с внешних дорог, минуя селитебные территории.</w:t>
      </w:r>
      <w:r w:rsidR="007507AF">
        <w:rPr>
          <w:rStyle w:val="afff7"/>
        </w:rPr>
        <w:t xml:space="preserve"> Сеть </w:t>
      </w:r>
      <w:r w:rsidR="005F30D3">
        <w:rPr>
          <w:rStyle w:val="afff7"/>
        </w:rPr>
        <w:t>основных</w:t>
      </w:r>
      <w:r w:rsidR="007507AF">
        <w:rPr>
          <w:rStyle w:val="afff7"/>
        </w:rPr>
        <w:t xml:space="preserve"> улиц дополняется хозяйственными проездами. </w:t>
      </w:r>
    </w:p>
    <w:p w:rsidR="00915928" w:rsidRDefault="00931DAE" w:rsidP="00915928">
      <w:pPr>
        <w:pStyle w:val="9"/>
        <w:rPr>
          <w:rStyle w:val="afff7"/>
        </w:rPr>
      </w:pPr>
      <w:r>
        <w:rPr>
          <w:rStyle w:val="afff7"/>
        </w:rPr>
        <w:t>п</w:t>
      </w:r>
      <w:r w:rsidR="00915928">
        <w:rPr>
          <w:rStyle w:val="afff7"/>
        </w:rPr>
        <w:t xml:space="preserve">. </w:t>
      </w:r>
      <w:r w:rsidR="001E633E">
        <w:rPr>
          <w:rStyle w:val="afff7"/>
        </w:rPr>
        <w:t xml:space="preserve">Суходолье </w:t>
      </w:r>
    </w:p>
    <w:p w:rsidR="004054DE" w:rsidRDefault="00ED6ABB" w:rsidP="00ED6AB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Главной планировочной осью </w:t>
      </w:r>
      <w:r w:rsidR="004226B5">
        <w:rPr>
          <w:rStyle w:val="afff7"/>
        </w:rPr>
        <w:t>поселка</w:t>
      </w:r>
      <w:r w:rsidR="001C0D4D">
        <w:rPr>
          <w:rStyle w:val="afff7"/>
        </w:rPr>
        <w:t xml:space="preserve"> выступает </w:t>
      </w:r>
      <w:r w:rsidR="003B7608">
        <w:rPr>
          <w:rStyle w:val="afff7"/>
        </w:rPr>
        <w:t xml:space="preserve">ул. Центральная, обеспечивающая </w:t>
      </w:r>
      <w:r w:rsidR="004054DE">
        <w:rPr>
          <w:rStyle w:val="afff7"/>
        </w:rPr>
        <w:t xml:space="preserve">прямой выход на дорогу Убинское – Кундран. </w:t>
      </w:r>
      <w:r w:rsidR="00EA62BC">
        <w:rPr>
          <w:rStyle w:val="afff7"/>
        </w:rPr>
        <w:t>На прилегающих к</w:t>
      </w:r>
      <w:r w:rsidR="004054DE">
        <w:rPr>
          <w:rStyle w:val="afff7"/>
        </w:rPr>
        <w:t xml:space="preserve"> улице</w:t>
      </w:r>
      <w:r w:rsidR="00EA62BC">
        <w:rPr>
          <w:rStyle w:val="afff7"/>
        </w:rPr>
        <w:t xml:space="preserve"> территориях</w:t>
      </w:r>
      <w:r w:rsidR="004054DE">
        <w:rPr>
          <w:rStyle w:val="afff7"/>
        </w:rPr>
        <w:t xml:space="preserve"> развив</w:t>
      </w:r>
      <w:r w:rsidR="004054DE">
        <w:rPr>
          <w:rStyle w:val="afff7"/>
        </w:rPr>
        <w:t>а</w:t>
      </w:r>
      <w:r w:rsidR="004054DE">
        <w:rPr>
          <w:rStyle w:val="afff7"/>
        </w:rPr>
        <w:t>ется въездная зона и общественный центр поселка с планируемыми объектами рекреации.</w:t>
      </w:r>
    </w:p>
    <w:p w:rsidR="00EA62BC" w:rsidRDefault="00EA62BC" w:rsidP="00EA62B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 поселка формируются следующие планировочные элементы:</w:t>
      </w:r>
    </w:p>
    <w:p w:rsidR="00EA62BC" w:rsidRDefault="00EA62BC" w:rsidP="00EA62B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селитебная часть, включающая территории жилого, общественного и рекреационного назначения;</w:t>
      </w:r>
    </w:p>
    <w:p w:rsidR="00EA62BC" w:rsidRDefault="00EA62BC" w:rsidP="00EA62B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производственный район, расположенный в северо-восточной части </w:t>
      </w:r>
      <w:r w:rsidRPr="00B53EAA">
        <w:rPr>
          <w:sz w:val="24"/>
          <w:lang w:eastAsia="ru-RU"/>
        </w:rPr>
        <w:t>поселка</w:t>
      </w:r>
      <w:r>
        <w:rPr>
          <w:sz w:val="24"/>
          <w:lang w:eastAsia="ru-RU"/>
        </w:rPr>
        <w:t>.</w:t>
      </w:r>
    </w:p>
    <w:p w:rsidR="00BF4E21" w:rsidRPr="00BF4E21" w:rsidRDefault="004054DE" w:rsidP="00BF4E21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rStyle w:val="afff7"/>
        </w:rPr>
        <w:t xml:space="preserve">Структура планируемых улиц закрепляет существующее землепользование. </w:t>
      </w:r>
      <w:r w:rsidR="00EA62BC">
        <w:rPr>
          <w:rStyle w:val="afff7"/>
        </w:rPr>
        <w:t>Новые ул</w:t>
      </w:r>
      <w:r w:rsidR="00EA62BC">
        <w:rPr>
          <w:rStyle w:val="afff7"/>
        </w:rPr>
        <w:t>и</w:t>
      </w:r>
      <w:r w:rsidR="00EA62BC">
        <w:rPr>
          <w:rStyle w:val="afff7"/>
        </w:rPr>
        <w:t>цы и проезды развиваются на территории производственного района, в том числе обеспеч</w:t>
      </w:r>
      <w:r w:rsidR="00EA62BC">
        <w:rPr>
          <w:rStyle w:val="afff7"/>
        </w:rPr>
        <w:t>и</w:t>
      </w:r>
      <w:r w:rsidR="003B7608">
        <w:rPr>
          <w:rStyle w:val="afff7"/>
        </w:rPr>
        <w:t>вающие прямы</w:t>
      </w:r>
      <w:r w:rsidR="00EA62BC">
        <w:rPr>
          <w:rStyle w:val="afff7"/>
        </w:rPr>
        <w:t>е транспортн</w:t>
      </w:r>
      <w:r w:rsidR="00CD50C1">
        <w:rPr>
          <w:rStyle w:val="afff7"/>
        </w:rPr>
        <w:t>ые связи</w:t>
      </w:r>
      <w:r w:rsidR="00EA62BC">
        <w:rPr>
          <w:rStyle w:val="afff7"/>
        </w:rPr>
        <w:t xml:space="preserve"> с внешне</w:t>
      </w:r>
      <w:r w:rsidR="00BF4E21">
        <w:rPr>
          <w:rStyle w:val="afff7"/>
        </w:rPr>
        <w:t>й</w:t>
      </w:r>
      <w:r w:rsidR="00EA62BC">
        <w:rPr>
          <w:rStyle w:val="afff7"/>
        </w:rPr>
        <w:t xml:space="preserve"> дорожн</w:t>
      </w:r>
      <w:r w:rsidR="00BF4E21">
        <w:rPr>
          <w:rStyle w:val="afff7"/>
        </w:rPr>
        <w:t>ой</w:t>
      </w:r>
      <w:r w:rsidR="00EA62BC">
        <w:rPr>
          <w:rStyle w:val="afff7"/>
        </w:rPr>
        <w:t xml:space="preserve"> сеть</w:t>
      </w:r>
      <w:r w:rsidR="00BF4E21">
        <w:rPr>
          <w:rStyle w:val="afff7"/>
        </w:rPr>
        <w:t>ю</w:t>
      </w:r>
      <w:r w:rsidR="00EA62BC">
        <w:rPr>
          <w:rStyle w:val="afff7"/>
        </w:rPr>
        <w:t xml:space="preserve"> района минуя селитебные территории. </w:t>
      </w:r>
      <w:r w:rsidR="00BF4E21" w:rsidRPr="00BF4E21">
        <w:rPr>
          <w:sz w:val="24"/>
          <w:lang w:eastAsia="ru-RU"/>
        </w:rPr>
        <w:t xml:space="preserve">Сеть </w:t>
      </w:r>
      <w:r w:rsidR="00BF4E21">
        <w:rPr>
          <w:sz w:val="24"/>
          <w:lang w:eastAsia="ru-RU"/>
        </w:rPr>
        <w:t xml:space="preserve">главных и </w:t>
      </w:r>
      <w:r w:rsidR="00BF4E21" w:rsidRPr="00BF4E21">
        <w:rPr>
          <w:sz w:val="24"/>
          <w:lang w:eastAsia="ru-RU"/>
        </w:rPr>
        <w:t>основных</w:t>
      </w:r>
      <w:r w:rsidR="00BF4E21">
        <w:rPr>
          <w:sz w:val="24"/>
          <w:lang w:eastAsia="ru-RU"/>
        </w:rPr>
        <w:t xml:space="preserve"> </w:t>
      </w:r>
      <w:r w:rsidR="00BF4E21" w:rsidRPr="00BF4E21">
        <w:rPr>
          <w:sz w:val="24"/>
          <w:lang w:eastAsia="ru-RU"/>
        </w:rPr>
        <w:t>улиц дополняется</w:t>
      </w:r>
      <w:r w:rsidR="00BF4E21">
        <w:rPr>
          <w:sz w:val="24"/>
          <w:lang w:eastAsia="ru-RU"/>
        </w:rPr>
        <w:t xml:space="preserve"> второстепенными улицам в жилой застройке, </w:t>
      </w:r>
      <w:r w:rsidR="00BF4E21" w:rsidRPr="00BF4E21">
        <w:rPr>
          <w:sz w:val="24"/>
          <w:lang w:eastAsia="ru-RU"/>
        </w:rPr>
        <w:t xml:space="preserve">хозяйственными проездами. </w:t>
      </w:r>
    </w:p>
    <w:p w:rsidR="00915928" w:rsidRDefault="00915928" w:rsidP="00846ACF">
      <w:pPr>
        <w:spacing w:line="360" w:lineRule="auto"/>
        <w:ind w:firstLine="567"/>
        <w:contextualSpacing/>
        <w:jc w:val="both"/>
        <w:rPr>
          <w:rStyle w:val="afff7"/>
        </w:rPr>
      </w:pPr>
    </w:p>
    <w:p w:rsidR="00846ACF" w:rsidRPr="005C0076" w:rsidRDefault="00846ACF" w:rsidP="00367696">
      <w:pPr>
        <w:pStyle w:val="8"/>
        <w:rPr>
          <w:rStyle w:val="afff7"/>
          <w:sz w:val="26"/>
          <w:lang w:eastAsia="en-US"/>
        </w:rPr>
      </w:pPr>
      <w:r w:rsidRPr="005C0076">
        <w:rPr>
          <w:rStyle w:val="afff7"/>
          <w:sz w:val="26"/>
          <w:lang w:eastAsia="en-US"/>
        </w:rPr>
        <w:t>4.3.</w:t>
      </w:r>
      <w:r w:rsidR="003E686E" w:rsidRPr="005C0076">
        <w:rPr>
          <w:rStyle w:val="afff7"/>
          <w:sz w:val="26"/>
          <w:lang w:eastAsia="en-US"/>
        </w:rPr>
        <w:t>1</w:t>
      </w:r>
      <w:r w:rsidR="005C0076" w:rsidRPr="00FC284D">
        <w:rPr>
          <w:rStyle w:val="afff7"/>
          <w:sz w:val="26"/>
          <w:lang w:eastAsia="en-US"/>
        </w:rPr>
        <w:t>1</w:t>
      </w:r>
      <w:r w:rsidRPr="005C0076">
        <w:rPr>
          <w:rStyle w:val="afff7"/>
          <w:sz w:val="26"/>
          <w:lang w:eastAsia="en-US"/>
        </w:rPr>
        <w:t xml:space="preserve"> </w:t>
      </w:r>
      <w:r w:rsidR="003241EE" w:rsidRPr="005C0076">
        <w:rPr>
          <w:color w:val="000000"/>
        </w:rPr>
        <w:t>Функциональное</w:t>
      </w:r>
      <w:r w:rsidR="003241EE" w:rsidRPr="005C0076">
        <w:t xml:space="preserve"> зонирование территории населенных пунктов</w:t>
      </w:r>
    </w:p>
    <w:p w:rsidR="00846ACF" w:rsidRPr="005C0076" w:rsidRDefault="004F7830" w:rsidP="00846ACF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rStyle w:val="afff7"/>
        </w:rPr>
      </w:pPr>
      <w:r w:rsidRPr="005C0076">
        <w:rPr>
          <w:rStyle w:val="afff7"/>
        </w:rPr>
        <w:t>З</w:t>
      </w:r>
      <w:r w:rsidR="006E5C1E" w:rsidRPr="005C0076">
        <w:rPr>
          <w:rStyle w:val="afff7"/>
        </w:rPr>
        <w:t>онирование территории населенных пунктов выполнено с учетом возможного и цел</w:t>
      </w:r>
      <w:r w:rsidR="006E5C1E" w:rsidRPr="005C0076">
        <w:rPr>
          <w:rStyle w:val="afff7"/>
        </w:rPr>
        <w:t>е</w:t>
      </w:r>
      <w:r w:rsidR="006E5C1E" w:rsidRPr="005C0076">
        <w:rPr>
          <w:rStyle w:val="afff7"/>
        </w:rPr>
        <w:t xml:space="preserve">сообразного сохранения существующего </w:t>
      </w:r>
      <w:r w:rsidR="00AA67AE" w:rsidRPr="005C0076">
        <w:rPr>
          <w:rStyle w:val="afff7"/>
        </w:rPr>
        <w:t xml:space="preserve">на их территории </w:t>
      </w:r>
      <w:r w:rsidR="006E5C1E" w:rsidRPr="005C0076">
        <w:rPr>
          <w:rStyle w:val="afff7"/>
        </w:rPr>
        <w:t>землепользования</w:t>
      </w:r>
      <w:r w:rsidRPr="005C0076">
        <w:rPr>
          <w:rStyle w:val="afff7"/>
        </w:rPr>
        <w:t>,</w:t>
      </w:r>
      <w:r w:rsidR="006E5C1E" w:rsidRPr="005C0076">
        <w:rPr>
          <w:rStyle w:val="afff7"/>
        </w:rPr>
        <w:t xml:space="preserve"> </w:t>
      </w:r>
      <w:r w:rsidR="00DD11B7" w:rsidRPr="005C0076">
        <w:rPr>
          <w:rStyle w:val="afff7"/>
        </w:rPr>
        <w:t xml:space="preserve">а также </w:t>
      </w:r>
      <w:r w:rsidR="006E5C1E" w:rsidRPr="005C0076">
        <w:rPr>
          <w:rStyle w:val="afff7"/>
        </w:rPr>
        <w:t>план</w:t>
      </w:r>
      <w:r w:rsidR="006E5C1E" w:rsidRPr="005C0076">
        <w:rPr>
          <w:rStyle w:val="afff7"/>
        </w:rPr>
        <w:t>и</w:t>
      </w:r>
      <w:r w:rsidR="006E5C1E" w:rsidRPr="005C0076">
        <w:rPr>
          <w:rStyle w:val="afff7"/>
        </w:rPr>
        <w:t xml:space="preserve">руемого размещения </w:t>
      </w:r>
      <w:r w:rsidR="00DD11B7" w:rsidRPr="005C0076">
        <w:rPr>
          <w:rStyle w:val="afff7"/>
        </w:rPr>
        <w:t xml:space="preserve">новых </w:t>
      </w:r>
      <w:r w:rsidR="006E5C1E" w:rsidRPr="005C0076">
        <w:rPr>
          <w:rStyle w:val="afff7"/>
        </w:rPr>
        <w:t>объектов капитального строительства.</w:t>
      </w:r>
    </w:p>
    <w:p w:rsidR="006E5C1E" w:rsidRPr="005C0076" w:rsidRDefault="00C6787E" w:rsidP="006E5C1E">
      <w:pPr>
        <w:pStyle w:val="9"/>
        <w:rPr>
          <w:rStyle w:val="afff7"/>
        </w:rPr>
      </w:pPr>
      <w:r w:rsidRPr="005C0076">
        <w:rPr>
          <w:rStyle w:val="afff7"/>
        </w:rPr>
        <w:t xml:space="preserve">с. </w:t>
      </w:r>
      <w:r w:rsidR="00B40982" w:rsidRPr="005C0076">
        <w:rPr>
          <w:rStyle w:val="afff7"/>
        </w:rPr>
        <w:t>Новогандичево</w:t>
      </w:r>
    </w:p>
    <w:p w:rsidR="005B3B05" w:rsidRDefault="006E5C1E" w:rsidP="006E5C1E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rStyle w:val="afff7"/>
        </w:rPr>
      </w:pPr>
      <w:r w:rsidRPr="005C0076">
        <w:rPr>
          <w:rStyle w:val="afff7"/>
        </w:rPr>
        <w:t>В зонировании села сохраняются существующие особенности использования террит</w:t>
      </w:r>
      <w:r w:rsidRPr="005C0076">
        <w:rPr>
          <w:rStyle w:val="afff7"/>
        </w:rPr>
        <w:t>о</w:t>
      </w:r>
      <w:r w:rsidRPr="005C0076">
        <w:rPr>
          <w:rStyle w:val="afff7"/>
        </w:rPr>
        <w:t>рии.</w:t>
      </w:r>
      <w:r w:rsidR="00F205BF" w:rsidRPr="005C0076">
        <w:rPr>
          <w:rStyle w:val="afff7"/>
        </w:rPr>
        <w:t xml:space="preserve"> </w:t>
      </w:r>
      <w:r w:rsidR="00DD11B7" w:rsidRPr="005C0076">
        <w:rPr>
          <w:rStyle w:val="afff7"/>
        </w:rPr>
        <w:t xml:space="preserve">Дальнейшее </w:t>
      </w:r>
      <w:r w:rsidR="00AA67AE" w:rsidRPr="005C0076">
        <w:rPr>
          <w:rStyle w:val="afff7"/>
        </w:rPr>
        <w:t xml:space="preserve">развитие </w:t>
      </w:r>
      <w:r w:rsidR="00F205BF" w:rsidRPr="005C0076">
        <w:rPr>
          <w:rStyle w:val="afff7"/>
        </w:rPr>
        <w:t>общественного центра сел</w:t>
      </w:r>
      <w:r w:rsidR="00DD11B7" w:rsidRPr="005C0076">
        <w:rPr>
          <w:rStyle w:val="afff7"/>
        </w:rPr>
        <w:t>ьсовета предусматривается</w:t>
      </w:r>
      <w:r w:rsidR="00F205BF" w:rsidRPr="005C0076">
        <w:rPr>
          <w:rStyle w:val="afff7"/>
        </w:rPr>
        <w:t xml:space="preserve"> в районе пересечения ул</w:t>
      </w:r>
      <w:r w:rsidR="000B5C32">
        <w:rPr>
          <w:rStyle w:val="afff7"/>
        </w:rPr>
        <w:t>и</w:t>
      </w:r>
      <w:r w:rsidR="00B70477">
        <w:rPr>
          <w:rStyle w:val="afff7"/>
        </w:rPr>
        <w:t>ц</w:t>
      </w:r>
      <w:r w:rsidR="00F205BF" w:rsidRPr="005C0076">
        <w:rPr>
          <w:rStyle w:val="afff7"/>
        </w:rPr>
        <w:t xml:space="preserve"> </w:t>
      </w:r>
      <w:r w:rsidR="000B5C32" w:rsidRPr="000B5C32">
        <w:rPr>
          <w:sz w:val="24"/>
          <w:lang w:eastAsia="ru-RU"/>
        </w:rPr>
        <w:t>Центральная и Зеленая</w:t>
      </w:r>
      <w:r w:rsidR="00DD11B7" w:rsidRPr="005C0076">
        <w:rPr>
          <w:rStyle w:val="afff7"/>
        </w:rPr>
        <w:t xml:space="preserve">. </w:t>
      </w:r>
      <w:r w:rsidR="00F205BF" w:rsidRPr="005C0076">
        <w:rPr>
          <w:rStyle w:val="afff7"/>
        </w:rPr>
        <w:t>В пространственном отношении значение общес</w:t>
      </w:r>
      <w:r w:rsidR="00F205BF" w:rsidRPr="005C0076">
        <w:rPr>
          <w:rStyle w:val="afff7"/>
        </w:rPr>
        <w:t>т</w:t>
      </w:r>
      <w:r w:rsidR="00F205BF" w:rsidRPr="005C0076">
        <w:rPr>
          <w:rStyle w:val="afff7"/>
        </w:rPr>
        <w:t>венного центра усиливается развитием планировочной оси общественно-рекреационного н</w:t>
      </w:r>
      <w:r w:rsidR="00F205BF" w:rsidRPr="005C0076">
        <w:rPr>
          <w:rStyle w:val="afff7"/>
        </w:rPr>
        <w:t>а</w:t>
      </w:r>
      <w:r w:rsidR="00F205BF" w:rsidRPr="005C0076">
        <w:rPr>
          <w:rStyle w:val="afff7"/>
        </w:rPr>
        <w:t xml:space="preserve">значения </w:t>
      </w:r>
      <w:r w:rsidR="00DD11B7" w:rsidRPr="005C0076">
        <w:rPr>
          <w:rStyle w:val="afff7"/>
        </w:rPr>
        <w:t xml:space="preserve">в </w:t>
      </w:r>
      <w:r w:rsidR="000B5C32">
        <w:rPr>
          <w:rStyle w:val="afff7"/>
        </w:rPr>
        <w:t>меридиональном</w:t>
      </w:r>
      <w:r w:rsidR="00DD11B7" w:rsidRPr="005C0076">
        <w:rPr>
          <w:rStyle w:val="afff7"/>
        </w:rPr>
        <w:t xml:space="preserve"> направлении с </w:t>
      </w:r>
      <w:r w:rsidR="005B3B05">
        <w:rPr>
          <w:rStyle w:val="afff7"/>
        </w:rPr>
        <w:t>освоением пустующих территорий центральной зоны села</w:t>
      </w:r>
      <w:r w:rsidR="00D05CEC" w:rsidRPr="005C0076">
        <w:rPr>
          <w:rStyle w:val="afff7"/>
        </w:rPr>
        <w:t xml:space="preserve">. </w:t>
      </w:r>
      <w:r w:rsidR="005B3B05">
        <w:rPr>
          <w:rStyle w:val="afff7"/>
        </w:rPr>
        <w:t>Объекты общественного назначения (школа, клуб, администрация сельсовета, ко</w:t>
      </w:r>
      <w:r w:rsidR="005B3B05">
        <w:rPr>
          <w:rStyle w:val="afff7"/>
        </w:rPr>
        <w:t>н</w:t>
      </w:r>
      <w:r w:rsidR="005B3B05">
        <w:rPr>
          <w:rStyle w:val="afff7"/>
        </w:rPr>
        <w:lastRenderedPageBreak/>
        <w:t>тора колхоза, магазины, реконструируемая столовая и т.п.) связываются в единую систему н</w:t>
      </w:r>
      <w:r w:rsidR="005B3B05">
        <w:rPr>
          <w:rStyle w:val="afff7"/>
        </w:rPr>
        <w:t>о</w:t>
      </w:r>
      <w:r w:rsidR="005B3B05">
        <w:rPr>
          <w:rStyle w:val="afff7"/>
        </w:rPr>
        <w:t>выми благоустроенными скверами. Общественный центр соответствующим образом зонир</w:t>
      </w:r>
      <w:r w:rsidR="005B3B05">
        <w:rPr>
          <w:rStyle w:val="afff7"/>
        </w:rPr>
        <w:t>у</w:t>
      </w:r>
      <w:r w:rsidR="005B3B05">
        <w:rPr>
          <w:rStyle w:val="afff7"/>
        </w:rPr>
        <w:t xml:space="preserve">ется и наполняется новыми объектами торговли и озеленения. </w:t>
      </w:r>
    </w:p>
    <w:p w:rsidR="00D05CEC" w:rsidRDefault="00D05CEC" w:rsidP="006E5C1E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Въездная зона села организуется по ул</w:t>
      </w:r>
      <w:r w:rsidR="005B3B05">
        <w:rPr>
          <w:rStyle w:val="afff7"/>
        </w:rPr>
        <w:t>ице</w:t>
      </w:r>
      <w:r>
        <w:rPr>
          <w:rStyle w:val="afff7"/>
        </w:rPr>
        <w:t xml:space="preserve"> </w:t>
      </w:r>
      <w:r w:rsidR="005B3B05">
        <w:rPr>
          <w:rStyle w:val="afff7"/>
        </w:rPr>
        <w:t>Зеленая и Центральная</w:t>
      </w:r>
      <w:r w:rsidR="001E633E">
        <w:rPr>
          <w:rStyle w:val="afff7"/>
        </w:rPr>
        <w:t xml:space="preserve"> </w:t>
      </w:r>
      <w:r w:rsidR="005B3B05">
        <w:rPr>
          <w:rStyle w:val="afff7"/>
        </w:rPr>
        <w:t>с размещением на въезде зоны с объектами придорожной инфраструктуры</w:t>
      </w:r>
      <w:r>
        <w:rPr>
          <w:rStyle w:val="afff7"/>
        </w:rPr>
        <w:t>.</w:t>
      </w:r>
    </w:p>
    <w:p w:rsidR="005B3B05" w:rsidRDefault="005B3B05" w:rsidP="006E5C1E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Жилые зоны размещаются на застроенных жильем территориях с заполнением новой застройкой незанятых участков и пустырей.</w:t>
      </w:r>
      <w:r w:rsidR="001B62E6">
        <w:rPr>
          <w:rStyle w:val="afff7"/>
        </w:rPr>
        <w:t xml:space="preserve"> Перспективное жилье предусматривается инд</w:t>
      </w:r>
      <w:r w:rsidR="001B62E6">
        <w:rPr>
          <w:rStyle w:val="afff7"/>
        </w:rPr>
        <w:t>и</w:t>
      </w:r>
      <w:r w:rsidR="001B62E6">
        <w:rPr>
          <w:rStyle w:val="afff7"/>
        </w:rPr>
        <w:t>видуального типа с приусадебными участками.</w:t>
      </w:r>
    </w:p>
    <w:p w:rsidR="005B3B05" w:rsidRDefault="00BD0786" w:rsidP="006E5C1E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расширяемой </w:t>
      </w:r>
      <w:r w:rsidR="005B3B05">
        <w:rPr>
          <w:rStyle w:val="afff7"/>
        </w:rPr>
        <w:t>восточной</w:t>
      </w:r>
      <w:r>
        <w:rPr>
          <w:rStyle w:val="afff7"/>
        </w:rPr>
        <w:t xml:space="preserve"> части села </w:t>
      </w:r>
      <w:r w:rsidR="00D05CEC">
        <w:rPr>
          <w:rStyle w:val="afff7"/>
        </w:rPr>
        <w:t xml:space="preserve">размещается </w:t>
      </w:r>
      <w:r w:rsidR="005B3B05">
        <w:rPr>
          <w:rStyle w:val="afff7"/>
        </w:rPr>
        <w:t>производственная зона, отделяемая от жилой застройки озелененными санитарно-защитными зонами. В расширяемой западной части размещается коммунально-складская зона. В северной части – зона специального н</w:t>
      </w:r>
      <w:r w:rsidR="005B3B05">
        <w:rPr>
          <w:rStyle w:val="afff7"/>
        </w:rPr>
        <w:t>а</w:t>
      </w:r>
      <w:r w:rsidR="005B3B05">
        <w:rPr>
          <w:rStyle w:val="afff7"/>
        </w:rPr>
        <w:t>значения связанная с захоронениями с благоустраиваемой вокруг</w:t>
      </w:r>
      <w:r w:rsidR="001B62E6">
        <w:rPr>
          <w:rStyle w:val="afff7"/>
        </w:rPr>
        <w:t xml:space="preserve"> кладбища</w:t>
      </w:r>
      <w:r w:rsidR="005B3B05">
        <w:rPr>
          <w:rStyle w:val="afff7"/>
        </w:rPr>
        <w:t xml:space="preserve"> зоной рекре</w:t>
      </w:r>
      <w:r w:rsidR="005B3B05">
        <w:rPr>
          <w:rStyle w:val="afff7"/>
        </w:rPr>
        <w:t>а</w:t>
      </w:r>
      <w:r w:rsidR="005B3B05">
        <w:rPr>
          <w:rStyle w:val="afff7"/>
        </w:rPr>
        <w:t>ции.</w:t>
      </w:r>
    </w:p>
    <w:p w:rsidR="00207F2F" w:rsidRDefault="00207F2F" w:rsidP="006E5C1E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зоне объектов инженерной инфраструктуры размещаются</w:t>
      </w:r>
      <w:r w:rsidR="001B62E6">
        <w:rPr>
          <w:rStyle w:val="afff7"/>
        </w:rPr>
        <w:t xml:space="preserve"> электроподстанция 35/10 кВ «Гандичи»,</w:t>
      </w:r>
      <w:r w:rsidR="003B7608">
        <w:rPr>
          <w:rStyle w:val="afff7"/>
        </w:rPr>
        <w:t xml:space="preserve"> комплексы подземных водозаборов</w:t>
      </w:r>
      <w:r>
        <w:rPr>
          <w:rStyle w:val="afff7"/>
        </w:rPr>
        <w:t>, планируемые ГРП, другие объекты инжене</w:t>
      </w:r>
      <w:r>
        <w:rPr>
          <w:rStyle w:val="afff7"/>
        </w:rPr>
        <w:t>р</w:t>
      </w:r>
      <w:r>
        <w:rPr>
          <w:rStyle w:val="afff7"/>
        </w:rPr>
        <w:t>но-технического обеспечения.</w:t>
      </w:r>
    </w:p>
    <w:p w:rsidR="006E5C1E" w:rsidRPr="00915928" w:rsidRDefault="001B62E6" w:rsidP="006E5C1E">
      <w:pPr>
        <w:pStyle w:val="9"/>
        <w:rPr>
          <w:rStyle w:val="afff7"/>
        </w:rPr>
      </w:pPr>
      <w:r>
        <w:rPr>
          <w:rStyle w:val="afff7"/>
        </w:rPr>
        <w:t>п</w:t>
      </w:r>
      <w:r w:rsidR="004F7830">
        <w:rPr>
          <w:rStyle w:val="afff7"/>
        </w:rPr>
        <w:t xml:space="preserve">. </w:t>
      </w:r>
      <w:r w:rsidR="001E633E">
        <w:rPr>
          <w:rStyle w:val="afff7"/>
        </w:rPr>
        <w:t xml:space="preserve">Белолебяжий </w:t>
      </w:r>
    </w:p>
    <w:p w:rsidR="009E0E7C" w:rsidRDefault="009E0E7C" w:rsidP="006E5C1E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Территория </w:t>
      </w:r>
      <w:r w:rsidR="001B62E6">
        <w:rPr>
          <w:rStyle w:val="afff7"/>
        </w:rPr>
        <w:t>поселка</w:t>
      </w:r>
      <w:r>
        <w:rPr>
          <w:rStyle w:val="afff7"/>
        </w:rPr>
        <w:t xml:space="preserve"> обладает резервами для развития зон жилой застройки. Жил</w:t>
      </w:r>
      <w:r w:rsidR="00495DD9">
        <w:rPr>
          <w:rStyle w:val="afff7"/>
        </w:rPr>
        <w:t>ищное</w:t>
      </w:r>
      <w:r>
        <w:rPr>
          <w:rStyle w:val="afff7"/>
        </w:rPr>
        <w:t xml:space="preserve"> строительство </w:t>
      </w:r>
      <w:r w:rsidR="00495DD9">
        <w:rPr>
          <w:rStyle w:val="afff7"/>
        </w:rPr>
        <w:t xml:space="preserve">индивидуального типа </w:t>
      </w:r>
      <w:r w:rsidR="001B62E6">
        <w:rPr>
          <w:rStyle w:val="afff7"/>
        </w:rPr>
        <w:t>может развиваться на существующих участках, поскол</w:t>
      </w:r>
      <w:r w:rsidR="001B62E6">
        <w:rPr>
          <w:rStyle w:val="afff7"/>
        </w:rPr>
        <w:t>ь</w:t>
      </w:r>
      <w:r w:rsidR="001B62E6">
        <w:rPr>
          <w:rStyle w:val="afff7"/>
        </w:rPr>
        <w:t>ку прироста населения на территории не планируется</w:t>
      </w:r>
      <w:r w:rsidR="00495DD9">
        <w:rPr>
          <w:rStyle w:val="afff7"/>
        </w:rPr>
        <w:t>.</w:t>
      </w:r>
    </w:p>
    <w:p w:rsidR="00E902D5" w:rsidRDefault="00495DD9" w:rsidP="006E5C1E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</w:t>
      </w:r>
      <w:r w:rsidR="00E902D5">
        <w:rPr>
          <w:rStyle w:val="afff7"/>
        </w:rPr>
        <w:t xml:space="preserve"> общественного центра </w:t>
      </w:r>
      <w:r w:rsidR="001B62E6" w:rsidRPr="001B62E6">
        <w:rPr>
          <w:sz w:val="24"/>
          <w:lang w:eastAsia="ru-RU"/>
        </w:rPr>
        <w:t xml:space="preserve">поселка </w:t>
      </w:r>
      <w:r w:rsidR="001B62E6">
        <w:rPr>
          <w:sz w:val="24"/>
          <w:lang w:eastAsia="ru-RU"/>
        </w:rPr>
        <w:t>в районе пересечения улиц Лесная и Р</w:t>
      </w:r>
      <w:r w:rsidR="001B62E6">
        <w:rPr>
          <w:sz w:val="24"/>
          <w:lang w:eastAsia="ru-RU"/>
        </w:rPr>
        <w:t>а</w:t>
      </w:r>
      <w:r w:rsidR="001B62E6">
        <w:rPr>
          <w:sz w:val="24"/>
          <w:lang w:eastAsia="ru-RU"/>
        </w:rPr>
        <w:t xml:space="preserve">бочая </w:t>
      </w:r>
      <w:r>
        <w:rPr>
          <w:rStyle w:val="afff7"/>
        </w:rPr>
        <w:t xml:space="preserve">предусматривается зонирование общественно-делового назначения </w:t>
      </w:r>
      <w:r w:rsidR="001B62E6">
        <w:rPr>
          <w:rStyle w:val="afff7"/>
        </w:rPr>
        <w:t xml:space="preserve">(с размещением магазина и нового клуба), а также рекреационная зона </w:t>
      </w:r>
      <w:r>
        <w:rPr>
          <w:rStyle w:val="afff7"/>
        </w:rPr>
        <w:t>с благоустро</w:t>
      </w:r>
      <w:r w:rsidR="001B62E6">
        <w:rPr>
          <w:rStyle w:val="afff7"/>
        </w:rPr>
        <w:t>енным</w:t>
      </w:r>
      <w:r>
        <w:rPr>
          <w:rStyle w:val="afff7"/>
        </w:rPr>
        <w:t xml:space="preserve"> сквер</w:t>
      </w:r>
      <w:r w:rsidR="001B62E6">
        <w:rPr>
          <w:rStyle w:val="afff7"/>
        </w:rPr>
        <w:t>ом</w:t>
      </w:r>
      <w:r>
        <w:rPr>
          <w:rStyle w:val="afff7"/>
        </w:rPr>
        <w:t xml:space="preserve"> отдыха. </w:t>
      </w:r>
      <w:r w:rsidR="00E902D5">
        <w:rPr>
          <w:rStyle w:val="afff7"/>
        </w:rPr>
        <w:t xml:space="preserve">Зоны озеленения </w:t>
      </w:r>
      <w:r w:rsidR="001B62E6">
        <w:rPr>
          <w:rStyle w:val="afff7"/>
        </w:rPr>
        <w:t xml:space="preserve">также </w:t>
      </w:r>
      <w:r w:rsidR="00E902D5">
        <w:rPr>
          <w:rStyle w:val="afff7"/>
        </w:rPr>
        <w:t xml:space="preserve">размещаются в санитарно-защитной зоне между </w:t>
      </w:r>
      <w:r w:rsidR="001B62E6">
        <w:rPr>
          <w:rStyle w:val="afff7"/>
        </w:rPr>
        <w:t>территорией</w:t>
      </w:r>
      <w:r w:rsidR="00E902D5">
        <w:rPr>
          <w:rStyle w:val="afff7"/>
        </w:rPr>
        <w:t xml:space="preserve"> прои</w:t>
      </w:r>
      <w:r w:rsidR="00E902D5">
        <w:rPr>
          <w:rStyle w:val="afff7"/>
        </w:rPr>
        <w:t>з</w:t>
      </w:r>
      <w:r w:rsidR="00E902D5">
        <w:rPr>
          <w:rStyle w:val="afff7"/>
        </w:rPr>
        <w:t xml:space="preserve">водственного района и селитебной </w:t>
      </w:r>
      <w:r w:rsidR="00D92131">
        <w:rPr>
          <w:rStyle w:val="afff7"/>
        </w:rPr>
        <w:t>част</w:t>
      </w:r>
      <w:r w:rsidR="00E65061">
        <w:rPr>
          <w:rStyle w:val="afff7"/>
        </w:rPr>
        <w:t>ью</w:t>
      </w:r>
      <w:r w:rsidR="00D92131">
        <w:rPr>
          <w:rStyle w:val="afff7"/>
        </w:rPr>
        <w:t xml:space="preserve"> деревни</w:t>
      </w:r>
      <w:r>
        <w:rPr>
          <w:rStyle w:val="afff7"/>
        </w:rPr>
        <w:t xml:space="preserve">. </w:t>
      </w:r>
      <w:r w:rsidR="001B62E6">
        <w:rPr>
          <w:rStyle w:val="afff7"/>
        </w:rPr>
        <w:t>Производственная зона размещается в северной части поселка.</w:t>
      </w:r>
    </w:p>
    <w:p w:rsidR="006E5C1E" w:rsidRDefault="001B62E6" w:rsidP="006E5C1E">
      <w:pPr>
        <w:pStyle w:val="9"/>
        <w:rPr>
          <w:rStyle w:val="afff7"/>
        </w:rPr>
      </w:pPr>
      <w:r>
        <w:rPr>
          <w:rStyle w:val="afff7"/>
        </w:rPr>
        <w:t>п</w:t>
      </w:r>
      <w:r w:rsidR="004F7830">
        <w:rPr>
          <w:rStyle w:val="afff7"/>
        </w:rPr>
        <w:t xml:space="preserve">. </w:t>
      </w:r>
      <w:r w:rsidR="001E633E">
        <w:rPr>
          <w:rStyle w:val="afff7"/>
        </w:rPr>
        <w:t xml:space="preserve">Суходолье </w:t>
      </w:r>
    </w:p>
    <w:p w:rsidR="00924F78" w:rsidRDefault="00924F78" w:rsidP="00282337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Общественный центр поселка формируется по ул. Центральная со стороны въезда в н</w:t>
      </w:r>
      <w:r>
        <w:rPr>
          <w:rStyle w:val="afff7"/>
        </w:rPr>
        <w:t>а</w:t>
      </w:r>
      <w:r>
        <w:rPr>
          <w:rStyle w:val="afff7"/>
        </w:rPr>
        <w:t>селенный пункт. Здесь предусматривается размещение зоны общественно-делового назнач</w:t>
      </w:r>
      <w:r>
        <w:rPr>
          <w:rStyle w:val="afff7"/>
        </w:rPr>
        <w:t>е</w:t>
      </w:r>
      <w:r>
        <w:rPr>
          <w:rStyle w:val="afff7"/>
        </w:rPr>
        <w:t>ния, а также рекреационной зоны с благоустроенным сквером.</w:t>
      </w:r>
    </w:p>
    <w:p w:rsidR="00495DD9" w:rsidRDefault="00282337" w:rsidP="00282337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 xml:space="preserve">На территории </w:t>
      </w:r>
      <w:r w:rsidR="001B62E6">
        <w:rPr>
          <w:rStyle w:val="afff7"/>
        </w:rPr>
        <w:t>поселка</w:t>
      </w:r>
      <w:r>
        <w:rPr>
          <w:rStyle w:val="afff7"/>
        </w:rPr>
        <w:t xml:space="preserve"> </w:t>
      </w:r>
      <w:r w:rsidR="00495DD9">
        <w:rPr>
          <w:rStyle w:val="afff7"/>
        </w:rPr>
        <w:t>имеются территориальные резервы для жилищного строительс</w:t>
      </w:r>
      <w:r w:rsidR="00495DD9">
        <w:rPr>
          <w:rStyle w:val="afff7"/>
        </w:rPr>
        <w:t>т</w:t>
      </w:r>
      <w:r w:rsidR="00495DD9">
        <w:rPr>
          <w:rStyle w:val="afff7"/>
        </w:rPr>
        <w:t xml:space="preserve">ва. Развитие </w:t>
      </w:r>
      <w:r>
        <w:rPr>
          <w:rStyle w:val="afff7"/>
        </w:rPr>
        <w:t xml:space="preserve">зон застройки индивидуальными жилыми домами </w:t>
      </w:r>
      <w:r w:rsidR="00495DD9">
        <w:rPr>
          <w:rStyle w:val="afff7"/>
        </w:rPr>
        <w:t>предусматривается по улиц</w:t>
      </w:r>
      <w:r w:rsidR="001B62E6">
        <w:rPr>
          <w:rStyle w:val="afff7"/>
        </w:rPr>
        <w:t>е Школьная, а также на свободных от использования участках</w:t>
      </w:r>
      <w:r w:rsidR="00924F78">
        <w:rPr>
          <w:rStyle w:val="afff7"/>
        </w:rPr>
        <w:t xml:space="preserve"> по ул. им. Юрия Кузьмина, других территориях</w:t>
      </w:r>
      <w:r>
        <w:rPr>
          <w:rStyle w:val="afff7"/>
        </w:rPr>
        <w:t xml:space="preserve">. </w:t>
      </w:r>
    </w:p>
    <w:p w:rsidR="00924F78" w:rsidRPr="00924F78" w:rsidRDefault="00924F78" w:rsidP="00924F78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rStyle w:val="afff7"/>
        </w:rPr>
        <w:t xml:space="preserve">Производственная зона размещается в северо-восточной части на месте существующих и планируемых объектов животноводства и сельхозпереработки. </w:t>
      </w:r>
      <w:r w:rsidRPr="00924F78">
        <w:rPr>
          <w:sz w:val="24"/>
          <w:lang w:eastAsia="ru-RU"/>
        </w:rPr>
        <w:t xml:space="preserve">В северной части </w:t>
      </w:r>
      <w:r>
        <w:rPr>
          <w:sz w:val="24"/>
          <w:lang w:eastAsia="ru-RU"/>
        </w:rPr>
        <w:t>пред</w:t>
      </w:r>
      <w:r>
        <w:rPr>
          <w:sz w:val="24"/>
          <w:lang w:eastAsia="ru-RU"/>
        </w:rPr>
        <w:t>у</w:t>
      </w:r>
      <w:r>
        <w:rPr>
          <w:sz w:val="24"/>
          <w:lang w:eastAsia="ru-RU"/>
        </w:rPr>
        <w:t>смотрена</w:t>
      </w:r>
      <w:r w:rsidRPr="00924F78">
        <w:rPr>
          <w:sz w:val="24"/>
          <w:lang w:eastAsia="ru-RU"/>
        </w:rPr>
        <w:t xml:space="preserve"> зона специального назначения связанная с захоронениями</w:t>
      </w:r>
      <w:r>
        <w:rPr>
          <w:sz w:val="24"/>
          <w:lang w:eastAsia="ru-RU"/>
        </w:rPr>
        <w:t>. Данные зоны отделаю</w:t>
      </w:r>
      <w:r>
        <w:rPr>
          <w:sz w:val="24"/>
          <w:lang w:eastAsia="ru-RU"/>
        </w:rPr>
        <w:t>т</w:t>
      </w:r>
      <w:r>
        <w:rPr>
          <w:sz w:val="24"/>
          <w:lang w:eastAsia="ru-RU"/>
        </w:rPr>
        <w:t>ся от селитебной части озелененными санитарно-защитными зонами.</w:t>
      </w:r>
    </w:p>
    <w:p w:rsidR="00924F78" w:rsidRDefault="00924F78" w:rsidP="005E1262">
      <w:pPr>
        <w:spacing w:line="360" w:lineRule="auto"/>
        <w:ind w:firstLine="567"/>
        <w:contextualSpacing/>
        <w:jc w:val="both"/>
        <w:rPr>
          <w:rStyle w:val="afff7"/>
        </w:rPr>
      </w:pPr>
    </w:p>
    <w:p w:rsidR="00FE7A5E" w:rsidRPr="00FC284D" w:rsidRDefault="00FE7A5E" w:rsidP="00FE7A5E">
      <w:pPr>
        <w:pStyle w:val="7"/>
        <w:rPr>
          <w:lang w:eastAsia="ru-RU"/>
        </w:rPr>
      </w:pPr>
      <w:r w:rsidRPr="00FC284D">
        <w:rPr>
          <w:lang w:eastAsia="ru-RU"/>
        </w:rPr>
        <w:t xml:space="preserve">4.4. Развитие зон </w:t>
      </w:r>
      <w:r w:rsidR="0028613F" w:rsidRPr="00FC284D">
        <w:rPr>
          <w:lang w:eastAsia="ru-RU"/>
        </w:rPr>
        <w:t>селитебных территорий</w:t>
      </w:r>
      <w:r w:rsidRPr="00FC284D">
        <w:rPr>
          <w:lang w:eastAsia="ru-RU"/>
        </w:rPr>
        <w:t xml:space="preserve"> </w:t>
      </w:r>
    </w:p>
    <w:p w:rsidR="005B192A" w:rsidRPr="00FC284D" w:rsidRDefault="00800184" w:rsidP="00DE7837">
      <w:pPr>
        <w:pStyle w:val="8"/>
      </w:pPr>
      <w:r w:rsidRPr="00FC284D">
        <w:t>4</w:t>
      </w:r>
      <w:r w:rsidR="005B192A" w:rsidRPr="00FC284D">
        <w:t>.</w:t>
      </w:r>
      <w:r w:rsidRPr="00FC284D">
        <w:t>4</w:t>
      </w:r>
      <w:r w:rsidR="005B192A" w:rsidRPr="00FC284D">
        <w:t>.</w:t>
      </w:r>
      <w:r w:rsidRPr="00FC284D">
        <w:t>1</w:t>
      </w:r>
      <w:r w:rsidR="005B192A" w:rsidRPr="00FC284D">
        <w:t xml:space="preserve"> </w:t>
      </w:r>
      <w:r w:rsidRPr="00FC284D">
        <w:t>Планируемый ж</w:t>
      </w:r>
      <w:r w:rsidR="005B192A" w:rsidRPr="00FC284D">
        <w:t>илищн</w:t>
      </w:r>
      <w:r w:rsidRPr="00FC284D">
        <w:t>ый фонд</w:t>
      </w:r>
    </w:p>
    <w:p w:rsidR="005B192A" w:rsidRPr="00FC284D" w:rsidRDefault="005B192A" w:rsidP="00A11098">
      <w:pPr>
        <w:spacing w:line="360" w:lineRule="auto"/>
        <w:ind w:firstLine="567"/>
        <w:contextualSpacing/>
        <w:jc w:val="both"/>
        <w:rPr>
          <w:rStyle w:val="afff7"/>
        </w:rPr>
      </w:pPr>
      <w:r w:rsidRPr="00FC284D">
        <w:rPr>
          <w:rStyle w:val="afff7"/>
        </w:rPr>
        <w:t>Объемы нового жилищного строительства рассчитаны в соответствии с принятой на ра</w:t>
      </w:r>
      <w:r w:rsidRPr="00FC284D">
        <w:rPr>
          <w:rStyle w:val="afff7"/>
        </w:rPr>
        <w:t>с</w:t>
      </w:r>
      <w:r w:rsidRPr="00FC284D">
        <w:rPr>
          <w:rStyle w:val="afff7"/>
        </w:rPr>
        <w:t xml:space="preserve">четные периоды проектирования численностью населения </w:t>
      </w:r>
      <w:r w:rsidR="009676ED" w:rsidRPr="00FC284D">
        <w:rPr>
          <w:rStyle w:val="afff7"/>
        </w:rPr>
        <w:t xml:space="preserve">по каждому из </w:t>
      </w:r>
      <w:r w:rsidRPr="00FC284D">
        <w:rPr>
          <w:rStyle w:val="afff7"/>
        </w:rPr>
        <w:t>населенных пун</w:t>
      </w:r>
      <w:r w:rsidRPr="00FC284D">
        <w:rPr>
          <w:rStyle w:val="afff7"/>
        </w:rPr>
        <w:t>к</w:t>
      </w:r>
      <w:r w:rsidRPr="00FC284D">
        <w:rPr>
          <w:rStyle w:val="afff7"/>
        </w:rPr>
        <w:t>тов. В расчетах приняты следующие исходные положения:</w:t>
      </w:r>
    </w:p>
    <w:p w:rsidR="005B192A" w:rsidRPr="00FC284D" w:rsidRDefault="005B192A" w:rsidP="00A11098">
      <w:pPr>
        <w:spacing w:line="360" w:lineRule="auto"/>
        <w:ind w:firstLine="567"/>
        <w:contextualSpacing/>
        <w:jc w:val="both"/>
        <w:rPr>
          <w:rStyle w:val="afff7"/>
        </w:rPr>
      </w:pPr>
      <w:r w:rsidRPr="00FC284D">
        <w:rPr>
          <w:rStyle w:val="afff7"/>
        </w:rPr>
        <w:t xml:space="preserve">- поэтапное достижение на расчетный срок жилищной обеспеченности в размере 30,0 кв.м на </w:t>
      </w:r>
      <w:r w:rsidR="00AA67AE" w:rsidRPr="00FC284D">
        <w:rPr>
          <w:rStyle w:val="afff7"/>
        </w:rPr>
        <w:t>одного</w:t>
      </w:r>
      <w:r w:rsidR="00CB1343" w:rsidRPr="00FC284D">
        <w:rPr>
          <w:rStyle w:val="afff7"/>
        </w:rPr>
        <w:t xml:space="preserve"> жителя</w:t>
      </w:r>
      <w:r w:rsidRPr="00FC284D">
        <w:rPr>
          <w:rStyle w:val="afff7"/>
        </w:rPr>
        <w:t xml:space="preserve"> согласно рекомендуемым показателям СП «Градостроительство...» для жилья массового типа;</w:t>
      </w:r>
    </w:p>
    <w:p w:rsidR="005B192A" w:rsidRPr="00FC284D" w:rsidRDefault="005B192A" w:rsidP="00A11098">
      <w:pPr>
        <w:spacing w:line="360" w:lineRule="auto"/>
        <w:ind w:firstLine="567"/>
        <w:contextualSpacing/>
        <w:jc w:val="both"/>
        <w:rPr>
          <w:rStyle w:val="afff7"/>
        </w:rPr>
      </w:pPr>
      <w:r w:rsidRPr="00FC284D">
        <w:rPr>
          <w:rStyle w:val="afff7"/>
        </w:rPr>
        <w:t>- сохранение тренда на уменьшение среднего размера домохозяйства, что влечет за с</w:t>
      </w:r>
      <w:r w:rsidRPr="00FC284D">
        <w:rPr>
          <w:rStyle w:val="afff7"/>
        </w:rPr>
        <w:t>о</w:t>
      </w:r>
      <w:r w:rsidRPr="00FC284D">
        <w:rPr>
          <w:rStyle w:val="afff7"/>
        </w:rPr>
        <w:t>бою необходимость учитывать расселения семей и выделения новых участков для жилищного строительства;</w:t>
      </w:r>
    </w:p>
    <w:p w:rsidR="00CB1343" w:rsidRPr="00FC284D" w:rsidRDefault="005B192A" w:rsidP="00A11098">
      <w:pPr>
        <w:spacing w:line="360" w:lineRule="auto"/>
        <w:ind w:firstLine="567"/>
        <w:contextualSpacing/>
        <w:jc w:val="both"/>
        <w:rPr>
          <w:rStyle w:val="afff7"/>
        </w:rPr>
      </w:pPr>
      <w:r w:rsidRPr="00FC284D">
        <w:rPr>
          <w:rStyle w:val="afff7"/>
        </w:rPr>
        <w:t xml:space="preserve">- </w:t>
      </w:r>
      <w:r w:rsidR="00CB1343" w:rsidRPr="00FC284D">
        <w:rPr>
          <w:rStyle w:val="afff7"/>
        </w:rPr>
        <w:t>приоритет в развитии индивидуального типа жилья с приусадебными участками;</w:t>
      </w:r>
    </w:p>
    <w:p w:rsidR="005B192A" w:rsidRPr="00FC284D" w:rsidRDefault="00CB1343" w:rsidP="00A11098">
      <w:pPr>
        <w:spacing w:line="360" w:lineRule="auto"/>
        <w:ind w:firstLine="567"/>
        <w:contextualSpacing/>
        <w:jc w:val="both"/>
        <w:rPr>
          <w:rStyle w:val="afff7"/>
        </w:rPr>
      </w:pPr>
      <w:r w:rsidRPr="00FC284D">
        <w:rPr>
          <w:rStyle w:val="afff7"/>
        </w:rPr>
        <w:t>- прирост</w:t>
      </w:r>
      <w:r w:rsidR="005B192A" w:rsidRPr="00FC284D">
        <w:rPr>
          <w:rStyle w:val="afff7"/>
        </w:rPr>
        <w:t xml:space="preserve"> жилого фонда индивидуального жилья преимущественно в пределах сущес</w:t>
      </w:r>
      <w:r w:rsidR="005B192A" w:rsidRPr="00FC284D">
        <w:rPr>
          <w:rStyle w:val="afff7"/>
        </w:rPr>
        <w:t>т</w:t>
      </w:r>
      <w:r w:rsidR="005B192A" w:rsidRPr="00FC284D">
        <w:rPr>
          <w:rStyle w:val="afff7"/>
        </w:rPr>
        <w:t>вующих участков путем реконструкции, пристройки, замены жилого дома</w:t>
      </w:r>
      <w:r w:rsidRPr="00FC284D">
        <w:rPr>
          <w:rStyle w:val="afff7"/>
        </w:rPr>
        <w:t>.</w:t>
      </w:r>
    </w:p>
    <w:p w:rsidR="005B192A" w:rsidRPr="00A11098" w:rsidRDefault="005B192A" w:rsidP="00A11098">
      <w:pPr>
        <w:spacing w:line="360" w:lineRule="auto"/>
        <w:ind w:firstLine="567"/>
        <w:contextualSpacing/>
        <w:jc w:val="both"/>
        <w:rPr>
          <w:rStyle w:val="afff7"/>
        </w:rPr>
      </w:pPr>
      <w:r w:rsidRPr="00FC284D">
        <w:rPr>
          <w:rStyle w:val="afff7"/>
        </w:rPr>
        <w:t>При расчете необходимой площади жилых зон для размещения нового индивидуальн</w:t>
      </w:r>
      <w:r w:rsidRPr="00FC284D">
        <w:rPr>
          <w:rStyle w:val="afff7"/>
        </w:rPr>
        <w:t>о</w:t>
      </w:r>
      <w:r w:rsidRPr="00FC284D">
        <w:rPr>
          <w:rStyle w:val="afff7"/>
        </w:rPr>
        <w:t>го строительства принят средний размер приусадебного участка 0,3 га. Расчет выполнен в та</w:t>
      </w:r>
      <w:r w:rsidRPr="00FC284D">
        <w:rPr>
          <w:rStyle w:val="afff7"/>
        </w:rPr>
        <w:t>б</w:t>
      </w:r>
      <w:r w:rsidR="00B652B8" w:rsidRPr="00FC284D">
        <w:rPr>
          <w:rStyle w:val="afff7"/>
        </w:rPr>
        <w:t xml:space="preserve">личном виде (табл. </w:t>
      </w:r>
      <w:r w:rsidR="00CB1343" w:rsidRPr="00FC284D">
        <w:rPr>
          <w:rStyle w:val="afff7"/>
        </w:rPr>
        <w:t>4.4</w:t>
      </w:r>
      <w:r w:rsidRPr="00FC284D">
        <w:rPr>
          <w:rStyle w:val="afff7"/>
        </w:rPr>
        <w:t>).</w:t>
      </w:r>
    </w:p>
    <w:p w:rsidR="005B192A" w:rsidRDefault="00CB1343" w:rsidP="00A11098">
      <w:pPr>
        <w:pStyle w:val="af6"/>
      </w:pPr>
      <w:r>
        <w:t>Таблица 4.4</w:t>
      </w:r>
      <w:r w:rsidR="005B192A" w:rsidRPr="005B192A">
        <w:t xml:space="preserve"> </w:t>
      </w:r>
    </w:p>
    <w:p w:rsidR="009676ED" w:rsidRPr="009676ED" w:rsidRDefault="009676ED" w:rsidP="00E94F3F">
      <w:pPr>
        <w:pStyle w:val="afa"/>
      </w:pPr>
      <w:r w:rsidRPr="009676ED">
        <w:t>Расчет жилого фонда поселения</w:t>
      </w:r>
    </w:p>
    <w:tbl>
      <w:tblPr>
        <w:tblW w:w="9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341"/>
        <w:gridCol w:w="4394"/>
        <w:gridCol w:w="993"/>
        <w:gridCol w:w="1188"/>
        <w:gridCol w:w="1080"/>
        <w:gridCol w:w="1049"/>
        <w:gridCol w:w="935"/>
      </w:tblGrid>
      <w:tr w:rsidR="00FC284D" w:rsidRPr="009676ED" w:rsidTr="00EE2B2C">
        <w:trPr>
          <w:cantSplit/>
          <w:tblHeader/>
        </w:trPr>
        <w:tc>
          <w:tcPr>
            <w:tcW w:w="341" w:type="dxa"/>
            <w:vAlign w:val="center"/>
          </w:tcPr>
          <w:p w:rsidR="00FC284D" w:rsidRPr="009676ED" w:rsidRDefault="00FC284D" w:rsidP="004F0B45">
            <w:pPr>
              <w:pStyle w:val="afffffff6"/>
              <w:rPr>
                <w:lang w:eastAsia="ru-RU"/>
              </w:rPr>
            </w:pPr>
            <w:r w:rsidRPr="009676ED">
              <w:rPr>
                <w:lang w:eastAsia="ru-RU"/>
              </w:rPr>
              <w:t>№ п.</w:t>
            </w:r>
          </w:p>
        </w:tc>
        <w:tc>
          <w:tcPr>
            <w:tcW w:w="4394" w:type="dxa"/>
            <w:vAlign w:val="center"/>
          </w:tcPr>
          <w:p w:rsidR="00FC284D" w:rsidRPr="009676ED" w:rsidRDefault="00FC284D" w:rsidP="004F0B45">
            <w:pPr>
              <w:pStyle w:val="afffffff6"/>
              <w:rPr>
                <w:lang w:eastAsia="ru-RU"/>
              </w:rPr>
            </w:pPr>
            <w:r w:rsidRPr="009676ED">
              <w:rPr>
                <w:lang w:eastAsia="ru-RU"/>
              </w:rPr>
              <w:t>Наименование расчетных показателей</w:t>
            </w:r>
          </w:p>
        </w:tc>
        <w:tc>
          <w:tcPr>
            <w:tcW w:w="993" w:type="dxa"/>
            <w:vAlign w:val="center"/>
          </w:tcPr>
          <w:p w:rsidR="00FC284D" w:rsidRPr="009676ED" w:rsidRDefault="00FC284D" w:rsidP="004F0B45">
            <w:pPr>
              <w:pStyle w:val="afffffff6"/>
              <w:rPr>
                <w:lang w:eastAsia="ru-RU"/>
              </w:rPr>
            </w:pPr>
            <w:r w:rsidRPr="009676ED">
              <w:rPr>
                <w:lang w:eastAsia="ru-RU"/>
              </w:rPr>
              <w:t>ВСЕГО</w:t>
            </w:r>
          </w:p>
        </w:tc>
        <w:tc>
          <w:tcPr>
            <w:tcW w:w="1188" w:type="dxa"/>
            <w:vAlign w:val="center"/>
          </w:tcPr>
          <w:p w:rsidR="00FC284D" w:rsidRPr="000B54ED" w:rsidRDefault="00FC284D" w:rsidP="00FC284D">
            <w:pPr>
              <w:pStyle w:val="afffffff6"/>
              <w:rPr>
                <w:rFonts w:ascii="Calibri" w:eastAsia="Calibri" w:hAnsi="Calibri"/>
              </w:rPr>
            </w:pPr>
            <w:r w:rsidRPr="000B54ED">
              <w:rPr>
                <w:rFonts w:ascii="Calibri" w:eastAsia="Calibri" w:hAnsi="Calibri"/>
              </w:rPr>
              <w:t xml:space="preserve">с. </w:t>
            </w:r>
            <w:r>
              <w:rPr>
                <w:rFonts w:ascii="Calibri" w:eastAsia="Calibri" w:hAnsi="Calibri"/>
              </w:rPr>
              <w:t>Ново-гандичево</w:t>
            </w:r>
          </w:p>
        </w:tc>
        <w:tc>
          <w:tcPr>
            <w:tcW w:w="1080" w:type="dxa"/>
            <w:vAlign w:val="center"/>
          </w:tcPr>
          <w:p w:rsidR="00FC284D" w:rsidRPr="000B54ED" w:rsidRDefault="00FC284D" w:rsidP="00FC284D">
            <w:pPr>
              <w:pStyle w:val="afffffff6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п. Бело-лебяжий</w:t>
            </w:r>
          </w:p>
        </w:tc>
        <w:tc>
          <w:tcPr>
            <w:tcW w:w="1049" w:type="dxa"/>
            <w:vAlign w:val="center"/>
          </w:tcPr>
          <w:p w:rsidR="00FC284D" w:rsidRPr="000B54ED" w:rsidRDefault="00FC284D" w:rsidP="00FC284D">
            <w:pPr>
              <w:pStyle w:val="afffffff6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п. Сухо-долье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4F0B45">
            <w:pPr>
              <w:pStyle w:val="afffffff6"/>
              <w:rPr>
                <w:lang w:eastAsia="ru-RU"/>
              </w:rPr>
            </w:pPr>
            <w:r w:rsidRPr="009676ED">
              <w:rPr>
                <w:lang w:eastAsia="ru-RU"/>
              </w:rPr>
              <w:t>Прим.</w:t>
            </w:r>
          </w:p>
        </w:tc>
      </w:tr>
      <w:tr w:rsidR="009676ED" w:rsidRPr="00E94F3F" w:rsidTr="00EE2B2C">
        <w:trPr>
          <w:cantSplit/>
          <w:tblHeader/>
        </w:trPr>
        <w:tc>
          <w:tcPr>
            <w:tcW w:w="341" w:type="dxa"/>
            <w:vAlign w:val="center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1</w:t>
            </w:r>
          </w:p>
        </w:tc>
        <w:tc>
          <w:tcPr>
            <w:tcW w:w="4394" w:type="dxa"/>
            <w:vAlign w:val="center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2</w:t>
            </w:r>
          </w:p>
        </w:tc>
        <w:tc>
          <w:tcPr>
            <w:tcW w:w="993" w:type="dxa"/>
            <w:vAlign w:val="center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3</w:t>
            </w:r>
          </w:p>
        </w:tc>
        <w:tc>
          <w:tcPr>
            <w:tcW w:w="1188" w:type="dxa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4</w:t>
            </w:r>
          </w:p>
        </w:tc>
        <w:tc>
          <w:tcPr>
            <w:tcW w:w="1080" w:type="dxa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5</w:t>
            </w:r>
          </w:p>
        </w:tc>
        <w:tc>
          <w:tcPr>
            <w:tcW w:w="1049" w:type="dxa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6</w:t>
            </w:r>
          </w:p>
        </w:tc>
        <w:tc>
          <w:tcPr>
            <w:tcW w:w="935" w:type="dxa"/>
          </w:tcPr>
          <w:p w:rsidR="009676ED" w:rsidRPr="00E94F3F" w:rsidRDefault="009676ED" w:rsidP="009676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ffffff7"/>
                <w:lang w:eastAsia="ru-RU"/>
              </w:rPr>
            </w:pPr>
            <w:r w:rsidRPr="00E94F3F">
              <w:rPr>
                <w:rStyle w:val="afffffff7"/>
                <w:lang w:eastAsia="ru-RU"/>
              </w:rPr>
              <w:t>8</w:t>
            </w: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1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Численность населения - 2012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591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368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73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150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560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360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60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140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550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360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55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135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2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Количество домохозяйств - 2012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223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141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52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217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141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25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51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217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142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23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51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3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Средний размер домохозяйств, чел - 2012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2,65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2,61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2,43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2,88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2,59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2,56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2,43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2,77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2,53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2,51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2,43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2,65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4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Жилищная обеспеченность, кв.м/чел - 2012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23,8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24,2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30,4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19,6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26,8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27,0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30,0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25,0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30,0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30,0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30,0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30,0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5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Жилищный фонд всего, тыс.кв.м –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14,06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8,90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2,22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2,94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15,02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9,72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1,80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3,50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16,50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10,80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1,65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4,05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6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   в т.ч. многоквартирный, тыс.кв.м –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-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-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-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-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-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-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7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Убыль жилищного фонда, тыс.кв.м – 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1,87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1,09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0,42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0,36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3,30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2,05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0,57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0,68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8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Сохраняемый жилищный фонд, тыс.кв.м – 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12,19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7,81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1,80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2,58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10,76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6,85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1,65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2,26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9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Новое строительство, тыс.кв.м – 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2,83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1,91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0,92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5,74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3,95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0,0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1,79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9676ED">
              <w:rPr>
                <w:rFonts w:asciiTheme="minorHAnsi" w:eastAsia="Times New Roman" w:hAnsiTheme="minorHAnsi"/>
                <w:lang w:eastAsia="ru-RU"/>
              </w:rPr>
              <w:t>10</w:t>
            </w:r>
          </w:p>
        </w:tc>
        <w:tc>
          <w:tcPr>
            <w:tcW w:w="4394" w:type="dxa"/>
            <w:vAlign w:val="center"/>
          </w:tcPr>
          <w:p w:rsidR="00FC284D" w:rsidRPr="003619DD" w:rsidRDefault="00FC284D" w:rsidP="00FC284D">
            <w:pPr>
              <w:pStyle w:val="11"/>
              <w:rPr>
                <w:rFonts w:ascii="Calibri" w:eastAsia="Calibri" w:hAnsi="Calibri"/>
              </w:rPr>
            </w:pPr>
            <w:r w:rsidRPr="003619DD">
              <w:rPr>
                <w:rFonts w:ascii="Calibri" w:eastAsia="Calibri" w:hAnsi="Calibri"/>
              </w:rPr>
              <w:t xml:space="preserve">Количество </w:t>
            </w:r>
            <w:r>
              <w:rPr>
                <w:rFonts w:ascii="Calibri" w:eastAsia="Calibri" w:hAnsi="Calibri"/>
              </w:rPr>
              <w:t>квартир</w:t>
            </w:r>
            <w:r w:rsidRPr="003619DD">
              <w:rPr>
                <w:rFonts w:ascii="Calibri" w:eastAsia="Calibri" w:hAnsi="Calibri"/>
              </w:rPr>
              <w:t xml:space="preserve"> всего, шт</w:t>
            </w:r>
            <w:r>
              <w:rPr>
                <w:rFonts w:ascii="Calibri" w:eastAsia="Calibri" w:hAnsi="Calibri"/>
              </w:rPr>
              <w:t xml:space="preserve"> – 2012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310</w:t>
            </w:r>
          </w:p>
        </w:tc>
        <w:tc>
          <w:tcPr>
            <w:tcW w:w="1188" w:type="dxa"/>
            <w:vAlign w:val="center"/>
          </w:tcPr>
          <w:p w:rsidR="00FC284D" w:rsidRPr="00E86318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194</w:t>
            </w:r>
          </w:p>
        </w:tc>
        <w:tc>
          <w:tcPr>
            <w:tcW w:w="1080" w:type="dxa"/>
            <w:vAlign w:val="center"/>
          </w:tcPr>
          <w:p w:rsidR="00FC284D" w:rsidRPr="00E86318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53</w:t>
            </w:r>
          </w:p>
        </w:tc>
        <w:tc>
          <w:tcPr>
            <w:tcW w:w="1049" w:type="dxa"/>
            <w:vAlign w:val="center"/>
          </w:tcPr>
          <w:p w:rsidR="00FC284D" w:rsidRPr="00E86318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63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2022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264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169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38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57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FC284D" w:rsidRPr="009676ED" w:rsidTr="00E94F3F">
        <w:tc>
          <w:tcPr>
            <w:tcW w:w="341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4394" w:type="dxa"/>
            <w:vAlign w:val="center"/>
          </w:tcPr>
          <w:p w:rsidR="00FC284D" w:rsidRPr="003619DD" w:rsidRDefault="00FC284D" w:rsidP="00EE2B2C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2032 г</w:t>
            </w:r>
          </w:p>
        </w:tc>
        <w:tc>
          <w:tcPr>
            <w:tcW w:w="993" w:type="dxa"/>
            <w:vAlign w:val="center"/>
          </w:tcPr>
          <w:p w:rsidR="00FC284D" w:rsidRPr="00F76D01" w:rsidRDefault="00FC284D" w:rsidP="00FC284D">
            <w:pPr>
              <w:pStyle w:val="11"/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217</w:t>
            </w:r>
          </w:p>
        </w:tc>
        <w:tc>
          <w:tcPr>
            <w:tcW w:w="1188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143</w:t>
            </w:r>
          </w:p>
        </w:tc>
        <w:tc>
          <w:tcPr>
            <w:tcW w:w="1080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23</w:t>
            </w:r>
          </w:p>
        </w:tc>
        <w:tc>
          <w:tcPr>
            <w:tcW w:w="1049" w:type="dxa"/>
            <w:vAlign w:val="center"/>
          </w:tcPr>
          <w:p w:rsidR="00FC284D" w:rsidRDefault="00FC284D" w:rsidP="00FC284D">
            <w:pPr>
              <w:pStyle w:val="1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51</w:t>
            </w:r>
          </w:p>
        </w:tc>
        <w:tc>
          <w:tcPr>
            <w:tcW w:w="935" w:type="dxa"/>
            <w:vAlign w:val="center"/>
          </w:tcPr>
          <w:p w:rsidR="00FC284D" w:rsidRPr="009676ED" w:rsidRDefault="00FC284D" w:rsidP="00E94F3F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</w:tbl>
    <w:p w:rsidR="009676ED" w:rsidRPr="005B192A" w:rsidRDefault="009676ED" w:rsidP="00A11098">
      <w:pPr>
        <w:pStyle w:val="af6"/>
      </w:pPr>
    </w:p>
    <w:p w:rsidR="00E94F3F" w:rsidRPr="00EF5DD1" w:rsidRDefault="005B192A" w:rsidP="00EF5DD1">
      <w:pPr>
        <w:spacing w:after="0" w:line="360" w:lineRule="auto"/>
        <w:ind w:firstLine="567"/>
        <w:jc w:val="both"/>
        <w:rPr>
          <w:rStyle w:val="afff7"/>
        </w:rPr>
      </w:pPr>
      <w:r w:rsidRPr="00EF5DD1">
        <w:rPr>
          <w:rStyle w:val="afff7"/>
        </w:rPr>
        <w:t>При расчете убыли жилищного фонда учитывались нормативные сроки эксплуатации жилых домов, составляющие для кирпичного дома 100 лет</w:t>
      </w:r>
      <w:r w:rsidR="003A1901" w:rsidRPr="00EF5DD1">
        <w:rPr>
          <w:rStyle w:val="afff7"/>
        </w:rPr>
        <w:t>,</w:t>
      </w:r>
      <w:r w:rsidRPr="00EF5DD1">
        <w:rPr>
          <w:rStyle w:val="afff7"/>
        </w:rPr>
        <w:t xml:space="preserve"> деревянного дома – 50 лет. </w:t>
      </w:r>
      <w:r w:rsidR="00E94F3F" w:rsidRPr="00EF5DD1">
        <w:rPr>
          <w:rStyle w:val="afff7"/>
        </w:rPr>
        <w:t>У</w:t>
      </w:r>
      <w:r w:rsidR="00E94F3F" w:rsidRPr="00EF5DD1">
        <w:rPr>
          <w:rStyle w:val="afff7"/>
        </w:rPr>
        <w:t>с</w:t>
      </w:r>
      <w:r w:rsidR="00E94F3F" w:rsidRPr="00EF5DD1">
        <w:rPr>
          <w:rStyle w:val="afff7"/>
        </w:rPr>
        <w:t>редненная скорость выбытия жилищного фонда принята с учетом имеющегося в сельсовете соотношения домов различного конструктивного исполнения и составляет 1,</w:t>
      </w:r>
      <w:r w:rsidR="007F04CA">
        <w:rPr>
          <w:rStyle w:val="afff7"/>
        </w:rPr>
        <w:t>3</w:t>
      </w:r>
      <w:r w:rsidR="00E94F3F" w:rsidRPr="00EF5DD1">
        <w:rPr>
          <w:rStyle w:val="afff7"/>
        </w:rPr>
        <w:t>% в год.</w:t>
      </w:r>
    </w:p>
    <w:p w:rsidR="00800184" w:rsidRPr="00DF7A62" w:rsidRDefault="00800184" w:rsidP="0080018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Всего на территории сельсовета на расчетный срок планируется размещение </w:t>
      </w:r>
      <w:r w:rsidR="007F04CA">
        <w:rPr>
          <w:rStyle w:val="afff7"/>
        </w:rPr>
        <w:t>16,50</w:t>
      </w:r>
      <w:r>
        <w:rPr>
          <w:rStyle w:val="afff7"/>
        </w:rPr>
        <w:t xml:space="preserve"> тыс.</w:t>
      </w:r>
      <w:r w:rsidR="004F7830">
        <w:rPr>
          <w:rStyle w:val="afff7"/>
        </w:rPr>
        <w:t xml:space="preserve"> </w:t>
      </w:r>
      <w:r>
        <w:rPr>
          <w:rStyle w:val="afff7"/>
        </w:rPr>
        <w:t>кв.м жилья, что позволит обеспечить 30,</w:t>
      </w:r>
      <w:r w:rsidR="00657D2E">
        <w:rPr>
          <w:rStyle w:val="afff7"/>
        </w:rPr>
        <w:t>0</w:t>
      </w:r>
      <w:r>
        <w:rPr>
          <w:rStyle w:val="afff7"/>
        </w:rPr>
        <w:t xml:space="preserve"> кв.м. жилой площади на 1 жителя. При расчетной </w:t>
      </w:r>
      <w:r>
        <w:rPr>
          <w:rStyle w:val="afff7"/>
        </w:rPr>
        <w:lastRenderedPageBreak/>
        <w:t xml:space="preserve">убыли в размере </w:t>
      </w:r>
      <w:r w:rsidR="007F04CA">
        <w:rPr>
          <w:rStyle w:val="afff7"/>
        </w:rPr>
        <w:t>3,30</w:t>
      </w:r>
      <w:r>
        <w:rPr>
          <w:rStyle w:val="afff7"/>
        </w:rPr>
        <w:t xml:space="preserve"> тыс.</w:t>
      </w:r>
      <w:r w:rsidR="004F7830">
        <w:rPr>
          <w:rStyle w:val="afff7"/>
        </w:rPr>
        <w:t xml:space="preserve"> </w:t>
      </w:r>
      <w:r>
        <w:rPr>
          <w:rStyle w:val="afff7"/>
        </w:rPr>
        <w:t xml:space="preserve">кв.м объемы нового строительства должны составить </w:t>
      </w:r>
      <w:r w:rsidR="007F04CA">
        <w:rPr>
          <w:rStyle w:val="afff7"/>
        </w:rPr>
        <w:t>5,74</w:t>
      </w:r>
      <w:r>
        <w:rPr>
          <w:rStyle w:val="afff7"/>
        </w:rPr>
        <w:t xml:space="preserve"> тыс.</w:t>
      </w:r>
      <w:r w:rsidR="004F7830">
        <w:rPr>
          <w:rStyle w:val="afff7"/>
        </w:rPr>
        <w:t xml:space="preserve"> </w:t>
      </w:r>
      <w:r>
        <w:rPr>
          <w:rStyle w:val="afff7"/>
        </w:rPr>
        <w:t xml:space="preserve">кв.м. или </w:t>
      </w:r>
      <w:r w:rsidR="007F04CA">
        <w:rPr>
          <w:rStyle w:val="afff7"/>
        </w:rPr>
        <w:t>35</w:t>
      </w:r>
      <w:r>
        <w:rPr>
          <w:rStyle w:val="afff7"/>
        </w:rPr>
        <w:t>% всего жилого фонда.</w:t>
      </w:r>
      <w:r w:rsidR="009518C1">
        <w:rPr>
          <w:rStyle w:val="afff7"/>
        </w:rPr>
        <w:t xml:space="preserve"> </w:t>
      </w:r>
      <w:r>
        <w:rPr>
          <w:rStyle w:val="afff7"/>
        </w:rPr>
        <w:t xml:space="preserve"> </w:t>
      </w:r>
    </w:p>
    <w:p w:rsidR="00800184" w:rsidRPr="00800184" w:rsidRDefault="00800184" w:rsidP="00800184">
      <w:pPr>
        <w:pStyle w:val="8"/>
      </w:pPr>
      <w:r>
        <w:t>4</w:t>
      </w:r>
      <w:r w:rsidRPr="00B652B8">
        <w:t>.</w:t>
      </w:r>
      <w:r>
        <w:t>4</w:t>
      </w:r>
      <w:r w:rsidRPr="00B652B8">
        <w:t>.</w:t>
      </w:r>
      <w:r>
        <w:t>2</w:t>
      </w:r>
      <w:r w:rsidRPr="00B652B8">
        <w:t xml:space="preserve"> </w:t>
      </w:r>
      <w:r w:rsidR="00C40D8D">
        <w:t>Ж</w:t>
      </w:r>
      <w:r w:rsidRPr="00800184">
        <w:t>илы</w:t>
      </w:r>
      <w:r w:rsidR="00C40D8D">
        <w:t>е</w:t>
      </w:r>
      <w:r w:rsidRPr="00800184">
        <w:t xml:space="preserve"> зон</w:t>
      </w:r>
      <w:r w:rsidR="00C40D8D">
        <w:t>ы</w:t>
      </w:r>
      <w:r w:rsidRPr="00800184">
        <w:t xml:space="preserve"> и параметры их использования</w:t>
      </w:r>
    </w:p>
    <w:p w:rsidR="005B192A" w:rsidRPr="00D176A0" w:rsidRDefault="00800184" w:rsidP="00D176A0">
      <w:pPr>
        <w:spacing w:line="360" w:lineRule="auto"/>
        <w:ind w:firstLine="567"/>
        <w:contextualSpacing/>
        <w:jc w:val="both"/>
        <w:rPr>
          <w:rStyle w:val="afff7"/>
        </w:rPr>
      </w:pPr>
      <w:r w:rsidRPr="00D176A0">
        <w:rPr>
          <w:rStyle w:val="afff7"/>
        </w:rPr>
        <w:t>Существующая и новая жилая застройка р</w:t>
      </w:r>
      <w:r w:rsidR="00B705FB">
        <w:rPr>
          <w:rStyle w:val="afff7"/>
        </w:rPr>
        <w:t>азмещаю</w:t>
      </w:r>
      <w:r w:rsidRPr="00D176A0">
        <w:rPr>
          <w:rStyle w:val="afff7"/>
        </w:rPr>
        <w:t>тся в составе планируемых жилых зон</w:t>
      </w:r>
      <w:r w:rsidR="009518C1" w:rsidRPr="00D176A0">
        <w:rPr>
          <w:rStyle w:val="afff7"/>
        </w:rPr>
        <w:t xml:space="preserve"> населенных пунктов</w:t>
      </w:r>
      <w:r w:rsidR="00FD31EB" w:rsidRPr="00D176A0">
        <w:rPr>
          <w:rStyle w:val="afff7"/>
        </w:rPr>
        <w:t xml:space="preserve"> (см. «Карта функционально-планировочной организации... (Проектный план населенных пунктов)», лист 11)</w:t>
      </w:r>
      <w:r w:rsidR="009518C1" w:rsidRPr="00D176A0">
        <w:rPr>
          <w:rStyle w:val="afff7"/>
        </w:rPr>
        <w:t>.</w:t>
      </w:r>
    </w:p>
    <w:p w:rsidR="009518C1" w:rsidRPr="00800184" w:rsidRDefault="00E936F0" w:rsidP="009518C1">
      <w:pPr>
        <w:pStyle w:val="9"/>
        <w:rPr>
          <w:rStyle w:val="afff7"/>
        </w:rPr>
      </w:pPr>
      <w:r>
        <w:rPr>
          <w:rStyle w:val="afff7"/>
        </w:rPr>
        <w:t xml:space="preserve">с. </w:t>
      </w:r>
      <w:r w:rsidR="00B40982">
        <w:rPr>
          <w:rStyle w:val="afff7"/>
        </w:rPr>
        <w:t>Новогандичево</w:t>
      </w:r>
    </w:p>
    <w:p w:rsidR="005B192A" w:rsidRDefault="009518C1" w:rsidP="009518C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Жилищный фонд </w:t>
      </w:r>
      <w:r w:rsidR="003A19A6">
        <w:rPr>
          <w:rStyle w:val="afff7"/>
        </w:rPr>
        <w:t xml:space="preserve">села </w:t>
      </w:r>
      <w:r w:rsidR="00AA67AE">
        <w:rPr>
          <w:rStyle w:val="afff7"/>
        </w:rPr>
        <w:t xml:space="preserve">на расчетный срок </w:t>
      </w:r>
      <w:r>
        <w:rPr>
          <w:rStyle w:val="afff7"/>
        </w:rPr>
        <w:t xml:space="preserve">должен обновиться на </w:t>
      </w:r>
      <w:r w:rsidR="005A08D6">
        <w:rPr>
          <w:rStyle w:val="afff7"/>
        </w:rPr>
        <w:t>37</w:t>
      </w:r>
      <w:r>
        <w:rPr>
          <w:rStyle w:val="afff7"/>
        </w:rPr>
        <w:t xml:space="preserve">% и </w:t>
      </w:r>
      <w:r w:rsidR="007F04CA">
        <w:rPr>
          <w:rStyle w:val="afff7"/>
        </w:rPr>
        <w:t xml:space="preserve">составить </w:t>
      </w:r>
      <w:r w:rsidR="005A08D6">
        <w:rPr>
          <w:rStyle w:val="afff7"/>
        </w:rPr>
        <w:t>10,80</w:t>
      </w:r>
      <w:r>
        <w:rPr>
          <w:rStyle w:val="afff7"/>
        </w:rPr>
        <w:t xml:space="preserve"> тыс.</w:t>
      </w:r>
      <w:r w:rsidR="00E936F0">
        <w:rPr>
          <w:rStyle w:val="afff7"/>
        </w:rPr>
        <w:t xml:space="preserve"> </w:t>
      </w:r>
      <w:r>
        <w:rPr>
          <w:rStyle w:val="afff7"/>
        </w:rPr>
        <w:t xml:space="preserve">кв.м, в том числе </w:t>
      </w:r>
      <w:r w:rsidR="005A08D6">
        <w:rPr>
          <w:rStyle w:val="afff7"/>
        </w:rPr>
        <w:t>3,95</w:t>
      </w:r>
      <w:r>
        <w:rPr>
          <w:rStyle w:val="afff7"/>
        </w:rPr>
        <w:t xml:space="preserve"> тыс.</w:t>
      </w:r>
      <w:r w:rsidR="00E936F0">
        <w:rPr>
          <w:rStyle w:val="afff7"/>
        </w:rPr>
        <w:t xml:space="preserve"> </w:t>
      </w:r>
      <w:r>
        <w:rPr>
          <w:rStyle w:val="afff7"/>
        </w:rPr>
        <w:t xml:space="preserve">кв.м нового строительства. Расчетная убыль при этом должна достичь </w:t>
      </w:r>
      <w:r w:rsidR="005A08D6">
        <w:rPr>
          <w:rStyle w:val="afff7"/>
        </w:rPr>
        <w:t>2,05</w:t>
      </w:r>
      <w:r>
        <w:rPr>
          <w:rStyle w:val="afff7"/>
        </w:rPr>
        <w:t xml:space="preserve"> тыс.</w:t>
      </w:r>
      <w:r w:rsidR="00E936F0">
        <w:rPr>
          <w:rStyle w:val="afff7"/>
        </w:rPr>
        <w:t xml:space="preserve"> </w:t>
      </w:r>
      <w:r>
        <w:rPr>
          <w:rStyle w:val="afff7"/>
        </w:rPr>
        <w:t>кв.м.</w:t>
      </w:r>
    </w:p>
    <w:p w:rsidR="009518C1" w:rsidRDefault="009518C1" w:rsidP="009518C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Предусматривается размещение </w:t>
      </w:r>
      <w:r w:rsidR="009717B2">
        <w:rPr>
          <w:rStyle w:val="afff7"/>
        </w:rPr>
        <w:t xml:space="preserve">индивидуальной жилой </w:t>
      </w:r>
      <w:r>
        <w:rPr>
          <w:rStyle w:val="afff7"/>
        </w:rPr>
        <w:t>застройк</w:t>
      </w:r>
      <w:r w:rsidR="009717B2">
        <w:rPr>
          <w:rStyle w:val="afff7"/>
        </w:rPr>
        <w:t>и</w:t>
      </w:r>
      <w:r>
        <w:rPr>
          <w:rStyle w:val="afff7"/>
        </w:rPr>
        <w:t xml:space="preserve"> с приусадебными участками</w:t>
      </w:r>
      <w:r w:rsidR="003A19A6">
        <w:rPr>
          <w:rStyle w:val="afff7"/>
        </w:rPr>
        <w:t xml:space="preserve"> размером</w:t>
      </w:r>
      <w:r>
        <w:rPr>
          <w:rStyle w:val="afff7"/>
        </w:rPr>
        <w:t xml:space="preserve"> порядка 0,3 га. Необходимый прирост новых жилых зон при этом оцен</w:t>
      </w:r>
      <w:r>
        <w:rPr>
          <w:rStyle w:val="afff7"/>
        </w:rPr>
        <w:t>и</w:t>
      </w:r>
      <w:r>
        <w:rPr>
          <w:rStyle w:val="afff7"/>
        </w:rPr>
        <w:t xml:space="preserve">вается в размере </w:t>
      </w:r>
      <w:r w:rsidR="005A08D6">
        <w:rPr>
          <w:rStyle w:val="afff7"/>
        </w:rPr>
        <w:t>1</w:t>
      </w:r>
      <w:r w:rsidR="009717B2">
        <w:rPr>
          <w:rStyle w:val="afff7"/>
        </w:rPr>
        <w:t>,0</w:t>
      </w:r>
      <w:r>
        <w:rPr>
          <w:rStyle w:val="afff7"/>
        </w:rPr>
        <w:t xml:space="preserve"> га. Остальная застройка может выполняться на существующих участках домовладельцев.</w:t>
      </w:r>
    </w:p>
    <w:p w:rsidR="00FD31EB" w:rsidRDefault="005A08D6" w:rsidP="009518C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Г</w:t>
      </w:r>
      <w:r w:rsidR="003A19A6">
        <w:rPr>
          <w:rStyle w:val="afff7"/>
        </w:rPr>
        <w:t>енпланом</w:t>
      </w:r>
      <w:r w:rsidR="009518C1">
        <w:rPr>
          <w:rStyle w:val="afff7"/>
        </w:rPr>
        <w:t xml:space="preserve"> предусматривается увеличение </w:t>
      </w:r>
      <w:r w:rsidR="00FD31EB">
        <w:rPr>
          <w:sz w:val="24"/>
        </w:rPr>
        <w:t>з</w:t>
      </w:r>
      <w:r w:rsidR="00FD31EB" w:rsidRPr="00FD31EB">
        <w:rPr>
          <w:sz w:val="24"/>
        </w:rPr>
        <w:t xml:space="preserve">он </w:t>
      </w:r>
      <w:r w:rsidR="00AA67AE">
        <w:rPr>
          <w:sz w:val="24"/>
        </w:rPr>
        <w:t xml:space="preserve">жилой </w:t>
      </w:r>
      <w:r w:rsidR="00FD31EB" w:rsidRPr="00FD31EB">
        <w:rPr>
          <w:sz w:val="24"/>
        </w:rPr>
        <w:t xml:space="preserve">застройки </w:t>
      </w:r>
      <w:r w:rsidR="00FD31EB">
        <w:rPr>
          <w:rStyle w:val="afff7"/>
        </w:rPr>
        <w:t xml:space="preserve">до </w:t>
      </w:r>
      <w:r w:rsidR="00E00271">
        <w:rPr>
          <w:rStyle w:val="afff7"/>
        </w:rPr>
        <w:t>46,87</w:t>
      </w:r>
      <w:r w:rsidR="00FD31EB">
        <w:rPr>
          <w:rStyle w:val="afff7"/>
        </w:rPr>
        <w:t xml:space="preserve"> га, что позв</w:t>
      </w:r>
      <w:r w:rsidR="00FD31EB">
        <w:rPr>
          <w:rStyle w:val="afff7"/>
        </w:rPr>
        <w:t>о</w:t>
      </w:r>
      <w:r w:rsidR="00FD31EB">
        <w:rPr>
          <w:rStyle w:val="afff7"/>
        </w:rPr>
        <w:t>лит обеспечить резерв зон жилищного строительства на перспективу.</w:t>
      </w:r>
      <w:r w:rsidR="00E936F0">
        <w:rPr>
          <w:rStyle w:val="afff7"/>
        </w:rPr>
        <w:t xml:space="preserve"> </w:t>
      </w:r>
    </w:p>
    <w:p w:rsidR="00FD31EB" w:rsidRDefault="003074CF" w:rsidP="00FD31EB">
      <w:pPr>
        <w:pStyle w:val="9"/>
        <w:rPr>
          <w:rStyle w:val="afff7"/>
        </w:rPr>
      </w:pPr>
      <w:r>
        <w:rPr>
          <w:rStyle w:val="afff7"/>
        </w:rPr>
        <w:t>п</w:t>
      </w:r>
      <w:r w:rsidR="00FD31EB">
        <w:rPr>
          <w:rStyle w:val="afff7"/>
        </w:rPr>
        <w:t xml:space="preserve">. </w:t>
      </w:r>
      <w:r w:rsidR="001E633E">
        <w:rPr>
          <w:rStyle w:val="afff7"/>
        </w:rPr>
        <w:t xml:space="preserve">Белолебяжий </w:t>
      </w:r>
    </w:p>
    <w:p w:rsidR="00FD31EB" w:rsidRDefault="003074CF" w:rsidP="009518C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 поселка в настоящее время наблюдается избыточный жилой фонд с обеспеченностью 30,4 кв</w:t>
      </w:r>
      <w:r w:rsidR="00992826">
        <w:rPr>
          <w:rStyle w:val="afff7"/>
        </w:rPr>
        <w:t>.</w:t>
      </w:r>
      <w:r>
        <w:rPr>
          <w:rStyle w:val="afff7"/>
        </w:rPr>
        <w:t>м/чел. Учитывая планируемое сокращение численности населения на расчетный срок предусматривается сокращение объема жилищного фонда с 2,22 до 1,65 тыс.кв.м, с учетом проведения необходимого капитального ремонта сохраняемого жилья</w:t>
      </w:r>
      <w:r w:rsidR="00FD31EB">
        <w:rPr>
          <w:rStyle w:val="afff7"/>
        </w:rPr>
        <w:t xml:space="preserve">. </w:t>
      </w:r>
      <w:r w:rsidR="004354E4">
        <w:rPr>
          <w:rStyle w:val="afff7"/>
        </w:rPr>
        <w:t>Расчетна</w:t>
      </w:r>
      <w:r w:rsidR="00654505">
        <w:rPr>
          <w:rStyle w:val="afff7"/>
        </w:rPr>
        <w:t xml:space="preserve">я убыль при этом </w:t>
      </w:r>
      <w:r>
        <w:rPr>
          <w:rStyle w:val="afff7"/>
        </w:rPr>
        <w:t xml:space="preserve">составит </w:t>
      </w:r>
      <w:r w:rsidR="00654505">
        <w:rPr>
          <w:rStyle w:val="afff7"/>
        </w:rPr>
        <w:t>0,</w:t>
      </w:r>
      <w:r>
        <w:rPr>
          <w:rStyle w:val="afff7"/>
        </w:rPr>
        <w:t>5</w:t>
      </w:r>
      <w:r w:rsidR="00654505">
        <w:rPr>
          <w:rStyle w:val="afff7"/>
        </w:rPr>
        <w:t>7</w:t>
      </w:r>
      <w:r w:rsidR="004354E4">
        <w:rPr>
          <w:rStyle w:val="afff7"/>
        </w:rPr>
        <w:t xml:space="preserve"> тыс.</w:t>
      </w:r>
      <w:r w:rsidR="00E936F0">
        <w:rPr>
          <w:rStyle w:val="afff7"/>
        </w:rPr>
        <w:t xml:space="preserve"> </w:t>
      </w:r>
      <w:r w:rsidR="004354E4">
        <w:rPr>
          <w:rStyle w:val="afff7"/>
        </w:rPr>
        <w:t>кв.м.</w:t>
      </w:r>
    </w:p>
    <w:p w:rsidR="004354E4" w:rsidRDefault="00E936F0" w:rsidP="004354E4">
      <w:pPr>
        <w:pStyle w:val="9"/>
        <w:rPr>
          <w:rStyle w:val="afff7"/>
        </w:rPr>
      </w:pPr>
      <w:r>
        <w:rPr>
          <w:rStyle w:val="afff7"/>
        </w:rPr>
        <w:t xml:space="preserve">д. </w:t>
      </w:r>
      <w:r w:rsidR="001E633E">
        <w:rPr>
          <w:rStyle w:val="afff7"/>
        </w:rPr>
        <w:t xml:space="preserve">Суходолье </w:t>
      </w:r>
    </w:p>
    <w:p w:rsidR="00AA04CB" w:rsidRDefault="004354E4" w:rsidP="00AA04C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Жилищный фонд </w:t>
      </w:r>
      <w:r w:rsidR="00992826" w:rsidRPr="00992826">
        <w:rPr>
          <w:sz w:val="24"/>
          <w:lang w:eastAsia="ru-RU"/>
        </w:rPr>
        <w:t xml:space="preserve">поселка </w:t>
      </w:r>
      <w:r>
        <w:rPr>
          <w:rStyle w:val="afff7"/>
        </w:rPr>
        <w:t xml:space="preserve">планируется обновить на </w:t>
      </w:r>
      <w:r w:rsidR="00C40D8D">
        <w:rPr>
          <w:rStyle w:val="afff7"/>
        </w:rPr>
        <w:t>4</w:t>
      </w:r>
      <w:r w:rsidR="00992826">
        <w:rPr>
          <w:rStyle w:val="afff7"/>
        </w:rPr>
        <w:t>4</w:t>
      </w:r>
      <w:r w:rsidR="00AA04CB">
        <w:rPr>
          <w:rStyle w:val="afff7"/>
        </w:rPr>
        <w:t>%</w:t>
      </w:r>
      <w:r w:rsidR="00992826">
        <w:rPr>
          <w:rStyle w:val="afff7"/>
        </w:rPr>
        <w:t>, учитывая самую низкую сущ</w:t>
      </w:r>
      <w:r w:rsidR="00992826">
        <w:rPr>
          <w:rStyle w:val="afff7"/>
        </w:rPr>
        <w:t>е</w:t>
      </w:r>
      <w:r w:rsidR="00992826">
        <w:rPr>
          <w:rStyle w:val="afff7"/>
        </w:rPr>
        <w:t>ствующую по сельсовету жилищную обеспеченность</w:t>
      </w:r>
      <w:r>
        <w:rPr>
          <w:rStyle w:val="afff7"/>
        </w:rPr>
        <w:t xml:space="preserve">. </w:t>
      </w:r>
      <w:r w:rsidR="00AA04CB">
        <w:rPr>
          <w:rStyle w:val="afff7"/>
        </w:rPr>
        <w:t>Общий объем на расчетный срок сост</w:t>
      </w:r>
      <w:r w:rsidR="00AA04CB">
        <w:rPr>
          <w:rStyle w:val="afff7"/>
        </w:rPr>
        <w:t>а</w:t>
      </w:r>
      <w:r w:rsidR="00AA04CB">
        <w:rPr>
          <w:rStyle w:val="afff7"/>
        </w:rPr>
        <w:t xml:space="preserve">вит </w:t>
      </w:r>
      <w:r w:rsidR="00992826">
        <w:rPr>
          <w:rStyle w:val="afff7"/>
        </w:rPr>
        <w:t>4,05</w:t>
      </w:r>
      <w:r w:rsidR="00AA04CB">
        <w:rPr>
          <w:rStyle w:val="afff7"/>
        </w:rPr>
        <w:t xml:space="preserve"> тыс. кв.м, в том числе нового строительства – </w:t>
      </w:r>
      <w:r w:rsidR="00992826">
        <w:rPr>
          <w:rStyle w:val="afff7"/>
        </w:rPr>
        <w:t>1,79</w:t>
      </w:r>
      <w:r w:rsidR="00AA04CB">
        <w:rPr>
          <w:rStyle w:val="afff7"/>
        </w:rPr>
        <w:t xml:space="preserve"> тыс. кв.м.</w:t>
      </w:r>
      <w:r w:rsidR="00AA04CB" w:rsidRPr="004354E4">
        <w:rPr>
          <w:rStyle w:val="afff7"/>
        </w:rPr>
        <w:t xml:space="preserve"> </w:t>
      </w:r>
      <w:r w:rsidR="00AA04CB">
        <w:rPr>
          <w:rStyle w:val="afff7"/>
        </w:rPr>
        <w:t>Расчетная убыль при этом может достичь 0,6</w:t>
      </w:r>
      <w:r w:rsidR="00992826">
        <w:rPr>
          <w:rStyle w:val="afff7"/>
        </w:rPr>
        <w:t>8</w:t>
      </w:r>
      <w:r w:rsidR="00AA04CB">
        <w:rPr>
          <w:rStyle w:val="afff7"/>
        </w:rPr>
        <w:t xml:space="preserve"> тыс. кв.м.</w:t>
      </w:r>
    </w:p>
    <w:p w:rsidR="00AA04CB" w:rsidRDefault="00AA04CB" w:rsidP="00594654">
      <w:pPr>
        <w:spacing w:after="0"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Предусматривается размещение индивидуальных домов с приусадебными участками размером порядка 0,3 га. Расчетное количество домохозяйств не увеличится, следовательно, новая застройка может выполняться на существующих участках. При этом предусматривается </w:t>
      </w:r>
      <w:r>
        <w:rPr>
          <w:rStyle w:val="afff7"/>
        </w:rPr>
        <w:lastRenderedPageBreak/>
        <w:t>резерв жилых зон для возможности перспективного жилищного строительства за расчетным сроком.</w:t>
      </w:r>
    </w:p>
    <w:p w:rsidR="00D275FC" w:rsidRDefault="00D275FC" w:rsidP="00D275FC">
      <w:pPr>
        <w:spacing w:line="360" w:lineRule="auto"/>
        <w:ind w:firstLine="567"/>
        <w:contextualSpacing/>
        <w:jc w:val="both"/>
        <w:rPr>
          <w:rStyle w:val="afff7"/>
        </w:rPr>
      </w:pPr>
    </w:p>
    <w:p w:rsidR="00D275FC" w:rsidRDefault="00D275FC" w:rsidP="00D275F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Перечисленные параметры застройки позволят добиться ликвидации изношенного и ветхого жилого фонда на территории сельсовета. Это создаст условия для обеспечения нас</w:t>
      </w:r>
      <w:r>
        <w:rPr>
          <w:rStyle w:val="afff7"/>
        </w:rPr>
        <w:t>е</w:t>
      </w:r>
      <w:r w:rsidR="00B705FB">
        <w:rPr>
          <w:rStyle w:val="afff7"/>
        </w:rPr>
        <w:t>ления</w:t>
      </w:r>
      <w:r>
        <w:rPr>
          <w:rStyle w:val="afff7"/>
        </w:rPr>
        <w:t xml:space="preserve"> жильем комфортного размера, удовлетворяющего современным и перспективным п</w:t>
      </w:r>
      <w:r>
        <w:rPr>
          <w:rStyle w:val="afff7"/>
        </w:rPr>
        <w:t>о</w:t>
      </w:r>
      <w:r>
        <w:rPr>
          <w:rStyle w:val="afff7"/>
        </w:rPr>
        <w:t>требностям.</w:t>
      </w:r>
    </w:p>
    <w:p w:rsidR="00C6449C" w:rsidRPr="00800184" w:rsidRDefault="00C6449C" w:rsidP="000F36C2">
      <w:pPr>
        <w:pStyle w:val="8"/>
      </w:pPr>
      <w:r>
        <w:t>4</w:t>
      </w:r>
      <w:r w:rsidRPr="00B652B8">
        <w:t>.</w:t>
      </w:r>
      <w:r>
        <w:t>4</w:t>
      </w:r>
      <w:r w:rsidRPr="00C6449C">
        <w:t xml:space="preserve">.3 </w:t>
      </w:r>
      <w:r w:rsidRPr="000F36C2">
        <w:t>Потребности</w:t>
      </w:r>
      <w:r w:rsidRPr="00C6449C">
        <w:t xml:space="preserve"> развития коммунально-бытовой инфраструктуры</w:t>
      </w:r>
    </w:p>
    <w:p w:rsidR="008C69AD" w:rsidRDefault="00207AB7" w:rsidP="009518C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Для удовлетворения потребностей населения </w:t>
      </w:r>
      <w:r w:rsidR="000F36C2">
        <w:rPr>
          <w:rStyle w:val="afff7"/>
        </w:rPr>
        <w:t>планируемой</w:t>
      </w:r>
      <w:r>
        <w:rPr>
          <w:rStyle w:val="afff7"/>
        </w:rPr>
        <w:t xml:space="preserve"> численности </w:t>
      </w:r>
      <w:r w:rsidR="000F36C2">
        <w:rPr>
          <w:rStyle w:val="afff7"/>
        </w:rPr>
        <w:t xml:space="preserve">на расчетный срок </w:t>
      </w:r>
      <w:r>
        <w:rPr>
          <w:rStyle w:val="afff7"/>
        </w:rPr>
        <w:t>необходимо развитие учреждений коммунально-бытового обслуживания, в том числе учреждений образования, культуры и досуга, торговли и бытового обслуживания и др.</w:t>
      </w:r>
      <w:r w:rsidR="00FC184A">
        <w:rPr>
          <w:rStyle w:val="afff7"/>
        </w:rPr>
        <w:t xml:space="preserve"> Расчет потребности в данных объектах</w:t>
      </w:r>
      <w:r w:rsidR="00D176A0">
        <w:rPr>
          <w:rStyle w:val="afff7"/>
        </w:rPr>
        <w:t xml:space="preserve"> в соответствии с требованиями</w:t>
      </w:r>
      <w:r w:rsidR="00D176A0" w:rsidRPr="00D176A0">
        <w:rPr>
          <w:rStyle w:val="afff7"/>
        </w:rPr>
        <w:t xml:space="preserve"> СП 42.13330.2011 «СНиП 2.07.01-89*. Градостроительство. Планировка и застройка городских и сельских пос</w:t>
      </w:r>
      <w:r w:rsidR="00D176A0" w:rsidRPr="00D176A0">
        <w:rPr>
          <w:rStyle w:val="afff7"/>
        </w:rPr>
        <w:t>е</w:t>
      </w:r>
      <w:r w:rsidR="00D176A0" w:rsidRPr="00D176A0">
        <w:rPr>
          <w:rStyle w:val="afff7"/>
        </w:rPr>
        <w:t>лений»</w:t>
      </w:r>
      <w:r w:rsidR="00FC184A">
        <w:rPr>
          <w:rStyle w:val="afff7"/>
        </w:rPr>
        <w:t xml:space="preserve"> представлен в табл. 4.5.</w:t>
      </w:r>
    </w:p>
    <w:p w:rsidR="00913413" w:rsidRPr="00913413" w:rsidRDefault="00913413" w:rsidP="000F36C2">
      <w:pPr>
        <w:pStyle w:val="8"/>
        <w:rPr>
          <w:lang w:eastAsia="ru-RU"/>
        </w:rPr>
      </w:pPr>
      <w:r w:rsidRPr="00913413">
        <w:rPr>
          <w:lang w:eastAsia="ru-RU"/>
        </w:rPr>
        <w:t>4.4.4 Размещение объектов коммунально-бытового обслуживания</w:t>
      </w:r>
    </w:p>
    <w:p w:rsidR="00913413" w:rsidRPr="00913413" w:rsidRDefault="00913413" w:rsidP="00913413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913413">
        <w:rPr>
          <w:sz w:val="24"/>
          <w:lang w:eastAsia="ru-RU"/>
        </w:rPr>
        <w:t>Современная обеспеченность населения отдельными видами обслуживания отстает от нормативных показателей. Низок уровень обеспеченности дошкольными учреждениями, у</w:t>
      </w:r>
      <w:r w:rsidRPr="00913413">
        <w:rPr>
          <w:sz w:val="24"/>
          <w:lang w:eastAsia="ru-RU"/>
        </w:rPr>
        <w:t>ч</w:t>
      </w:r>
      <w:r w:rsidRPr="00913413">
        <w:rPr>
          <w:sz w:val="24"/>
          <w:lang w:eastAsia="ru-RU"/>
        </w:rPr>
        <w:t>реждениями дополнительного образования, предприятиями бытового обслуживания.</w:t>
      </w:r>
    </w:p>
    <w:p w:rsidR="00913413" w:rsidRPr="00913413" w:rsidRDefault="00913413" w:rsidP="00913413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913413">
        <w:rPr>
          <w:sz w:val="24"/>
          <w:lang w:eastAsia="ru-RU"/>
        </w:rPr>
        <w:t>Проектными решениями сохраняемые, реконструируемые и планируемые к размещ</w:t>
      </w:r>
      <w:r w:rsidRPr="00913413">
        <w:rPr>
          <w:sz w:val="24"/>
          <w:lang w:eastAsia="ru-RU"/>
        </w:rPr>
        <w:t>е</w:t>
      </w:r>
      <w:r w:rsidRPr="00913413">
        <w:rPr>
          <w:sz w:val="24"/>
          <w:lang w:eastAsia="ru-RU"/>
        </w:rPr>
        <w:t>нию объекты коммунально-бытового обслуживания размещаются на территории населенных пунктов в составе планируемых зон общественно-делового и жилого назначения.</w:t>
      </w:r>
    </w:p>
    <w:p w:rsidR="00913413" w:rsidRPr="00913413" w:rsidRDefault="00913413" w:rsidP="00913413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913413">
        <w:rPr>
          <w:sz w:val="24"/>
          <w:lang w:eastAsia="ru-RU"/>
        </w:rPr>
        <w:t>Развитие детс</w:t>
      </w:r>
      <w:r w:rsidR="00742D24">
        <w:rPr>
          <w:sz w:val="24"/>
          <w:lang w:eastAsia="ru-RU"/>
        </w:rPr>
        <w:t>ких</w:t>
      </w:r>
      <w:r w:rsidRPr="00913413">
        <w:rPr>
          <w:sz w:val="24"/>
          <w:lang w:eastAsia="ru-RU"/>
        </w:rPr>
        <w:t xml:space="preserve"> дошкольн</w:t>
      </w:r>
      <w:r w:rsidR="00742D24">
        <w:rPr>
          <w:sz w:val="24"/>
          <w:lang w:eastAsia="ru-RU"/>
        </w:rPr>
        <w:t>ых</w:t>
      </w:r>
      <w:r w:rsidRPr="00913413">
        <w:rPr>
          <w:sz w:val="24"/>
          <w:lang w:eastAsia="ru-RU"/>
        </w:rPr>
        <w:t xml:space="preserve"> учреждени</w:t>
      </w:r>
      <w:r w:rsidR="00742D24">
        <w:rPr>
          <w:sz w:val="24"/>
          <w:lang w:eastAsia="ru-RU"/>
        </w:rPr>
        <w:t>й</w:t>
      </w:r>
      <w:r w:rsidRPr="00913413">
        <w:rPr>
          <w:sz w:val="24"/>
          <w:lang w:eastAsia="ru-RU"/>
        </w:rPr>
        <w:t xml:space="preserve"> предусматрива</w:t>
      </w:r>
      <w:r w:rsidR="00742D24">
        <w:rPr>
          <w:sz w:val="24"/>
          <w:lang w:eastAsia="ru-RU"/>
        </w:rPr>
        <w:t>е</w:t>
      </w:r>
      <w:r w:rsidRPr="00913413">
        <w:rPr>
          <w:sz w:val="24"/>
          <w:lang w:eastAsia="ru-RU"/>
        </w:rPr>
        <w:t xml:space="preserve">тся в </w:t>
      </w:r>
      <w:r w:rsidR="00742D24">
        <w:rPr>
          <w:sz w:val="24"/>
          <w:lang w:eastAsia="ru-RU"/>
        </w:rPr>
        <w:t>п. Суходолье в виде помещений временного пребывания детей на 7 мест (встроенные в жилое здание либо вар</w:t>
      </w:r>
      <w:r w:rsidR="00742D24">
        <w:rPr>
          <w:sz w:val="24"/>
          <w:lang w:eastAsia="ru-RU"/>
        </w:rPr>
        <w:t>и</w:t>
      </w:r>
      <w:r w:rsidR="00742D24">
        <w:rPr>
          <w:sz w:val="24"/>
          <w:lang w:eastAsia="ru-RU"/>
        </w:rPr>
        <w:t>ант семейного детского сада)</w:t>
      </w:r>
      <w:r w:rsidRPr="00913413">
        <w:rPr>
          <w:sz w:val="24"/>
          <w:lang w:eastAsia="ru-RU"/>
        </w:rPr>
        <w:t xml:space="preserve">. </w:t>
      </w:r>
      <w:r w:rsidR="00742D24">
        <w:rPr>
          <w:sz w:val="24"/>
          <w:lang w:eastAsia="ru-RU"/>
        </w:rPr>
        <w:t>Действующая группа дошкольного образования в с</w:t>
      </w:r>
      <w:r w:rsidR="000A41AB">
        <w:rPr>
          <w:sz w:val="24"/>
          <w:lang w:eastAsia="ru-RU"/>
        </w:rPr>
        <w:t>.</w:t>
      </w:r>
      <w:r w:rsidR="00742D24">
        <w:rPr>
          <w:sz w:val="24"/>
          <w:lang w:eastAsia="ru-RU"/>
        </w:rPr>
        <w:t xml:space="preserve"> Новоганд</w:t>
      </w:r>
      <w:r w:rsidR="00742D24">
        <w:rPr>
          <w:sz w:val="24"/>
          <w:lang w:eastAsia="ru-RU"/>
        </w:rPr>
        <w:t>и</w:t>
      </w:r>
      <w:r w:rsidR="00742D24">
        <w:rPr>
          <w:sz w:val="24"/>
          <w:lang w:eastAsia="ru-RU"/>
        </w:rPr>
        <w:t>чево рассчитана также на осблуживание детей п. Белолебяжий.</w:t>
      </w:r>
    </w:p>
    <w:p w:rsidR="00913413" w:rsidRPr="00913413" w:rsidRDefault="00913413" w:rsidP="00913413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913413">
        <w:rPr>
          <w:sz w:val="24"/>
          <w:lang w:eastAsia="ru-RU"/>
        </w:rPr>
        <w:t>Круглоозерная средняя школа развива</w:t>
      </w:r>
      <w:r w:rsidR="00B705FB">
        <w:rPr>
          <w:sz w:val="24"/>
          <w:lang w:eastAsia="ru-RU"/>
        </w:rPr>
        <w:t>ет</w:t>
      </w:r>
      <w:r w:rsidRPr="00913413">
        <w:rPr>
          <w:sz w:val="24"/>
          <w:lang w:eastAsia="ru-RU"/>
        </w:rPr>
        <w:t>ся на существующем земельном участке с ра</w:t>
      </w:r>
      <w:r w:rsidRPr="00913413">
        <w:rPr>
          <w:sz w:val="24"/>
          <w:lang w:eastAsia="ru-RU"/>
        </w:rPr>
        <w:t>с</w:t>
      </w:r>
      <w:r w:rsidRPr="00913413">
        <w:rPr>
          <w:sz w:val="24"/>
          <w:lang w:eastAsia="ru-RU"/>
        </w:rPr>
        <w:t xml:space="preserve">четной вместимостью </w:t>
      </w:r>
      <w:r w:rsidR="00742D24">
        <w:rPr>
          <w:sz w:val="24"/>
          <w:lang w:eastAsia="ru-RU"/>
        </w:rPr>
        <w:t>3</w:t>
      </w:r>
      <w:r w:rsidRPr="00913413">
        <w:rPr>
          <w:sz w:val="24"/>
          <w:lang w:eastAsia="ru-RU"/>
        </w:rPr>
        <w:t xml:space="preserve">5 мест. Школьный стадион </w:t>
      </w:r>
      <w:r w:rsidR="00742D24">
        <w:rPr>
          <w:sz w:val="24"/>
          <w:lang w:eastAsia="ru-RU"/>
        </w:rPr>
        <w:t xml:space="preserve">и спортивный зал </w:t>
      </w:r>
      <w:r w:rsidRPr="00913413">
        <w:rPr>
          <w:sz w:val="24"/>
          <w:lang w:eastAsia="ru-RU"/>
        </w:rPr>
        <w:t>целесообразно испол</w:t>
      </w:r>
      <w:r w:rsidRPr="00913413">
        <w:rPr>
          <w:sz w:val="24"/>
          <w:lang w:eastAsia="ru-RU"/>
        </w:rPr>
        <w:t>ь</w:t>
      </w:r>
      <w:r w:rsidRPr="00913413">
        <w:rPr>
          <w:sz w:val="24"/>
          <w:lang w:eastAsia="ru-RU"/>
        </w:rPr>
        <w:t>зовать как объект общего пользования для обслуживания населения с</w:t>
      </w:r>
      <w:r w:rsidR="00742D24">
        <w:rPr>
          <w:sz w:val="24"/>
          <w:lang w:eastAsia="ru-RU"/>
        </w:rPr>
        <w:t>ельсовета</w:t>
      </w:r>
      <w:r w:rsidRPr="00913413">
        <w:rPr>
          <w:sz w:val="24"/>
          <w:lang w:eastAsia="ru-RU"/>
        </w:rPr>
        <w:t>.</w:t>
      </w:r>
    </w:p>
    <w:p w:rsidR="00742D24" w:rsidRDefault="00742D24" w:rsidP="000F36C2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>
        <w:rPr>
          <w:sz w:val="24"/>
          <w:lang w:eastAsia="ru-RU"/>
        </w:rPr>
        <w:t>Для развития</w:t>
      </w:r>
      <w:r w:rsidR="00913413" w:rsidRPr="00913413">
        <w:rPr>
          <w:sz w:val="24"/>
          <w:lang w:eastAsia="ru-RU"/>
        </w:rPr>
        <w:t xml:space="preserve"> внешкольного образования </w:t>
      </w:r>
      <w:r>
        <w:rPr>
          <w:sz w:val="24"/>
          <w:lang w:eastAsia="ru-RU"/>
        </w:rPr>
        <w:t>предусматриваются места в планируемом</w:t>
      </w:r>
      <w:r w:rsidR="00B705FB" w:rsidRPr="00B705FB">
        <w:rPr>
          <w:sz w:val="24"/>
          <w:lang w:eastAsia="ru-RU"/>
        </w:rPr>
        <w:t xml:space="preserve"> </w:t>
      </w:r>
      <w:r w:rsidR="00B705FB">
        <w:rPr>
          <w:sz w:val="24"/>
          <w:lang w:eastAsia="ru-RU"/>
        </w:rPr>
        <w:t>классе искусств</w:t>
      </w:r>
      <w:r>
        <w:rPr>
          <w:sz w:val="24"/>
          <w:lang w:eastAsia="ru-RU"/>
        </w:rPr>
        <w:t xml:space="preserve"> в</w:t>
      </w:r>
      <w:r w:rsidR="00913413" w:rsidRPr="00913413">
        <w:rPr>
          <w:sz w:val="24"/>
          <w:lang w:eastAsia="ru-RU"/>
        </w:rPr>
        <w:t xml:space="preserve"> здании Круглоозерной средней школы. </w:t>
      </w:r>
    </w:p>
    <w:p w:rsidR="00742D24" w:rsidRDefault="00742D24" w:rsidP="00913413">
      <w:pPr>
        <w:spacing w:line="360" w:lineRule="auto"/>
        <w:contextualSpacing/>
        <w:jc w:val="both"/>
        <w:rPr>
          <w:rStyle w:val="afff7"/>
        </w:rPr>
        <w:sectPr w:rsidR="00742D24" w:rsidSect="00974B3A">
          <w:footnotePr>
            <w:numRestart w:val="eachPage"/>
          </w:footnotePr>
          <w:pgSz w:w="11906" w:h="16838"/>
          <w:pgMar w:top="1134" w:right="709" w:bottom="1134" w:left="1418" w:header="708" w:footer="708" w:gutter="0"/>
          <w:cols w:space="708"/>
          <w:docGrid w:linePitch="360"/>
        </w:sectPr>
      </w:pPr>
    </w:p>
    <w:p w:rsidR="008C69AD" w:rsidRPr="008C69AD" w:rsidRDefault="005B192A" w:rsidP="008C69AD">
      <w:pPr>
        <w:pStyle w:val="af6"/>
        <w:rPr>
          <w:b/>
          <w:lang w:eastAsia="ru-RU"/>
        </w:rPr>
      </w:pPr>
      <w:r w:rsidRPr="00800184">
        <w:rPr>
          <w:rStyle w:val="afff7"/>
        </w:rPr>
        <w:lastRenderedPageBreak/>
        <w:t xml:space="preserve"> </w:t>
      </w:r>
      <w:r w:rsidR="008C69AD" w:rsidRPr="008C69AD">
        <w:rPr>
          <w:lang w:eastAsia="ru-RU"/>
        </w:rPr>
        <w:t>Табл. 4.5</w:t>
      </w:r>
      <w:r w:rsidR="008C69AD" w:rsidRPr="008C69AD">
        <w:rPr>
          <w:b/>
          <w:lang w:eastAsia="ru-RU"/>
        </w:rPr>
        <w:t xml:space="preserve"> </w:t>
      </w:r>
    </w:p>
    <w:p w:rsidR="008C69AD" w:rsidRPr="008C69AD" w:rsidRDefault="00462CBC" w:rsidP="008C69AD">
      <w:pPr>
        <w:pStyle w:val="afa"/>
      </w:pPr>
      <w:r>
        <w:t>Потребность</w:t>
      </w:r>
      <w:r w:rsidR="008C69AD" w:rsidRPr="008C69AD">
        <w:t xml:space="preserve"> </w:t>
      </w:r>
      <w:r>
        <w:t xml:space="preserve">в </w:t>
      </w:r>
      <w:r w:rsidR="008C69AD" w:rsidRPr="008C69AD">
        <w:t>учреждени</w:t>
      </w:r>
      <w:r>
        <w:t>ях</w:t>
      </w:r>
      <w:r w:rsidR="008C69AD" w:rsidRPr="008C69AD">
        <w:t xml:space="preserve"> культурно-бытового обслуживания</w:t>
      </w:r>
    </w:p>
    <w:tbl>
      <w:tblPr>
        <w:tblW w:w="14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639"/>
        <w:gridCol w:w="3529"/>
        <w:gridCol w:w="1163"/>
        <w:gridCol w:w="2097"/>
        <w:gridCol w:w="918"/>
        <w:gridCol w:w="918"/>
        <w:gridCol w:w="918"/>
        <w:gridCol w:w="918"/>
        <w:gridCol w:w="918"/>
        <w:gridCol w:w="918"/>
        <w:gridCol w:w="2004"/>
      </w:tblGrid>
      <w:tr w:rsidR="00E545F4" w:rsidRPr="008C69AD" w:rsidTr="003B7F4E">
        <w:trPr>
          <w:cantSplit/>
          <w:trHeight w:val="345"/>
          <w:tblHeader/>
        </w:trPr>
        <w:tc>
          <w:tcPr>
            <w:tcW w:w="639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№ п</w:t>
            </w:r>
            <w:r w:rsidRPr="008C69AD">
              <w:rPr>
                <w:rFonts w:asciiTheme="minorHAnsi" w:eastAsia="Times New Roman" w:hAnsiTheme="minorHAnsi"/>
                <w:lang w:val="en-US" w:eastAsia="ru-RU"/>
              </w:rPr>
              <w:t>/</w:t>
            </w:r>
            <w:r w:rsidRPr="008C69AD">
              <w:rPr>
                <w:rFonts w:asciiTheme="minorHAnsi" w:eastAsia="Times New Roman" w:hAnsiTheme="minorHAnsi"/>
                <w:lang w:eastAsia="ru-RU"/>
              </w:rPr>
              <w:t>п</w:t>
            </w:r>
          </w:p>
        </w:tc>
        <w:tc>
          <w:tcPr>
            <w:tcW w:w="3529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Наименование учреждения</w:t>
            </w:r>
          </w:p>
        </w:tc>
        <w:tc>
          <w:tcPr>
            <w:tcW w:w="1163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Ед. измер.</w:t>
            </w:r>
          </w:p>
        </w:tc>
        <w:tc>
          <w:tcPr>
            <w:tcW w:w="2097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ind w:left="-50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Норматив</w:t>
            </w:r>
          </w:p>
        </w:tc>
        <w:tc>
          <w:tcPr>
            <w:tcW w:w="1836" w:type="dxa"/>
            <w:gridSpan w:val="2"/>
            <w:vAlign w:val="center"/>
          </w:tcPr>
          <w:p w:rsidR="00E545F4" w:rsidRPr="008C69AD" w:rsidRDefault="00E545F4" w:rsidP="00E545F4">
            <w:pPr>
              <w:spacing w:before="60"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 xml:space="preserve">с. </w:t>
            </w:r>
            <w:r w:rsidR="00B40982">
              <w:rPr>
                <w:rFonts w:asciiTheme="minorHAnsi" w:eastAsia="Times New Roman" w:hAnsiTheme="minorHAnsi"/>
                <w:lang w:eastAsia="ru-RU"/>
              </w:rPr>
              <w:t>Новогандичево</w:t>
            </w:r>
          </w:p>
        </w:tc>
        <w:tc>
          <w:tcPr>
            <w:tcW w:w="1836" w:type="dxa"/>
            <w:gridSpan w:val="2"/>
            <w:vAlign w:val="center"/>
          </w:tcPr>
          <w:p w:rsidR="00E545F4" w:rsidRPr="008C69AD" w:rsidRDefault="000F36C2" w:rsidP="00E545F4">
            <w:pPr>
              <w:spacing w:before="60"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п</w:t>
            </w:r>
            <w:r w:rsidR="00E545F4" w:rsidRPr="008C69AD">
              <w:rPr>
                <w:rFonts w:asciiTheme="minorHAnsi" w:eastAsia="Times New Roman" w:hAnsiTheme="minorHAnsi"/>
                <w:lang w:eastAsia="ru-RU"/>
              </w:rPr>
              <w:t xml:space="preserve">. </w:t>
            </w:r>
            <w:r w:rsidR="001E633E">
              <w:rPr>
                <w:rFonts w:asciiTheme="minorHAnsi" w:eastAsia="Times New Roman" w:hAnsiTheme="minorHAnsi"/>
                <w:lang w:eastAsia="ru-RU"/>
              </w:rPr>
              <w:t xml:space="preserve">Белолебяжий </w:t>
            </w:r>
          </w:p>
        </w:tc>
        <w:tc>
          <w:tcPr>
            <w:tcW w:w="1836" w:type="dxa"/>
            <w:gridSpan w:val="2"/>
            <w:vAlign w:val="center"/>
          </w:tcPr>
          <w:p w:rsidR="00E545F4" w:rsidRPr="008C69AD" w:rsidRDefault="000F36C2" w:rsidP="00E545F4">
            <w:pPr>
              <w:spacing w:before="60"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п</w:t>
            </w:r>
            <w:r w:rsidR="00E545F4" w:rsidRPr="008C69AD">
              <w:rPr>
                <w:rFonts w:asciiTheme="minorHAnsi" w:eastAsia="Times New Roman" w:hAnsiTheme="minorHAnsi"/>
                <w:lang w:eastAsia="ru-RU"/>
              </w:rPr>
              <w:t xml:space="preserve">. </w:t>
            </w:r>
            <w:r w:rsidR="001E633E">
              <w:rPr>
                <w:rFonts w:asciiTheme="minorHAnsi" w:eastAsia="Times New Roman" w:hAnsiTheme="minorHAnsi"/>
                <w:lang w:eastAsia="ru-RU"/>
              </w:rPr>
              <w:t xml:space="preserve">Суходолье </w:t>
            </w:r>
          </w:p>
        </w:tc>
        <w:tc>
          <w:tcPr>
            <w:tcW w:w="2004" w:type="dxa"/>
            <w:vMerge w:val="restart"/>
            <w:vAlign w:val="center"/>
          </w:tcPr>
          <w:p w:rsidR="00E545F4" w:rsidRPr="008C69AD" w:rsidRDefault="00E545F4" w:rsidP="008C69AD">
            <w:pPr>
              <w:spacing w:before="60"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Примеч.</w:t>
            </w:r>
          </w:p>
        </w:tc>
      </w:tr>
      <w:tr w:rsidR="00E545F4" w:rsidRPr="008C69AD" w:rsidTr="003B7F4E">
        <w:trPr>
          <w:cantSplit/>
          <w:trHeight w:val="345"/>
          <w:tblHeader/>
        </w:trPr>
        <w:tc>
          <w:tcPr>
            <w:tcW w:w="639" w:type="dxa"/>
            <w:vMerge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3529" w:type="dxa"/>
            <w:vMerge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1163" w:type="dxa"/>
            <w:vMerge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2097" w:type="dxa"/>
            <w:vMerge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ind w:left="-50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норма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проект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норма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проект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норма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проект</w:t>
            </w:r>
          </w:p>
        </w:tc>
        <w:tc>
          <w:tcPr>
            <w:tcW w:w="2004" w:type="dxa"/>
            <w:vMerge/>
            <w:vAlign w:val="center"/>
          </w:tcPr>
          <w:p w:rsidR="00E545F4" w:rsidRPr="008C69AD" w:rsidRDefault="00E545F4" w:rsidP="008C69AD">
            <w:pPr>
              <w:spacing w:before="60" w:after="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E545F4" w:rsidRPr="008C69AD" w:rsidTr="003B7F4E">
        <w:trPr>
          <w:cantSplit/>
          <w:trHeight w:val="177"/>
          <w:tblHeader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1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2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3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4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5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6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7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8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9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10</w:t>
            </w:r>
          </w:p>
        </w:tc>
        <w:tc>
          <w:tcPr>
            <w:tcW w:w="2004" w:type="dxa"/>
            <w:vAlign w:val="center"/>
          </w:tcPr>
          <w:p w:rsidR="00E545F4" w:rsidRPr="008C69AD" w:rsidRDefault="00E545F4" w:rsidP="008C69AD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b/>
                <w:sz w:val="18"/>
                <w:lang w:eastAsia="ru-RU"/>
              </w:rPr>
              <w:t>13</w:t>
            </w:r>
          </w:p>
        </w:tc>
      </w:tr>
      <w:tr w:rsidR="00E545F4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1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Детские дошкольные учреждения общего типа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мест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70% дошкольников</w:t>
            </w:r>
          </w:p>
        </w:tc>
        <w:tc>
          <w:tcPr>
            <w:tcW w:w="918" w:type="dxa"/>
            <w:noWrap/>
            <w:vAlign w:val="center"/>
          </w:tcPr>
          <w:p w:rsidR="00E545F4" w:rsidRPr="008C69AD" w:rsidRDefault="000F36C2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11</w:t>
            </w:r>
          </w:p>
        </w:tc>
        <w:tc>
          <w:tcPr>
            <w:tcW w:w="918" w:type="dxa"/>
            <w:noWrap/>
            <w:vAlign w:val="center"/>
          </w:tcPr>
          <w:p w:rsidR="00E545F4" w:rsidRPr="008C69AD" w:rsidRDefault="000F36C2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15</w:t>
            </w:r>
          </w:p>
        </w:tc>
        <w:tc>
          <w:tcPr>
            <w:tcW w:w="918" w:type="dxa"/>
            <w:noWrap/>
            <w:vAlign w:val="center"/>
          </w:tcPr>
          <w:p w:rsidR="00E545F4" w:rsidRPr="008C69AD" w:rsidRDefault="000F36C2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4</w:t>
            </w:r>
          </w:p>
        </w:tc>
        <w:tc>
          <w:tcPr>
            <w:tcW w:w="918" w:type="dxa"/>
            <w:noWrap/>
            <w:vAlign w:val="center"/>
          </w:tcPr>
          <w:p w:rsidR="00E545F4" w:rsidRPr="008C69AD" w:rsidRDefault="000F36C2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918" w:type="dxa"/>
            <w:noWrap/>
            <w:vAlign w:val="center"/>
          </w:tcPr>
          <w:p w:rsidR="00E545F4" w:rsidRPr="008C69AD" w:rsidRDefault="000F36C2" w:rsidP="00965775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7</w:t>
            </w:r>
          </w:p>
        </w:tc>
        <w:tc>
          <w:tcPr>
            <w:tcW w:w="918" w:type="dxa"/>
            <w:noWrap/>
            <w:vAlign w:val="center"/>
          </w:tcPr>
          <w:p w:rsidR="00E545F4" w:rsidRPr="008C69AD" w:rsidRDefault="00965775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7</w:t>
            </w:r>
          </w:p>
        </w:tc>
        <w:tc>
          <w:tcPr>
            <w:tcW w:w="2004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E545F4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2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Общеобразовательные школы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мест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 xml:space="preserve">100% школьников </w:t>
            </w:r>
          </w:p>
        </w:tc>
        <w:tc>
          <w:tcPr>
            <w:tcW w:w="918" w:type="dxa"/>
            <w:vAlign w:val="center"/>
          </w:tcPr>
          <w:p w:rsidR="00E545F4" w:rsidRPr="008C69AD" w:rsidRDefault="000F36C2" w:rsidP="00965775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20</w:t>
            </w:r>
          </w:p>
        </w:tc>
        <w:tc>
          <w:tcPr>
            <w:tcW w:w="918" w:type="dxa"/>
            <w:vAlign w:val="center"/>
          </w:tcPr>
          <w:p w:rsidR="00E545F4" w:rsidRPr="008C69AD" w:rsidRDefault="000F36C2" w:rsidP="00965775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35</w:t>
            </w:r>
          </w:p>
        </w:tc>
        <w:tc>
          <w:tcPr>
            <w:tcW w:w="918" w:type="dxa"/>
            <w:vAlign w:val="center"/>
          </w:tcPr>
          <w:p w:rsidR="00E545F4" w:rsidRPr="008C69AD" w:rsidRDefault="000F36C2" w:rsidP="00965775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5</w:t>
            </w:r>
          </w:p>
        </w:tc>
        <w:tc>
          <w:tcPr>
            <w:tcW w:w="918" w:type="dxa"/>
            <w:vAlign w:val="center"/>
          </w:tcPr>
          <w:p w:rsidR="00E545F4" w:rsidRPr="008C69AD" w:rsidRDefault="00965775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0F36C2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  <w:r w:rsidR="000F36C2">
              <w:rPr>
                <w:rFonts w:asciiTheme="minorHAnsi" w:eastAsia="Times New Roman" w:hAnsiTheme="minorHAnsi"/>
                <w:color w:val="0070C0"/>
                <w:lang w:eastAsia="ru-RU"/>
              </w:rPr>
              <w:t>0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</w:p>
        </w:tc>
        <w:tc>
          <w:tcPr>
            <w:tcW w:w="2004" w:type="dxa"/>
            <w:vAlign w:val="center"/>
          </w:tcPr>
          <w:p w:rsidR="00E545F4" w:rsidRPr="008C69AD" w:rsidRDefault="00965775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  <w:r>
              <w:rPr>
                <w:rFonts w:asciiTheme="minorHAnsi" w:eastAsia="Times New Roman" w:hAnsiTheme="minorHAnsi"/>
                <w:lang w:eastAsia="ru-RU"/>
              </w:rPr>
              <w:t xml:space="preserve"> в школу с. </w:t>
            </w:r>
            <w:r w:rsidR="00B40982">
              <w:rPr>
                <w:rFonts w:asciiTheme="minorHAnsi" w:eastAsia="Times New Roman" w:hAnsiTheme="minorHAnsi"/>
                <w:lang w:eastAsia="ru-RU"/>
              </w:rPr>
              <w:t>Новогандичево</w:t>
            </w:r>
          </w:p>
        </w:tc>
      </w:tr>
      <w:tr w:rsidR="00E545F4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3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6973FC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 xml:space="preserve">Внешкольные учреждения 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мест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10% школьников</w:t>
            </w:r>
          </w:p>
        </w:tc>
        <w:tc>
          <w:tcPr>
            <w:tcW w:w="918" w:type="dxa"/>
            <w:vAlign w:val="center"/>
          </w:tcPr>
          <w:p w:rsidR="00E545F4" w:rsidRPr="008C69AD" w:rsidRDefault="00546D7D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2</w:t>
            </w:r>
          </w:p>
        </w:tc>
        <w:tc>
          <w:tcPr>
            <w:tcW w:w="918" w:type="dxa"/>
            <w:vAlign w:val="center"/>
          </w:tcPr>
          <w:p w:rsidR="00E545F4" w:rsidRPr="008C69AD" w:rsidRDefault="00546D7D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  <w:r>
              <w:rPr>
                <w:rFonts w:asciiTheme="minorHAnsi" w:eastAsia="Times New Roman" w:hAnsiTheme="minorHAnsi"/>
                <w:vanish/>
                <w:lang w:eastAsia="ru-RU"/>
              </w:rPr>
              <w:t xml:space="preserve"> </w:t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t>сстадля вского района а</w:t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  <w:r w:rsidR="00BA6555">
              <w:rPr>
                <w:rFonts w:asciiTheme="minorHAnsi" w:eastAsia="Times New Roman" w:hAnsiTheme="minorHAnsi"/>
                <w:vanish/>
                <w:lang w:eastAsia="ru-RU"/>
              </w:rPr>
              <w:pgNum/>
            </w:r>
          </w:p>
        </w:tc>
        <w:tc>
          <w:tcPr>
            <w:tcW w:w="918" w:type="dxa"/>
            <w:vAlign w:val="center"/>
          </w:tcPr>
          <w:p w:rsidR="00E545F4" w:rsidRPr="008C69AD" w:rsidRDefault="00546D7D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</w:p>
        </w:tc>
        <w:tc>
          <w:tcPr>
            <w:tcW w:w="918" w:type="dxa"/>
            <w:vAlign w:val="center"/>
          </w:tcPr>
          <w:p w:rsidR="00E545F4" w:rsidRPr="008C69AD" w:rsidRDefault="00546D7D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</w:p>
        </w:tc>
        <w:tc>
          <w:tcPr>
            <w:tcW w:w="2004" w:type="dxa"/>
            <w:vAlign w:val="center"/>
          </w:tcPr>
          <w:p w:rsidR="00E545F4" w:rsidRPr="00197660" w:rsidRDefault="00965775" w:rsidP="00546D7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подвоз</w:t>
            </w:r>
            <w:r>
              <w:rPr>
                <w:rFonts w:asciiTheme="minorHAnsi" w:eastAsia="Times New Roman" w:hAnsiTheme="minorHAnsi"/>
                <w:lang w:eastAsia="ru-RU"/>
              </w:rPr>
              <w:t xml:space="preserve"> в </w:t>
            </w:r>
            <w:r w:rsidR="00546D7D">
              <w:rPr>
                <w:rFonts w:asciiTheme="minorHAnsi" w:eastAsia="Times New Roman" w:hAnsiTheme="minorHAnsi"/>
                <w:lang w:eastAsia="ru-RU"/>
              </w:rPr>
              <w:t xml:space="preserve">планир. </w:t>
            </w:r>
            <w:r>
              <w:rPr>
                <w:rFonts w:asciiTheme="minorHAnsi" w:eastAsia="Times New Roman" w:hAnsiTheme="minorHAnsi"/>
                <w:lang w:eastAsia="ru-RU"/>
              </w:rPr>
              <w:t>школу</w:t>
            </w:r>
            <w:r w:rsidR="00546D7D">
              <w:rPr>
                <w:rFonts w:asciiTheme="minorHAnsi" w:eastAsia="Times New Roman" w:hAnsiTheme="minorHAnsi"/>
                <w:lang w:eastAsia="ru-RU"/>
              </w:rPr>
              <w:t xml:space="preserve"> искусств</w:t>
            </w:r>
            <w:r w:rsidR="00546D7D">
              <w:rPr>
                <w:rFonts w:asciiTheme="minorHAnsi" w:eastAsia="Times New Roman" w:hAnsiTheme="minorHAnsi"/>
                <w:lang w:eastAsia="ru-RU"/>
              </w:rPr>
              <w:br/>
            </w:r>
            <w:r>
              <w:rPr>
                <w:rFonts w:asciiTheme="minorHAnsi" w:eastAsia="Times New Roman" w:hAnsiTheme="minorHAnsi"/>
                <w:lang w:eastAsia="ru-RU"/>
              </w:rPr>
              <w:t xml:space="preserve">с. </w:t>
            </w:r>
            <w:r w:rsidR="00546D7D">
              <w:rPr>
                <w:rFonts w:asciiTheme="minorHAnsi" w:eastAsia="Times New Roman" w:hAnsiTheme="minorHAnsi"/>
                <w:lang w:eastAsia="ru-RU"/>
              </w:rPr>
              <w:t>Круглоозерное</w:t>
            </w:r>
          </w:p>
        </w:tc>
      </w:tr>
      <w:tr w:rsidR="00E545F4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4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pacing w:val="-2"/>
                <w:lang w:eastAsia="ru-RU"/>
              </w:rPr>
              <w:t>Фельдшерско-</w:t>
            </w:r>
            <w:r w:rsidRPr="008C69AD">
              <w:rPr>
                <w:rFonts w:asciiTheme="minorHAnsi" w:eastAsia="Times New Roman" w:hAnsiTheme="minorHAnsi"/>
                <w:spacing w:val="-4"/>
                <w:lang w:eastAsia="ru-RU"/>
              </w:rPr>
              <w:t>акушерский пункт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объект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1 на насел. пункт</w:t>
            </w:r>
          </w:p>
        </w:tc>
        <w:tc>
          <w:tcPr>
            <w:tcW w:w="918" w:type="dxa"/>
            <w:vAlign w:val="center"/>
          </w:tcPr>
          <w:p w:rsidR="00E545F4" w:rsidRPr="008C69AD" w:rsidRDefault="006973FC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E545F4" w:rsidRPr="008C69AD" w:rsidRDefault="006973FC" w:rsidP="00965775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E545F4" w:rsidRPr="008C69AD" w:rsidRDefault="006973FC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E545F4" w:rsidRPr="008C69AD" w:rsidRDefault="006973FC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1</w:t>
            </w:r>
          </w:p>
        </w:tc>
        <w:tc>
          <w:tcPr>
            <w:tcW w:w="2004" w:type="dxa"/>
            <w:vAlign w:val="center"/>
          </w:tcPr>
          <w:p w:rsidR="00E545F4" w:rsidRPr="008C69AD" w:rsidRDefault="00E545F4" w:rsidP="008C69AD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6973FC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5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Стадион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га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0,7 на на 1 тыс. чел.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BD0573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color w:val="0070C0"/>
                <w:lang w:eastAsia="ru-RU"/>
              </w:rPr>
              <w:t>0,</w:t>
            </w:r>
            <w:r w:rsidR="00BD0573">
              <w:rPr>
                <w:rFonts w:asciiTheme="minorHAnsi" w:eastAsia="Times New Roman" w:hAnsiTheme="minorHAnsi"/>
                <w:color w:val="0070C0"/>
                <w:lang w:eastAsia="ru-RU"/>
              </w:rPr>
              <w:t>26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0,9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BD0573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0,</w:t>
            </w:r>
            <w:r w:rsidR="00BD0573">
              <w:rPr>
                <w:rFonts w:asciiTheme="minorHAnsi" w:eastAsia="Times New Roman" w:hAnsiTheme="minorHAnsi"/>
                <w:color w:val="0070C0"/>
                <w:lang w:eastAsia="ru-RU"/>
              </w:rPr>
              <w:t>04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BD0573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color w:val="0070C0"/>
                <w:lang w:eastAsia="ru-RU"/>
              </w:rPr>
              <w:t>0,</w:t>
            </w:r>
            <w:r w:rsidR="00BD0573">
              <w:rPr>
                <w:rFonts w:asciiTheme="minorHAnsi" w:eastAsia="Times New Roman" w:hAnsiTheme="minorHAnsi"/>
                <w:color w:val="0070C0"/>
                <w:lang w:eastAsia="ru-RU"/>
              </w:rPr>
              <w:t>10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2004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на участке школы</w:t>
            </w:r>
          </w:p>
        </w:tc>
      </w:tr>
      <w:tr w:rsidR="006973FC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6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Спортивные залы общего польз</w:t>
            </w:r>
            <w:r w:rsidRPr="008C69AD">
              <w:rPr>
                <w:rFonts w:asciiTheme="minorHAnsi" w:eastAsia="Times New Roman" w:hAnsiTheme="minorHAnsi"/>
                <w:lang w:eastAsia="ru-RU"/>
              </w:rPr>
              <w:t>о</w:t>
            </w:r>
            <w:r w:rsidRPr="008C69AD">
              <w:rPr>
                <w:rFonts w:asciiTheme="minorHAnsi" w:eastAsia="Times New Roman" w:hAnsiTheme="minorHAnsi"/>
                <w:lang w:eastAsia="ru-RU"/>
              </w:rPr>
              <w:t>вания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кв.м</w:t>
            </w:r>
            <w:r w:rsidRPr="008C69AD">
              <w:rPr>
                <w:rFonts w:asciiTheme="minorHAnsi" w:eastAsia="Times New Roman" w:hAnsiTheme="minorHAnsi"/>
                <w:vertAlign w:val="superscript"/>
                <w:lang w:eastAsia="ru-RU"/>
              </w:rPr>
              <w:t xml:space="preserve"> </w:t>
            </w:r>
            <w:r w:rsidRPr="008C69AD">
              <w:rPr>
                <w:rFonts w:asciiTheme="minorHAnsi" w:eastAsia="Times New Roman" w:hAnsiTheme="minorHAnsi"/>
                <w:lang w:eastAsia="ru-RU"/>
              </w:rPr>
              <w:t>пл</w:t>
            </w:r>
            <w:r w:rsidRPr="008C69AD">
              <w:rPr>
                <w:rFonts w:asciiTheme="minorHAnsi" w:eastAsia="Times New Roman" w:hAnsiTheme="minorHAnsi"/>
                <w:lang w:eastAsia="ru-RU"/>
              </w:rPr>
              <w:t>о</w:t>
            </w:r>
            <w:r w:rsidRPr="008C69AD">
              <w:rPr>
                <w:rFonts w:asciiTheme="minorHAnsi" w:eastAsia="Times New Roman" w:hAnsiTheme="minorHAnsi"/>
                <w:lang w:eastAsia="ru-RU"/>
              </w:rPr>
              <w:t xml:space="preserve">щади пола 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60 на 1 тыс. чел.</w:t>
            </w:r>
          </w:p>
        </w:tc>
        <w:tc>
          <w:tcPr>
            <w:tcW w:w="918" w:type="dxa"/>
            <w:vAlign w:val="center"/>
          </w:tcPr>
          <w:p w:rsidR="006973FC" w:rsidRPr="008C69AD" w:rsidRDefault="00BD0573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22</w:t>
            </w:r>
          </w:p>
        </w:tc>
        <w:tc>
          <w:tcPr>
            <w:tcW w:w="918" w:type="dxa"/>
            <w:vAlign w:val="center"/>
          </w:tcPr>
          <w:p w:rsidR="006973FC" w:rsidRPr="008C69AD" w:rsidRDefault="00BD0573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40</w:t>
            </w:r>
            <w:r w:rsidR="006973FC">
              <w:rPr>
                <w:rFonts w:asciiTheme="minorHAnsi" w:eastAsia="Times New Roman" w:hAnsiTheme="minorHAnsi"/>
                <w:lang w:eastAsia="ru-RU"/>
              </w:rPr>
              <w:t>0</w:t>
            </w:r>
          </w:p>
        </w:tc>
        <w:tc>
          <w:tcPr>
            <w:tcW w:w="918" w:type="dxa"/>
            <w:vAlign w:val="center"/>
          </w:tcPr>
          <w:p w:rsidR="006973FC" w:rsidRPr="008C69AD" w:rsidRDefault="00BD0573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3</w:t>
            </w:r>
          </w:p>
        </w:tc>
        <w:tc>
          <w:tcPr>
            <w:tcW w:w="918" w:type="dxa"/>
            <w:vAlign w:val="center"/>
          </w:tcPr>
          <w:p w:rsidR="006973FC" w:rsidRPr="002227D5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val="en-US" w:eastAsia="ru-RU"/>
              </w:rPr>
            </w:pPr>
            <w:r>
              <w:rPr>
                <w:rFonts w:asciiTheme="minorHAnsi" w:eastAsia="Times New Roman" w:hAnsiTheme="minorHAnsi"/>
                <w:lang w:val="en-US"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6973FC" w:rsidRPr="008C69AD" w:rsidRDefault="00BD0573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8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2004" w:type="dxa"/>
            <w:vAlign w:val="center"/>
          </w:tcPr>
          <w:p w:rsidR="006973FC" w:rsidRPr="008C69AD" w:rsidRDefault="00BD0573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 xml:space="preserve"> спортзал школы</w:t>
            </w:r>
          </w:p>
        </w:tc>
      </w:tr>
      <w:tr w:rsidR="006973FC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7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Дом культуры, клуб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 xml:space="preserve">посетит. мест 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80 на 1 тыс. чел.</w:t>
            </w:r>
          </w:p>
        </w:tc>
        <w:tc>
          <w:tcPr>
            <w:tcW w:w="918" w:type="dxa"/>
            <w:vAlign w:val="center"/>
          </w:tcPr>
          <w:p w:rsidR="006973FC" w:rsidRPr="008C69AD" w:rsidRDefault="0018344D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29</w:t>
            </w:r>
          </w:p>
        </w:tc>
        <w:tc>
          <w:tcPr>
            <w:tcW w:w="918" w:type="dxa"/>
            <w:vAlign w:val="center"/>
          </w:tcPr>
          <w:p w:rsidR="006973FC" w:rsidRPr="009D5C10" w:rsidRDefault="0018344D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2</w:t>
            </w:r>
            <w:r w:rsidR="006973FC">
              <w:rPr>
                <w:rFonts w:asciiTheme="minorHAnsi" w:eastAsia="Times New Roman" w:hAnsiTheme="minorHAnsi"/>
                <w:lang w:eastAsia="ru-RU"/>
              </w:rPr>
              <w:t>00</w:t>
            </w:r>
          </w:p>
        </w:tc>
        <w:tc>
          <w:tcPr>
            <w:tcW w:w="918" w:type="dxa"/>
            <w:vAlign w:val="center"/>
          </w:tcPr>
          <w:p w:rsidR="006973FC" w:rsidRPr="008C69AD" w:rsidRDefault="0018344D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4</w:t>
            </w:r>
          </w:p>
        </w:tc>
        <w:tc>
          <w:tcPr>
            <w:tcW w:w="918" w:type="dxa"/>
            <w:vAlign w:val="center"/>
          </w:tcPr>
          <w:p w:rsidR="006973FC" w:rsidRPr="009D5C10" w:rsidRDefault="0018344D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20</w:t>
            </w:r>
          </w:p>
        </w:tc>
        <w:tc>
          <w:tcPr>
            <w:tcW w:w="918" w:type="dxa"/>
            <w:vAlign w:val="center"/>
          </w:tcPr>
          <w:p w:rsidR="006973FC" w:rsidRPr="008C69AD" w:rsidRDefault="0018344D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11</w:t>
            </w:r>
          </w:p>
        </w:tc>
        <w:tc>
          <w:tcPr>
            <w:tcW w:w="918" w:type="dxa"/>
            <w:vAlign w:val="center"/>
          </w:tcPr>
          <w:p w:rsidR="006973FC" w:rsidRPr="009D5C10" w:rsidRDefault="0018344D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60</w:t>
            </w:r>
          </w:p>
        </w:tc>
        <w:tc>
          <w:tcPr>
            <w:tcW w:w="2004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6973FC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8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 xml:space="preserve">Магазины 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м</w:t>
            </w:r>
            <w:r w:rsidRPr="008C69AD">
              <w:rPr>
                <w:rFonts w:asciiTheme="minorHAnsi" w:eastAsia="Times New Roman" w:hAnsiTheme="minorHAnsi"/>
                <w:szCs w:val="18"/>
                <w:vertAlign w:val="superscript"/>
                <w:lang w:eastAsia="ru-RU"/>
              </w:rPr>
              <w:t>2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 xml:space="preserve"> торг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о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вой пл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о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щади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300 на 1 тыс. чел.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108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269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17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60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41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60</w:t>
            </w:r>
          </w:p>
        </w:tc>
        <w:tc>
          <w:tcPr>
            <w:tcW w:w="2004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6973FC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9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napToGrid w:val="0"/>
              <w:spacing w:after="0" w:line="240" w:lineRule="auto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Предприятия общественного пит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а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 xml:space="preserve">ния 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мест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40 на 1 тыс. чел.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14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50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4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5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-</w:t>
            </w:r>
          </w:p>
        </w:tc>
        <w:tc>
          <w:tcPr>
            <w:tcW w:w="2004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  <w:tr w:rsidR="006973FC" w:rsidRPr="008C69AD" w:rsidTr="003B7F4E">
        <w:trPr>
          <w:cantSplit/>
        </w:trPr>
        <w:tc>
          <w:tcPr>
            <w:tcW w:w="63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8C69AD">
            <w:pPr>
              <w:spacing w:before="60" w:after="60" w:line="312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lang w:eastAsia="ru-RU"/>
              </w:rPr>
              <w:t>10</w:t>
            </w:r>
          </w:p>
        </w:tc>
        <w:tc>
          <w:tcPr>
            <w:tcW w:w="3529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napToGrid w:val="0"/>
              <w:spacing w:after="0" w:line="240" w:lineRule="auto"/>
              <w:rPr>
                <w:rFonts w:asciiTheme="minorHAnsi" w:eastAsia="Times New Roman" w:hAnsiTheme="minorHAnsi"/>
                <w:szCs w:val="18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Предприятия бытового обслужив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а</w:t>
            </w: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ния</w:t>
            </w:r>
          </w:p>
        </w:tc>
        <w:tc>
          <w:tcPr>
            <w:tcW w:w="1163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рабочих место</w:t>
            </w:r>
          </w:p>
        </w:tc>
        <w:tc>
          <w:tcPr>
            <w:tcW w:w="2097" w:type="dxa"/>
            <w:tcMar>
              <w:left w:w="57" w:type="dxa"/>
              <w:right w:w="57" w:type="dxa"/>
            </w:tcMar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szCs w:val="18"/>
                <w:lang w:eastAsia="ru-RU"/>
              </w:rPr>
              <w:t>7 на 1 тыс.чел.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3</w:t>
            </w:r>
          </w:p>
        </w:tc>
        <w:tc>
          <w:tcPr>
            <w:tcW w:w="918" w:type="dxa"/>
            <w:vAlign w:val="center"/>
          </w:tcPr>
          <w:p w:rsidR="006973FC" w:rsidRPr="008C69AD" w:rsidRDefault="00A953D6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5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стол заказов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color w:val="0070C0"/>
                <w:lang w:eastAsia="ru-RU"/>
              </w:rPr>
            </w:pPr>
            <w:r w:rsidRPr="008C69AD">
              <w:rPr>
                <w:rFonts w:asciiTheme="minorHAnsi" w:eastAsia="Times New Roman" w:hAnsiTheme="minorHAnsi"/>
                <w:color w:val="0070C0"/>
                <w:lang w:eastAsia="ru-RU"/>
              </w:rPr>
              <w:t>1</w:t>
            </w:r>
          </w:p>
        </w:tc>
        <w:tc>
          <w:tcPr>
            <w:tcW w:w="918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  <w:r>
              <w:rPr>
                <w:rFonts w:asciiTheme="minorHAnsi" w:eastAsia="Times New Roman" w:hAnsiTheme="minorHAnsi"/>
                <w:lang w:eastAsia="ru-RU"/>
              </w:rPr>
              <w:t>стол заказов</w:t>
            </w:r>
          </w:p>
        </w:tc>
        <w:tc>
          <w:tcPr>
            <w:tcW w:w="2004" w:type="dxa"/>
            <w:vAlign w:val="center"/>
          </w:tcPr>
          <w:p w:rsidR="006973FC" w:rsidRPr="008C69AD" w:rsidRDefault="006973FC" w:rsidP="00742D24">
            <w:pPr>
              <w:spacing w:before="60" w:after="60" w:line="240" w:lineRule="auto"/>
              <w:jc w:val="center"/>
              <w:rPr>
                <w:rFonts w:asciiTheme="minorHAnsi" w:eastAsia="Times New Roman" w:hAnsiTheme="minorHAnsi"/>
                <w:lang w:eastAsia="ru-RU"/>
              </w:rPr>
            </w:pPr>
          </w:p>
        </w:tc>
      </w:tr>
    </w:tbl>
    <w:p w:rsidR="008C69AD" w:rsidRDefault="008C69AD" w:rsidP="009518C1">
      <w:pPr>
        <w:spacing w:line="360" w:lineRule="auto"/>
        <w:ind w:firstLine="567"/>
        <w:jc w:val="both"/>
        <w:rPr>
          <w:rStyle w:val="afff7"/>
        </w:rPr>
        <w:sectPr w:rsidR="008C69AD" w:rsidSect="008C69AD">
          <w:footnotePr>
            <w:numRestart w:val="eachPage"/>
          </w:footnotePr>
          <w:pgSz w:w="16838" w:h="11906" w:orient="landscape"/>
          <w:pgMar w:top="1418" w:right="1134" w:bottom="970" w:left="1134" w:header="709" w:footer="709" w:gutter="0"/>
          <w:cols w:space="708"/>
          <w:docGrid w:linePitch="360"/>
        </w:sectPr>
      </w:pPr>
    </w:p>
    <w:p w:rsidR="00367696" w:rsidRPr="000F36C2" w:rsidRDefault="00367696" w:rsidP="00367696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0F36C2">
        <w:rPr>
          <w:sz w:val="24"/>
          <w:lang w:eastAsia="ru-RU"/>
        </w:rPr>
        <w:lastRenderedPageBreak/>
        <w:t>Существующие клубные объекты развиваются на существующих участках. Нормативная вместимость объектов достаточна.</w:t>
      </w:r>
      <w:r>
        <w:rPr>
          <w:sz w:val="24"/>
          <w:lang w:eastAsia="ru-RU"/>
        </w:rPr>
        <w:t xml:space="preserve"> С целью улучшения социальных условий проживания в п. Белолебяжий предусматривается размещение здания поселкового клуба.</w:t>
      </w:r>
    </w:p>
    <w:p w:rsidR="00367696" w:rsidRPr="00742D24" w:rsidRDefault="00367696" w:rsidP="00367696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742D24">
        <w:rPr>
          <w:sz w:val="24"/>
          <w:lang w:eastAsia="ru-RU"/>
        </w:rPr>
        <w:t xml:space="preserve">В </w:t>
      </w:r>
      <w:r>
        <w:rPr>
          <w:sz w:val="24"/>
          <w:lang w:eastAsia="ru-RU"/>
        </w:rPr>
        <w:t>с. Новогандичево</w:t>
      </w:r>
      <w:r w:rsidRPr="00742D24">
        <w:rPr>
          <w:sz w:val="24"/>
          <w:lang w:eastAsia="ru-RU"/>
        </w:rPr>
        <w:t xml:space="preserve"> предусматривается размещение современного торгово-бытового центра с предприятиями бытового обслуживания населения (парикмахерская, центр выпо</w:t>
      </w:r>
      <w:r w:rsidRPr="00742D24">
        <w:rPr>
          <w:sz w:val="24"/>
          <w:lang w:eastAsia="ru-RU"/>
        </w:rPr>
        <w:t>л</w:t>
      </w:r>
      <w:r w:rsidRPr="00742D24">
        <w:rPr>
          <w:sz w:val="24"/>
          <w:lang w:eastAsia="ru-RU"/>
        </w:rPr>
        <w:t xml:space="preserve">нения заказов и т.д. - всего </w:t>
      </w:r>
      <w:r>
        <w:rPr>
          <w:sz w:val="24"/>
          <w:lang w:eastAsia="ru-RU"/>
        </w:rPr>
        <w:t>не менее 5</w:t>
      </w:r>
      <w:r w:rsidRPr="00742D24">
        <w:rPr>
          <w:sz w:val="24"/>
          <w:lang w:eastAsia="ru-RU"/>
        </w:rPr>
        <w:t xml:space="preserve"> раб. мест для обслуживания населения сельсовета). Объект размещается в </w:t>
      </w:r>
      <w:r>
        <w:rPr>
          <w:sz w:val="24"/>
          <w:lang w:eastAsia="ru-RU"/>
        </w:rPr>
        <w:t>общественном центре села рядом с планируемым сквером</w:t>
      </w:r>
      <w:r w:rsidRPr="00742D24">
        <w:rPr>
          <w:sz w:val="24"/>
          <w:lang w:eastAsia="ru-RU"/>
        </w:rPr>
        <w:t xml:space="preserve"> отдыха. </w:t>
      </w:r>
    </w:p>
    <w:p w:rsidR="001E2731" w:rsidRPr="00EA516D" w:rsidRDefault="001E2731" w:rsidP="00EA516D">
      <w:pPr>
        <w:spacing w:line="360" w:lineRule="auto"/>
        <w:ind w:firstLine="567"/>
        <w:contextualSpacing/>
        <w:jc w:val="both"/>
        <w:rPr>
          <w:rStyle w:val="afff7"/>
        </w:rPr>
      </w:pPr>
      <w:r w:rsidRPr="00EA516D">
        <w:rPr>
          <w:rStyle w:val="afff7"/>
        </w:rPr>
        <w:t>Предусмотрена реконструкция расположенной в селе кафе-столовой с расчетной вм</w:t>
      </w:r>
      <w:r w:rsidRPr="00EA516D">
        <w:rPr>
          <w:rStyle w:val="afff7"/>
        </w:rPr>
        <w:t>е</w:t>
      </w:r>
      <w:r w:rsidRPr="00EA516D">
        <w:rPr>
          <w:rStyle w:val="afff7"/>
        </w:rPr>
        <w:t>стимостью 50 посадочных мест.</w:t>
      </w:r>
    </w:p>
    <w:p w:rsidR="00136653" w:rsidRPr="00E04909" w:rsidRDefault="00136653" w:rsidP="00136653">
      <w:pPr>
        <w:pStyle w:val="8"/>
      </w:pPr>
      <w:r w:rsidRPr="00136653">
        <w:t xml:space="preserve">4.4.5 Система озеленения и </w:t>
      </w:r>
      <w:r w:rsidR="008F2EE2">
        <w:t>рекреации</w:t>
      </w:r>
    </w:p>
    <w:p w:rsidR="00136653" w:rsidRDefault="00136653" w:rsidP="00136653">
      <w:pPr>
        <w:spacing w:line="360" w:lineRule="auto"/>
        <w:ind w:firstLine="567"/>
        <w:contextualSpacing/>
        <w:jc w:val="both"/>
        <w:rPr>
          <w:rStyle w:val="afff7"/>
        </w:rPr>
      </w:pPr>
      <w:r w:rsidRPr="00136653">
        <w:rPr>
          <w:rStyle w:val="afff7"/>
        </w:rPr>
        <w:t xml:space="preserve">На </w:t>
      </w:r>
      <w:r>
        <w:rPr>
          <w:rStyle w:val="afff7"/>
        </w:rPr>
        <w:t>территории населенных пунктов в настоящее время не сформирована система оз</w:t>
      </w:r>
      <w:r>
        <w:rPr>
          <w:rStyle w:val="afff7"/>
        </w:rPr>
        <w:t>е</w:t>
      </w:r>
      <w:r>
        <w:rPr>
          <w:rStyle w:val="afff7"/>
        </w:rPr>
        <w:t>ленения. Нормативное</w:t>
      </w:r>
      <w:r>
        <w:rPr>
          <w:rStyle w:val="afffffff5"/>
          <w:sz w:val="24"/>
          <w:lang w:eastAsia="ru-RU"/>
        </w:rPr>
        <w:footnoteReference w:id="15"/>
      </w:r>
      <w:r>
        <w:rPr>
          <w:rStyle w:val="afff7"/>
        </w:rPr>
        <w:t xml:space="preserve"> количество территорий определяется исходя из обеспеченности 12 кв.м озелененных территорий общего пользования на 1 жителя. Соответствующее мин</w:t>
      </w:r>
      <w:r>
        <w:rPr>
          <w:rStyle w:val="afff7"/>
        </w:rPr>
        <w:t>и</w:t>
      </w:r>
      <w:r>
        <w:rPr>
          <w:rStyle w:val="afff7"/>
        </w:rPr>
        <w:t xml:space="preserve">мальное количество озелененных территорий </w:t>
      </w:r>
      <w:r w:rsidR="00D920F3">
        <w:rPr>
          <w:rStyle w:val="afff7"/>
        </w:rPr>
        <w:t xml:space="preserve">в </w:t>
      </w:r>
      <w:r>
        <w:rPr>
          <w:rStyle w:val="afff7"/>
        </w:rPr>
        <w:t>населенных пункт</w:t>
      </w:r>
      <w:r w:rsidR="00D920F3">
        <w:rPr>
          <w:rStyle w:val="afff7"/>
        </w:rPr>
        <w:t>ах</w:t>
      </w:r>
      <w:r w:rsidR="006D34F0" w:rsidRPr="006D34F0">
        <w:rPr>
          <w:rStyle w:val="afff7"/>
        </w:rPr>
        <w:t xml:space="preserve"> </w:t>
      </w:r>
      <w:r w:rsidR="006D34F0">
        <w:rPr>
          <w:rStyle w:val="afff7"/>
        </w:rPr>
        <w:t>составит следующие значения</w:t>
      </w:r>
      <w:r>
        <w:rPr>
          <w:rStyle w:val="afff7"/>
        </w:rPr>
        <w:t>:</w:t>
      </w:r>
      <w:r w:rsidR="007214F7">
        <w:rPr>
          <w:rStyle w:val="afff7"/>
        </w:rPr>
        <w:t xml:space="preserve"> </w:t>
      </w:r>
      <w:r>
        <w:rPr>
          <w:rStyle w:val="afff7"/>
        </w:rPr>
        <w:t xml:space="preserve">с. </w:t>
      </w:r>
      <w:r w:rsidR="00B40982">
        <w:rPr>
          <w:rStyle w:val="afff7"/>
        </w:rPr>
        <w:t>Новогандичево</w:t>
      </w:r>
      <w:r>
        <w:rPr>
          <w:rStyle w:val="afff7"/>
        </w:rPr>
        <w:t xml:space="preserve"> – </w:t>
      </w:r>
      <w:r w:rsidR="008C12F9">
        <w:rPr>
          <w:rStyle w:val="afff7"/>
        </w:rPr>
        <w:t>0,43</w:t>
      </w:r>
      <w:r>
        <w:rPr>
          <w:rStyle w:val="afff7"/>
        </w:rPr>
        <w:t xml:space="preserve"> га;</w:t>
      </w:r>
      <w:r w:rsidR="007214F7">
        <w:rPr>
          <w:rStyle w:val="afff7"/>
        </w:rPr>
        <w:t xml:space="preserve"> </w:t>
      </w:r>
      <w:r w:rsidR="008C12F9">
        <w:rPr>
          <w:rStyle w:val="afff7"/>
        </w:rPr>
        <w:t>п</w:t>
      </w:r>
      <w:r>
        <w:rPr>
          <w:rStyle w:val="afff7"/>
        </w:rPr>
        <w:t xml:space="preserve">. </w:t>
      </w:r>
      <w:r w:rsidR="001E633E">
        <w:rPr>
          <w:rStyle w:val="afff7"/>
        </w:rPr>
        <w:t xml:space="preserve">Белолебяжий </w:t>
      </w:r>
      <w:r>
        <w:rPr>
          <w:rStyle w:val="afff7"/>
        </w:rPr>
        <w:t xml:space="preserve"> – 0,</w:t>
      </w:r>
      <w:r w:rsidR="008C12F9">
        <w:rPr>
          <w:rStyle w:val="afff7"/>
        </w:rPr>
        <w:t>07</w:t>
      </w:r>
      <w:r>
        <w:rPr>
          <w:rStyle w:val="afff7"/>
        </w:rPr>
        <w:t xml:space="preserve"> га;</w:t>
      </w:r>
      <w:r w:rsidR="007214F7">
        <w:rPr>
          <w:rStyle w:val="afff7"/>
        </w:rPr>
        <w:t xml:space="preserve"> </w:t>
      </w:r>
      <w:r w:rsidR="008C12F9">
        <w:rPr>
          <w:rStyle w:val="afff7"/>
        </w:rPr>
        <w:t>п</w:t>
      </w:r>
      <w:r>
        <w:rPr>
          <w:rStyle w:val="afff7"/>
        </w:rPr>
        <w:t>.</w:t>
      </w:r>
      <w:r w:rsidR="00D920F3">
        <w:rPr>
          <w:rStyle w:val="afff7"/>
        </w:rPr>
        <w:t xml:space="preserve"> </w:t>
      </w:r>
      <w:r w:rsidR="001E633E">
        <w:rPr>
          <w:rStyle w:val="afff7"/>
        </w:rPr>
        <w:t xml:space="preserve">Суходолье </w:t>
      </w:r>
      <w:r w:rsidR="00D920F3">
        <w:rPr>
          <w:rStyle w:val="afff7"/>
        </w:rPr>
        <w:t xml:space="preserve"> </w:t>
      </w:r>
      <w:r>
        <w:rPr>
          <w:rStyle w:val="afff7"/>
        </w:rPr>
        <w:t>– 0,</w:t>
      </w:r>
      <w:r w:rsidR="00D920F3">
        <w:rPr>
          <w:rStyle w:val="afff7"/>
        </w:rPr>
        <w:t>1</w:t>
      </w:r>
      <w:r w:rsidR="008C12F9">
        <w:rPr>
          <w:rStyle w:val="afff7"/>
        </w:rPr>
        <w:t>6</w:t>
      </w:r>
      <w:r>
        <w:rPr>
          <w:rStyle w:val="afff7"/>
        </w:rPr>
        <w:t xml:space="preserve"> га.</w:t>
      </w:r>
    </w:p>
    <w:p w:rsidR="00136653" w:rsidRDefault="00136653" w:rsidP="00136653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Проектом планируется размещение необходимого количества озелененных террит</w:t>
      </w:r>
      <w:r>
        <w:rPr>
          <w:rStyle w:val="afff7"/>
        </w:rPr>
        <w:t>о</w:t>
      </w:r>
      <w:r>
        <w:rPr>
          <w:rStyle w:val="afff7"/>
        </w:rPr>
        <w:t>рий общего пользования с учетом местных ландшафтных особенностей. Территории разм</w:t>
      </w:r>
      <w:r>
        <w:rPr>
          <w:rStyle w:val="afff7"/>
        </w:rPr>
        <w:t>е</w:t>
      </w:r>
      <w:r>
        <w:rPr>
          <w:rStyle w:val="afff7"/>
        </w:rPr>
        <w:t>щаются преимущественно в зоне общественного центра населенного пункта.</w:t>
      </w:r>
      <w:r w:rsidR="00B94A20">
        <w:rPr>
          <w:rStyle w:val="afff7"/>
        </w:rPr>
        <w:t xml:space="preserve"> Дополнител</w:t>
      </w:r>
      <w:r w:rsidR="00B94A20">
        <w:rPr>
          <w:rStyle w:val="afff7"/>
        </w:rPr>
        <w:t>ь</w:t>
      </w:r>
      <w:r w:rsidR="00B94A20">
        <w:rPr>
          <w:rStyle w:val="afff7"/>
        </w:rPr>
        <w:t>ной в данную категорию попадают озелененные территории санитарно-защитных зон, что существенно увеличивает их площадь по сравнению с минимальной нормативной.</w:t>
      </w:r>
    </w:p>
    <w:p w:rsidR="003F2455" w:rsidRDefault="00136653" w:rsidP="003F2455">
      <w:pPr>
        <w:pStyle w:val="9"/>
        <w:jc w:val="both"/>
        <w:rPr>
          <w:rStyle w:val="afff7"/>
          <w:b w:val="0"/>
        </w:rPr>
      </w:pPr>
      <w:r w:rsidRPr="00B94A20">
        <w:rPr>
          <w:rStyle w:val="afff7"/>
        </w:rPr>
        <w:t xml:space="preserve">с. </w:t>
      </w:r>
      <w:r w:rsidR="00B40982">
        <w:rPr>
          <w:rStyle w:val="afff7"/>
        </w:rPr>
        <w:t>Новогандичево</w:t>
      </w:r>
      <w:r w:rsidRPr="00B94A20">
        <w:rPr>
          <w:rStyle w:val="afff7"/>
        </w:rPr>
        <w:t>:</w:t>
      </w:r>
      <w:r w:rsidR="00B94A20">
        <w:rPr>
          <w:rStyle w:val="afff7"/>
          <w:b w:val="0"/>
        </w:rPr>
        <w:t xml:space="preserve"> </w:t>
      </w:r>
      <w:r w:rsidRPr="00B94A20">
        <w:rPr>
          <w:rStyle w:val="afff7"/>
          <w:b w:val="0"/>
        </w:rPr>
        <w:t xml:space="preserve">Предусматривается формирование системы </w:t>
      </w:r>
      <w:r w:rsidR="003F2455">
        <w:rPr>
          <w:rStyle w:val="afff7"/>
          <w:b w:val="0"/>
        </w:rPr>
        <w:t xml:space="preserve">озеленения общего пользования </w:t>
      </w:r>
      <w:r w:rsidR="006D34F0" w:rsidRPr="00B94A20">
        <w:rPr>
          <w:rStyle w:val="afff7"/>
          <w:b w:val="0"/>
        </w:rPr>
        <w:t xml:space="preserve">в </w:t>
      </w:r>
      <w:r w:rsidR="003F2455">
        <w:rPr>
          <w:rStyle w:val="afff7"/>
          <w:b w:val="0"/>
        </w:rPr>
        <w:t>составе</w:t>
      </w:r>
      <w:r w:rsidR="006D34F0" w:rsidRPr="00B94A20">
        <w:rPr>
          <w:rStyle w:val="afff7"/>
          <w:b w:val="0"/>
        </w:rPr>
        <w:t xml:space="preserve"> общественного центра</w:t>
      </w:r>
      <w:r w:rsidR="003F2455">
        <w:rPr>
          <w:rStyle w:val="afff7"/>
          <w:b w:val="0"/>
        </w:rPr>
        <w:t xml:space="preserve"> села</w:t>
      </w:r>
      <w:r w:rsidR="006D34F0" w:rsidRPr="00B94A20">
        <w:rPr>
          <w:rStyle w:val="afff7"/>
          <w:b w:val="0"/>
        </w:rPr>
        <w:t>.</w:t>
      </w:r>
      <w:r w:rsidR="003F2455">
        <w:rPr>
          <w:rStyle w:val="afff7"/>
          <w:b w:val="0"/>
        </w:rPr>
        <w:t xml:space="preserve"> </w:t>
      </w:r>
      <w:r w:rsidR="008C12F9">
        <w:rPr>
          <w:rStyle w:val="afff7"/>
          <w:b w:val="0"/>
        </w:rPr>
        <w:t>С</w:t>
      </w:r>
      <w:r w:rsidR="003F2455">
        <w:rPr>
          <w:rStyle w:val="afff7"/>
          <w:b w:val="0"/>
        </w:rPr>
        <w:t>квер</w:t>
      </w:r>
      <w:r w:rsidR="008C12F9">
        <w:rPr>
          <w:rStyle w:val="afff7"/>
          <w:b w:val="0"/>
        </w:rPr>
        <w:t>ы формируются на уже озелене</w:t>
      </w:r>
      <w:r w:rsidR="008C12F9">
        <w:rPr>
          <w:rStyle w:val="afff7"/>
          <w:b w:val="0"/>
        </w:rPr>
        <w:t>н</w:t>
      </w:r>
      <w:r w:rsidR="008C12F9">
        <w:rPr>
          <w:rStyle w:val="afff7"/>
          <w:b w:val="0"/>
        </w:rPr>
        <w:t>ных территориях, а также на пустырях</w:t>
      </w:r>
      <w:r w:rsidR="003F2455">
        <w:rPr>
          <w:rStyle w:val="afff7"/>
          <w:b w:val="0"/>
        </w:rPr>
        <w:t>.</w:t>
      </w:r>
    </w:p>
    <w:p w:rsidR="003F2455" w:rsidRPr="003F2455" w:rsidRDefault="006945EF" w:rsidP="003F245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Целесообразно выполнение озеленения в южной части по ул. Зеленая (зоны прохо</w:t>
      </w:r>
      <w:r>
        <w:rPr>
          <w:rStyle w:val="afff7"/>
        </w:rPr>
        <w:t>ж</w:t>
      </w:r>
      <w:r>
        <w:rPr>
          <w:rStyle w:val="afff7"/>
        </w:rPr>
        <w:t>дения ЛЭП). Озеленение устраивается в санитарно-защитных зонах и вокруг кладбища, а также в понижениях местности, непригодных для застройки по инженерно-геологическим условиям</w:t>
      </w:r>
      <w:r w:rsidR="003F2455">
        <w:rPr>
          <w:rStyle w:val="afff7"/>
        </w:rPr>
        <w:t>.</w:t>
      </w:r>
    </w:p>
    <w:p w:rsidR="006D34F0" w:rsidRPr="00136653" w:rsidRDefault="006D34F0" w:rsidP="007214F7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На расчетный срок предусматривается формирование </w:t>
      </w:r>
      <w:r w:rsidR="00E00271">
        <w:rPr>
          <w:rStyle w:val="afff7"/>
        </w:rPr>
        <w:t>26,12</w:t>
      </w:r>
      <w:r>
        <w:rPr>
          <w:rStyle w:val="afff7"/>
        </w:rPr>
        <w:t xml:space="preserve"> га озелененных террит</w:t>
      </w:r>
      <w:r>
        <w:rPr>
          <w:rStyle w:val="afff7"/>
        </w:rPr>
        <w:t>о</w:t>
      </w:r>
      <w:r>
        <w:rPr>
          <w:rStyle w:val="afff7"/>
        </w:rPr>
        <w:t>рий общего пользования.</w:t>
      </w:r>
    </w:p>
    <w:p w:rsidR="00136653" w:rsidRPr="00B94A20" w:rsidRDefault="006945EF" w:rsidP="007214F7">
      <w:pPr>
        <w:pStyle w:val="9"/>
        <w:keepNext w:val="0"/>
        <w:jc w:val="both"/>
        <w:rPr>
          <w:rStyle w:val="afff7"/>
          <w:b w:val="0"/>
        </w:rPr>
      </w:pPr>
      <w:r>
        <w:rPr>
          <w:rStyle w:val="afff7"/>
        </w:rPr>
        <w:lastRenderedPageBreak/>
        <w:t>п</w:t>
      </w:r>
      <w:r w:rsidR="00B94A20" w:rsidRPr="00B94A20">
        <w:rPr>
          <w:rStyle w:val="afff7"/>
        </w:rPr>
        <w:t xml:space="preserve">. </w:t>
      </w:r>
      <w:r w:rsidR="001E633E">
        <w:rPr>
          <w:rStyle w:val="afff7"/>
        </w:rPr>
        <w:t>Белолебяжий</w:t>
      </w:r>
      <w:r w:rsidR="00B94A20" w:rsidRPr="00B94A20">
        <w:rPr>
          <w:rStyle w:val="afff7"/>
        </w:rPr>
        <w:t>:</w:t>
      </w:r>
      <w:r w:rsidR="00B94A20" w:rsidRPr="00B94A20">
        <w:rPr>
          <w:rStyle w:val="afff7"/>
          <w:b w:val="0"/>
        </w:rPr>
        <w:t xml:space="preserve"> Озелененный сквер размещается в </w:t>
      </w:r>
      <w:r>
        <w:rPr>
          <w:rStyle w:val="afff7"/>
          <w:b w:val="0"/>
        </w:rPr>
        <w:t xml:space="preserve">зоне </w:t>
      </w:r>
      <w:r w:rsidR="00B94A20" w:rsidRPr="00B94A20">
        <w:rPr>
          <w:rStyle w:val="afff7"/>
          <w:b w:val="0"/>
        </w:rPr>
        <w:t>общественно</w:t>
      </w:r>
      <w:r>
        <w:rPr>
          <w:rStyle w:val="afff7"/>
          <w:b w:val="0"/>
        </w:rPr>
        <w:t>го</w:t>
      </w:r>
      <w:r w:rsidR="00B94A20" w:rsidRPr="00B94A20">
        <w:rPr>
          <w:rStyle w:val="afff7"/>
          <w:b w:val="0"/>
        </w:rPr>
        <w:t xml:space="preserve"> центр</w:t>
      </w:r>
      <w:r>
        <w:rPr>
          <w:rStyle w:val="afff7"/>
          <w:b w:val="0"/>
        </w:rPr>
        <w:t>а на ул. Лесная</w:t>
      </w:r>
      <w:r w:rsidR="00B94A20" w:rsidRPr="00B94A20">
        <w:rPr>
          <w:rStyle w:val="afff7"/>
          <w:b w:val="0"/>
        </w:rPr>
        <w:t xml:space="preserve">. </w:t>
      </w:r>
      <w:r w:rsidR="003F2455">
        <w:rPr>
          <w:rStyle w:val="afff7"/>
          <w:b w:val="0"/>
        </w:rPr>
        <w:t xml:space="preserve">Озеленяется санитарно защитная зона со стороны развиваемого животноводческого комплекса. </w:t>
      </w:r>
      <w:r w:rsidR="00B94A20" w:rsidRPr="00B94A20">
        <w:rPr>
          <w:rStyle w:val="afff7"/>
          <w:b w:val="0"/>
        </w:rPr>
        <w:t xml:space="preserve">Всего озелененные территории составят </w:t>
      </w:r>
      <w:r w:rsidR="00E00271">
        <w:rPr>
          <w:rStyle w:val="afff7"/>
          <w:b w:val="0"/>
        </w:rPr>
        <w:t>4,89</w:t>
      </w:r>
      <w:r w:rsidR="00B94A20" w:rsidRPr="00B94A20">
        <w:rPr>
          <w:rStyle w:val="afff7"/>
          <w:b w:val="0"/>
        </w:rPr>
        <w:t xml:space="preserve"> га.</w:t>
      </w:r>
    </w:p>
    <w:p w:rsidR="00B94A20" w:rsidRDefault="006945EF" w:rsidP="007214F7">
      <w:pPr>
        <w:pStyle w:val="9"/>
        <w:keepNext w:val="0"/>
        <w:jc w:val="both"/>
        <w:rPr>
          <w:rStyle w:val="afff7"/>
          <w:b w:val="0"/>
        </w:rPr>
      </w:pPr>
      <w:r>
        <w:rPr>
          <w:rStyle w:val="afff7"/>
        </w:rPr>
        <w:t>п</w:t>
      </w:r>
      <w:r w:rsidR="00B94A20" w:rsidRPr="00B94A20">
        <w:rPr>
          <w:rStyle w:val="afff7"/>
        </w:rPr>
        <w:t xml:space="preserve">. </w:t>
      </w:r>
      <w:r>
        <w:rPr>
          <w:rStyle w:val="afff7"/>
        </w:rPr>
        <w:t>Суходолье</w:t>
      </w:r>
      <w:r w:rsidR="00B94A20" w:rsidRPr="00B94A20">
        <w:rPr>
          <w:rStyle w:val="afff7"/>
        </w:rPr>
        <w:t>:</w:t>
      </w:r>
      <w:r w:rsidR="00B94A20" w:rsidRPr="00B94A20">
        <w:rPr>
          <w:rStyle w:val="afff7"/>
          <w:b w:val="0"/>
        </w:rPr>
        <w:t xml:space="preserve"> Озелененны</w:t>
      </w:r>
      <w:r>
        <w:rPr>
          <w:rStyle w:val="afff7"/>
          <w:b w:val="0"/>
        </w:rPr>
        <w:t>й</w:t>
      </w:r>
      <w:r w:rsidR="00B705FB">
        <w:rPr>
          <w:rStyle w:val="afff7"/>
          <w:b w:val="0"/>
        </w:rPr>
        <w:t xml:space="preserve"> сквер располагае</w:t>
      </w:r>
      <w:r w:rsidR="00B94A20" w:rsidRPr="00B94A20">
        <w:rPr>
          <w:rStyle w:val="afff7"/>
          <w:b w:val="0"/>
        </w:rPr>
        <w:t xml:space="preserve">тся </w:t>
      </w:r>
      <w:r w:rsidRPr="006945EF">
        <w:rPr>
          <w:b w:val="0"/>
          <w:lang w:eastAsia="ru-RU"/>
        </w:rPr>
        <w:t>в зоне общественного центра</w:t>
      </w:r>
      <w:r>
        <w:rPr>
          <w:b w:val="0"/>
          <w:lang w:eastAsia="ru-RU"/>
        </w:rPr>
        <w:t xml:space="preserve"> с вых</w:t>
      </w:r>
      <w:r>
        <w:rPr>
          <w:b w:val="0"/>
          <w:lang w:eastAsia="ru-RU"/>
        </w:rPr>
        <w:t>о</w:t>
      </w:r>
      <w:r>
        <w:rPr>
          <w:b w:val="0"/>
          <w:lang w:eastAsia="ru-RU"/>
        </w:rPr>
        <w:t>дом в сторону дороги Убинское - Кундран</w:t>
      </w:r>
      <w:r w:rsidR="003F2455">
        <w:rPr>
          <w:rStyle w:val="afff7"/>
          <w:b w:val="0"/>
        </w:rPr>
        <w:t xml:space="preserve">. </w:t>
      </w:r>
      <w:r>
        <w:rPr>
          <w:rStyle w:val="afff7"/>
          <w:b w:val="0"/>
        </w:rPr>
        <w:t xml:space="preserve">Озеленяется санитарно-защитная </w:t>
      </w:r>
      <w:r w:rsidR="002969CF">
        <w:rPr>
          <w:rStyle w:val="afff7"/>
          <w:b w:val="0"/>
        </w:rPr>
        <w:t xml:space="preserve">зона </w:t>
      </w:r>
      <w:r>
        <w:rPr>
          <w:rStyle w:val="afff7"/>
          <w:b w:val="0"/>
        </w:rPr>
        <w:t>вокруг производственного района, а также вокруг кладбища.</w:t>
      </w:r>
      <w:r w:rsidR="003F2455">
        <w:rPr>
          <w:rStyle w:val="afff7"/>
          <w:b w:val="0"/>
        </w:rPr>
        <w:t xml:space="preserve"> </w:t>
      </w:r>
      <w:r w:rsidR="00B94A20" w:rsidRPr="00B94A20">
        <w:rPr>
          <w:rStyle w:val="afff7"/>
          <w:b w:val="0"/>
        </w:rPr>
        <w:t>Всего озелененные территории сост</w:t>
      </w:r>
      <w:r w:rsidR="00B94A20" w:rsidRPr="00B94A20">
        <w:rPr>
          <w:rStyle w:val="afff7"/>
          <w:b w:val="0"/>
        </w:rPr>
        <w:t>а</w:t>
      </w:r>
      <w:r w:rsidR="00B94A20" w:rsidRPr="00B94A20">
        <w:rPr>
          <w:rStyle w:val="afff7"/>
          <w:b w:val="0"/>
        </w:rPr>
        <w:t>вят</w:t>
      </w:r>
      <w:r w:rsidR="003F2455">
        <w:rPr>
          <w:rStyle w:val="afff7"/>
          <w:b w:val="0"/>
        </w:rPr>
        <w:t xml:space="preserve"> </w:t>
      </w:r>
      <w:r w:rsidR="00E00271">
        <w:rPr>
          <w:rStyle w:val="afff7"/>
          <w:b w:val="0"/>
        </w:rPr>
        <w:t>8,33</w:t>
      </w:r>
      <w:r w:rsidR="00B94A20" w:rsidRPr="00B94A20">
        <w:rPr>
          <w:rStyle w:val="afff7"/>
          <w:b w:val="0"/>
        </w:rPr>
        <w:t xml:space="preserve"> га.</w:t>
      </w:r>
    </w:p>
    <w:p w:rsidR="00367696" w:rsidRPr="00367696" w:rsidRDefault="00367696" w:rsidP="00367696">
      <w:pPr>
        <w:pStyle w:val="a1"/>
      </w:pPr>
    </w:p>
    <w:p w:rsidR="0096702A" w:rsidRPr="002507B0" w:rsidRDefault="0096702A" w:rsidP="002507B0">
      <w:pPr>
        <w:pStyle w:val="7"/>
        <w:rPr>
          <w:rStyle w:val="afff7"/>
          <w:sz w:val="28"/>
          <w:lang w:eastAsia="en-US"/>
        </w:rPr>
      </w:pPr>
      <w:r w:rsidRPr="002507B0">
        <w:rPr>
          <w:rStyle w:val="afff7"/>
          <w:sz w:val="28"/>
          <w:lang w:eastAsia="en-US"/>
        </w:rPr>
        <w:t xml:space="preserve">4.5 Развитие </w:t>
      </w:r>
      <w:r w:rsidR="00BD389E" w:rsidRPr="002507B0">
        <w:rPr>
          <w:rStyle w:val="afff7"/>
          <w:sz w:val="28"/>
          <w:lang w:eastAsia="en-US"/>
        </w:rPr>
        <w:t xml:space="preserve">производственных и коммунально-складских </w:t>
      </w:r>
      <w:r w:rsidRPr="002507B0">
        <w:rPr>
          <w:rStyle w:val="afff7"/>
          <w:sz w:val="28"/>
          <w:lang w:eastAsia="en-US"/>
        </w:rPr>
        <w:t xml:space="preserve">зон </w:t>
      </w:r>
    </w:p>
    <w:p w:rsidR="00BD389E" w:rsidRPr="002859D4" w:rsidRDefault="00BD389E" w:rsidP="00BD389E">
      <w:pPr>
        <w:spacing w:line="360" w:lineRule="auto"/>
        <w:ind w:firstLine="567"/>
        <w:contextualSpacing/>
        <w:jc w:val="both"/>
        <w:rPr>
          <w:rStyle w:val="afff7"/>
        </w:rPr>
      </w:pPr>
      <w:r w:rsidRPr="002859D4">
        <w:rPr>
          <w:rStyle w:val="afff7"/>
        </w:rPr>
        <w:t>Проектом учитывается возможность размещения на территории населенных пунктов и прилегающих территори</w:t>
      </w:r>
      <w:r w:rsidR="002859D4">
        <w:rPr>
          <w:rStyle w:val="afff7"/>
        </w:rPr>
        <w:t>ях</w:t>
      </w:r>
      <w:r w:rsidRPr="002859D4">
        <w:rPr>
          <w:rStyle w:val="afff7"/>
        </w:rPr>
        <w:t xml:space="preserve"> </w:t>
      </w:r>
      <w:r w:rsidR="00AA67AE">
        <w:rPr>
          <w:rStyle w:val="afff7"/>
        </w:rPr>
        <w:t xml:space="preserve">необходимых </w:t>
      </w:r>
      <w:r w:rsidRPr="002859D4">
        <w:rPr>
          <w:rStyle w:val="afff7"/>
        </w:rPr>
        <w:t>объектов производственного и коммунально-складского назначения. Перечень объектов производственного назначения сформирован с расчетными целями и не является предметом утверждения проекта генерального плана. Проработка данных вопросов выполнена с целью определения расчетных нагрузок на об</w:t>
      </w:r>
      <w:r w:rsidRPr="002859D4">
        <w:rPr>
          <w:rStyle w:val="afff7"/>
        </w:rPr>
        <w:t>ъ</w:t>
      </w:r>
      <w:r w:rsidRPr="002859D4">
        <w:rPr>
          <w:rStyle w:val="afff7"/>
        </w:rPr>
        <w:t xml:space="preserve">екты инженерно-технического обеспечения поселения, размеров </w:t>
      </w:r>
      <w:r w:rsidR="002859D4">
        <w:rPr>
          <w:rStyle w:val="afff7"/>
        </w:rPr>
        <w:t xml:space="preserve">и положения </w:t>
      </w:r>
      <w:r w:rsidRPr="002859D4">
        <w:rPr>
          <w:rStyle w:val="afff7"/>
        </w:rPr>
        <w:t>производс</w:t>
      </w:r>
      <w:r w:rsidRPr="002859D4">
        <w:rPr>
          <w:rStyle w:val="afff7"/>
        </w:rPr>
        <w:t>т</w:t>
      </w:r>
      <w:r w:rsidRPr="002859D4">
        <w:rPr>
          <w:rStyle w:val="afff7"/>
        </w:rPr>
        <w:t xml:space="preserve">венных </w:t>
      </w:r>
      <w:r w:rsidR="002859D4">
        <w:rPr>
          <w:rStyle w:val="afff7"/>
        </w:rPr>
        <w:t>и</w:t>
      </w:r>
      <w:r w:rsidRPr="002859D4">
        <w:rPr>
          <w:rStyle w:val="afff7"/>
        </w:rPr>
        <w:t xml:space="preserve"> санитарно-защитных зон.</w:t>
      </w:r>
    </w:p>
    <w:p w:rsidR="0096702A" w:rsidRPr="002507B0" w:rsidRDefault="0096702A" w:rsidP="002507B0">
      <w:pPr>
        <w:pStyle w:val="8"/>
        <w:rPr>
          <w:rStyle w:val="afff7"/>
          <w:sz w:val="26"/>
          <w:lang w:eastAsia="en-US"/>
        </w:rPr>
      </w:pPr>
      <w:r w:rsidRPr="002507B0">
        <w:rPr>
          <w:rStyle w:val="afff7"/>
          <w:sz w:val="26"/>
          <w:lang w:eastAsia="en-US"/>
        </w:rPr>
        <w:t>4.5.1 Параметры разви</w:t>
      </w:r>
      <w:r w:rsidRPr="002507B0">
        <w:t xml:space="preserve">тия </w:t>
      </w:r>
      <w:r w:rsidR="00BD389E" w:rsidRPr="002507B0">
        <w:t>производственных и коммунально-складских зон</w:t>
      </w:r>
    </w:p>
    <w:p w:rsidR="004B3F45" w:rsidRPr="002859D4" w:rsidRDefault="004B3F45" w:rsidP="0096702A">
      <w:pPr>
        <w:spacing w:line="360" w:lineRule="auto"/>
        <w:ind w:firstLine="567"/>
        <w:contextualSpacing/>
        <w:jc w:val="both"/>
        <w:rPr>
          <w:rStyle w:val="afff7"/>
        </w:rPr>
      </w:pPr>
      <w:r w:rsidRPr="002859D4">
        <w:rPr>
          <w:rStyle w:val="afff7"/>
        </w:rPr>
        <w:t xml:space="preserve">В соответствии </w:t>
      </w:r>
      <w:r w:rsidR="007214F7" w:rsidRPr="002859D4">
        <w:rPr>
          <w:rStyle w:val="afff7"/>
        </w:rPr>
        <w:t xml:space="preserve">с </w:t>
      </w:r>
      <w:r w:rsidRPr="002859D4">
        <w:rPr>
          <w:rStyle w:val="afff7"/>
        </w:rPr>
        <w:t>прогнозом развития экономической базы и инфраструктурных эл</w:t>
      </w:r>
      <w:r w:rsidRPr="002859D4">
        <w:rPr>
          <w:rStyle w:val="afff7"/>
        </w:rPr>
        <w:t>е</w:t>
      </w:r>
      <w:r w:rsidRPr="002859D4">
        <w:rPr>
          <w:rStyle w:val="afff7"/>
        </w:rPr>
        <w:t>ментов хозяйства сельсовета (разд. 4.2.2)</w:t>
      </w:r>
      <w:r w:rsidR="007A29B5">
        <w:rPr>
          <w:rStyle w:val="afff7"/>
        </w:rPr>
        <w:t>, а также анализом ресурсных возможностей (разд. 2)</w:t>
      </w:r>
      <w:r w:rsidRPr="002859D4">
        <w:rPr>
          <w:rStyle w:val="afff7"/>
        </w:rPr>
        <w:t xml:space="preserve"> на территории</w:t>
      </w:r>
      <w:r w:rsidR="002C0F23">
        <w:rPr>
          <w:rStyle w:val="afff7"/>
        </w:rPr>
        <w:t>,</w:t>
      </w:r>
      <w:r w:rsidRPr="002859D4">
        <w:rPr>
          <w:rStyle w:val="afff7"/>
        </w:rPr>
        <w:t xml:space="preserve"> </w:t>
      </w:r>
      <w:r w:rsidR="00E7663D">
        <w:rPr>
          <w:rStyle w:val="afff7"/>
        </w:rPr>
        <w:t>в дополнение к сохраняемым</w:t>
      </w:r>
      <w:r w:rsidR="002C0F23">
        <w:rPr>
          <w:rStyle w:val="afff7"/>
        </w:rPr>
        <w:t>,</w:t>
      </w:r>
      <w:r w:rsidR="00E7663D">
        <w:rPr>
          <w:rStyle w:val="afff7"/>
        </w:rPr>
        <w:t xml:space="preserve"> </w:t>
      </w:r>
      <w:r w:rsidRPr="002859D4">
        <w:rPr>
          <w:rStyle w:val="afff7"/>
        </w:rPr>
        <w:t xml:space="preserve">предусматривается размещение </w:t>
      </w:r>
      <w:r w:rsidR="00E7663D">
        <w:rPr>
          <w:rStyle w:val="afff7"/>
        </w:rPr>
        <w:t xml:space="preserve">новых </w:t>
      </w:r>
      <w:r w:rsidRPr="002859D4">
        <w:rPr>
          <w:rStyle w:val="afff7"/>
        </w:rPr>
        <w:t>объектов производственного и коммунально-складского назначения (табл. 4.6)</w:t>
      </w:r>
      <w:r w:rsidR="00702716" w:rsidRPr="002859D4">
        <w:rPr>
          <w:rStyle w:val="afff7"/>
        </w:rPr>
        <w:t>.</w:t>
      </w:r>
    </w:p>
    <w:p w:rsidR="00702716" w:rsidRPr="002859D4" w:rsidRDefault="00702716" w:rsidP="00702716">
      <w:pPr>
        <w:pStyle w:val="af6"/>
        <w:rPr>
          <w:rStyle w:val="afff7"/>
          <w:sz w:val="22"/>
          <w:lang w:eastAsia="en-US"/>
        </w:rPr>
      </w:pPr>
      <w:r w:rsidRPr="002859D4">
        <w:rPr>
          <w:rStyle w:val="afff7"/>
          <w:sz w:val="22"/>
          <w:lang w:eastAsia="en-US"/>
        </w:rPr>
        <w:t>Таблица 4.6</w:t>
      </w:r>
    </w:p>
    <w:p w:rsidR="00BA6F95" w:rsidRPr="00BA6F95" w:rsidRDefault="00B059F2" w:rsidP="00702716">
      <w:pPr>
        <w:pStyle w:val="afa"/>
      </w:pPr>
      <w:r w:rsidRPr="002859D4">
        <w:t>Перечень</w:t>
      </w:r>
      <w:r w:rsidR="00BA6F95" w:rsidRPr="002859D4">
        <w:t xml:space="preserve"> объектов</w:t>
      </w:r>
      <w:r w:rsidRPr="002859D4">
        <w:t xml:space="preserve"> </w:t>
      </w:r>
      <w:r w:rsidR="00702716" w:rsidRPr="002859D4">
        <w:t>производственного и коммунально-складского назначения</w:t>
      </w: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5387"/>
        <w:gridCol w:w="2693"/>
        <w:gridCol w:w="1135"/>
      </w:tblGrid>
      <w:tr w:rsidR="00B059F2" w:rsidRPr="00BA6F95" w:rsidTr="009202DF">
        <w:trPr>
          <w:cantSplit/>
          <w:tblHeader/>
        </w:trPr>
        <w:tc>
          <w:tcPr>
            <w:tcW w:w="675" w:type="dxa"/>
            <w:vAlign w:val="center"/>
          </w:tcPr>
          <w:p w:rsidR="00B059F2" w:rsidRPr="00BA6F95" w:rsidRDefault="00B059F2" w:rsidP="00B059F2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BA6F95">
              <w:rPr>
                <w:rFonts w:eastAsia="Times New Roman"/>
                <w:szCs w:val="24"/>
                <w:lang w:eastAsia="ru-RU"/>
              </w:rPr>
              <w:t xml:space="preserve">№ </w:t>
            </w:r>
            <w:r>
              <w:rPr>
                <w:rFonts w:eastAsia="Times New Roman"/>
                <w:szCs w:val="24"/>
                <w:lang w:eastAsia="ru-RU"/>
              </w:rPr>
              <w:t>п.</w:t>
            </w:r>
          </w:p>
        </w:tc>
        <w:tc>
          <w:tcPr>
            <w:tcW w:w="5387" w:type="dxa"/>
            <w:vAlign w:val="center"/>
          </w:tcPr>
          <w:p w:rsidR="00B059F2" w:rsidRPr="00A9131B" w:rsidRDefault="00B059F2" w:rsidP="00A9131B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BA6F95">
              <w:rPr>
                <w:rFonts w:eastAsia="Times New Roman"/>
                <w:szCs w:val="24"/>
                <w:lang w:eastAsia="ru-RU"/>
              </w:rPr>
              <w:t>Наименование объекта</w:t>
            </w:r>
            <w:r w:rsidR="00A9131B">
              <w:rPr>
                <w:rFonts w:eastAsia="Times New Roman"/>
                <w:szCs w:val="24"/>
                <w:lang w:eastAsia="ru-RU"/>
              </w:rPr>
              <w:t>, мощность</w:t>
            </w:r>
            <w:r w:rsidR="00836B8B" w:rsidRPr="00A9131B">
              <w:rPr>
                <w:rFonts w:eastAsia="Times New Roman"/>
                <w:szCs w:val="24"/>
                <w:lang w:eastAsia="ru-RU"/>
              </w:rPr>
              <w:t>*</w:t>
            </w:r>
          </w:p>
        </w:tc>
        <w:tc>
          <w:tcPr>
            <w:tcW w:w="2693" w:type="dxa"/>
            <w:vAlign w:val="center"/>
          </w:tcPr>
          <w:p w:rsidR="00B059F2" w:rsidRPr="00BA6F95" w:rsidRDefault="00A95F5A" w:rsidP="00A95F5A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Плановые мероприятия</w:t>
            </w:r>
          </w:p>
        </w:tc>
        <w:tc>
          <w:tcPr>
            <w:tcW w:w="1135" w:type="dxa"/>
          </w:tcPr>
          <w:p w:rsidR="00B059F2" w:rsidRDefault="00B059F2" w:rsidP="00BA6F95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Размер СЗЗ, м</w:t>
            </w:r>
          </w:p>
        </w:tc>
      </w:tr>
      <w:tr w:rsidR="00B059F2" w:rsidRPr="00BA6F95" w:rsidTr="009202DF">
        <w:trPr>
          <w:cantSplit/>
          <w:tblHeader/>
        </w:trPr>
        <w:tc>
          <w:tcPr>
            <w:tcW w:w="675" w:type="dxa"/>
            <w:vAlign w:val="center"/>
          </w:tcPr>
          <w:p w:rsidR="00B059F2" w:rsidRPr="00BA6F95" w:rsidRDefault="00B059F2" w:rsidP="00BA6F95">
            <w:pPr>
              <w:spacing w:after="0" w:line="240" w:lineRule="auto"/>
              <w:jc w:val="center"/>
              <w:rPr>
                <w:rFonts w:eastAsia="Times New Roman"/>
                <w:sz w:val="20"/>
                <w:szCs w:val="24"/>
                <w:lang w:eastAsia="ru-RU"/>
              </w:rPr>
            </w:pPr>
            <w:r w:rsidRPr="00BA6F95">
              <w:rPr>
                <w:rFonts w:eastAsia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5387" w:type="dxa"/>
            <w:vAlign w:val="center"/>
          </w:tcPr>
          <w:p w:rsidR="00B059F2" w:rsidRPr="00BA6F95" w:rsidRDefault="00B059F2" w:rsidP="00BA6F95">
            <w:pPr>
              <w:spacing w:after="0" w:line="240" w:lineRule="auto"/>
              <w:jc w:val="center"/>
              <w:rPr>
                <w:rFonts w:eastAsia="Times New Roman"/>
                <w:sz w:val="20"/>
                <w:szCs w:val="24"/>
                <w:lang w:eastAsia="ru-RU"/>
              </w:rPr>
            </w:pPr>
            <w:r w:rsidRPr="00BA6F95">
              <w:rPr>
                <w:rFonts w:eastAsia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2693" w:type="dxa"/>
            <w:vAlign w:val="center"/>
          </w:tcPr>
          <w:p w:rsidR="00B059F2" w:rsidRPr="00BA6F95" w:rsidRDefault="00B059F2" w:rsidP="00BA6F95">
            <w:pPr>
              <w:spacing w:after="0" w:line="240" w:lineRule="auto"/>
              <w:jc w:val="center"/>
              <w:rPr>
                <w:rFonts w:eastAsia="Times New Roman"/>
                <w:sz w:val="20"/>
                <w:szCs w:val="24"/>
                <w:lang w:eastAsia="ru-RU"/>
              </w:rPr>
            </w:pPr>
            <w:r w:rsidRPr="00BA6F95">
              <w:rPr>
                <w:rFonts w:eastAsia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135" w:type="dxa"/>
          </w:tcPr>
          <w:p w:rsidR="00B059F2" w:rsidRPr="00BA6F95" w:rsidRDefault="00B059F2" w:rsidP="00BA6F95">
            <w:pPr>
              <w:spacing w:after="0" w:line="240" w:lineRule="auto"/>
              <w:jc w:val="center"/>
              <w:rPr>
                <w:rFonts w:eastAsia="Times New Roman"/>
                <w:sz w:val="20"/>
                <w:szCs w:val="24"/>
                <w:lang w:eastAsia="ru-RU"/>
              </w:rPr>
            </w:pPr>
          </w:p>
        </w:tc>
      </w:tr>
      <w:tr w:rsidR="00B059F2" w:rsidRPr="00B059F2" w:rsidTr="005F0B14">
        <w:tc>
          <w:tcPr>
            <w:tcW w:w="675" w:type="dxa"/>
          </w:tcPr>
          <w:p w:rsidR="00B059F2" w:rsidRPr="00B059F2" w:rsidRDefault="00B059F2" w:rsidP="00B059F2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</w:tcPr>
          <w:p w:rsidR="00B059F2" w:rsidRPr="00B059F2" w:rsidRDefault="00B059F2" w:rsidP="007A29B5">
            <w:pPr>
              <w:spacing w:after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B059F2">
              <w:rPr>
                <w:rFonts w:eastAsia="Times New Roman"/>
                <w:b/>
                <w:sz w:val="24"/>
                <w:szCs w:val="24"/>
                <w:lang w:eastAsia="ru-RU"/>
              </w:rPr>
              <w:t xml:space="preserve">с. </w:t>
            </w:r>
            <w:r w:rsidR="00B40982">
              <w:rPr>
                <w:rFonts w:eastAsia="Times New Roman"/>
                <w:b/>
                <w:sz w:val="24"/>
                <w:szCs w:val="24"/>
                <w:lang w:eastAsia="ru-RU"/>
              </w:rPr>
              <w:t>Новогандичево</w:t>
            </w:r>
          </w:p>
        </w:tc>
        <w:tc>
          <w:tcPr>
            <w:tcW w:w="2693" w:type="dxa"/>
          </w:tcPr>
          <w:p w:rsidR="00B059F2" w:rsidRPr="00B059F2" w:rsidRDefault="00B059F2" w:rsidP="00B059F2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B059F2" w:rsidRPr="00B059F2" w:rsidRDefault="00B059F2" w:rsidP="00B059F2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87" w:type="dxa"/>
          </w:tcPr>
          <w:p w:rsidR="005849AE" w:rsidRPr="00B059F2" w:rsidRDefault="005849AE" w:rsidP="00057B57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Ремонтно-технические мастерские</w:t>
            </w:r>
          </w:p>
        </w:tc>
        <w:tc>
          <w:tcPr>
            <w:tcW w:w="2693" w:type="dxa"/>
          </w:tcPr>
          <w:p w:rsidR="005849AE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сохранение и развитие</w:t>
            </w:r>
          </w:p>
        </w:tc>
        <w:tc>
          <w:tcPr>
            <w:tcW w:w="1135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387" w:type="dxa"/>
          </w:tcPr>
          <w:p w:rsidR="005849AE" w:rsidRPr="00B059F2" w:rsidRDefault="005849AE" w:rsidP="00057B57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Зерносклады</w:t>
            </w:r>
          </w:p>
        </w:tc>
        <w:tc>
          <w:tcPr>
            <w:tcW w:w="2693" w:type="dxa"/>
          </w:tcPr>
          <w:p w:rsidR="005849AE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сохранение и развитие</w:t>
            </w:r>
          </w:p>
        </w:tc>
        <w:tc>
          <w:tcPr>
            <w:tcW w:w="1135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387" w:type="dxa"/>
          </w:tcPr>
          <w:p w:rsidR="005849AE" w:rsidRPr="00B059F2" w:rsidRDefault="005849AE" w:rsidP="00E7663D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Склад ГСМ</w:t>
            </w:r>
          </w:p>
        </w:tc>
        <w:tc>
          <w:tcPr>
            <w:tcW w:w="2693" w:type="dxa"/>
          </w:tcPr>
          <w:p w:rsidR="005849AE" w:rsidRDefault="005849AE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сохранение и развитие</w:t>
            </w:r>
          </w:p>
        </w:tc>
        <w:tc>
          <w:tcPr>
            <w:tcW w:w="1135" w:type="dxa"/>
          </w:tcPr>
          <w:p w:rsidR="005849AE" w:rsidRPr="00B059F2" w:rsidRDefault="005849AE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387" w:type="dxa"/>
          </w:tcPr>
          <w:p w:rsidR="005849AE" w:rsidRPr="00B059F2" w:rsidRDefault="005849AE" w:rsidP="00057B57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Животноводческий комплекс, до 1200 голов КРС</w:t>
            </w:r>
          </w:p>
        </w:tc>
        <w:tc>
          <w:tcPr>
            <w:tcW w:w="2693" w:type="dxa"/>
          </w:tcPr>
          <w:p w:rsidR="005849AE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849AE"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300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387" w:type="dxa"/>
          </w:tcPr>
          <w:p w:rsidR="005849AE" w:rsidRPr="00B059F2" w:rsidRDefault="005849AE" w:rsidP="00057B57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 w:rsidRPr="00DA145C">
              <w:rPr>
                <w:sz w:val="24"/>
              </w:rPr>
              <w:t>Коммунальные склады</w:t>
            </w:r>
          </w:p>
        </w:tc>
        <w:tc>
          <w:tcPr>
            <w:tcW w:w="2693" w:type="dxa"/>
          </w:tcPr>
          <w:p w:rsidR="005849AE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387" w:type="dxa"/>
          </w:tcPr>
          <w:p w:rsidR="005849AE" w:rsidRPr="008F597A" w:rsidRDefault="005849AE" w:rsidP="00057B57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Молокоперерабатывающий цех,</w:t>
            </w:r>
            <w:r w:rsidRPr="00ED44CA">
              <w:rPr>
                <w:rFonts w:eastAsia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до 10 т/сут</w:t>
            </w:r>
          </w:p>
        </w:tc>
        <w:tc>
          <w:tcPr>
            <w:tcW w:w="2693" w:type="dxa"/>
          </w:tcPr>
          <w:p w:rsidR="005849AE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E7663D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5387" w:type="dxa"/>
          </w:tcPr>
          <w:p w:rsidR="005849AE" w:rsidRPr="00B059F2" w:rsidRDefault="005849AE" w:rsidP="00057B57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B059F2">
              <w:rPr>
                <w:rFonts w:eastAsia="Times New Roman"/>
                <w:sz w:val="24"/>
                <w:szCs w:val="24"/>
                <w:lang w:eastAsia="ru-RU"/>
              </w:rPr>
              <w:t>Цех по переработке мяса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, до 5т/сут</w:t>
            </w:r>
          </w:p>
        </w:tc>
        <w:tc>
          <w:tcPr>
            <w:tcW w:w="2693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5849AE" w:rsidRPr="00B059F2" w:rsidRDefault="005849AE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CA37F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87" w:type="dxa"/>
          </w:tcPr>
          <w:p w:rsidR="005849AE" w:rsidRPr="008F597A" w:rsidRDefault="005849AE" w:rsidP="00ED44CA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Цех переработки зерна</w:t>
            </w:r>
          </w:p>
        </w:tc>
        <w:tc>
          <w:tcPr>
            <w:tcW w:w="2693" w:type="dxa"/>
          </w:tcPr>
          <w:p w:rsidR="005849AE" w:rsidRDefault="005849AE" w:rsidP="00ED44CA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5849AE" w:rsidRPr="00B059F2" w:rsidRDefault="005849AE" w:rsidP="00ED44CA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300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5849AE" w:rsidP="00CA37F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</w:tcPr>
          <w:p w:rsidR="005849AE" w:rsidRPr="004C6ADF" w:rsidRDefault="005849AE" w:rsidP="00466EB3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 xml:space="preserve">п. Белолебяжий </w:t>
            </w:r>
            <w:r w:rsidRPr="004C6ADF">
              <w:rPr>
                <w:rFonts w:eastAsia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93" w:type="dxa"/>
          </w:tcPr>
          <w:p w:rsidR="005849AE" w:rsidRDefault="005849AE" w:rsidP="00CA37F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5849AE" w:rsidRPr="00B059F2" w:rsidRDefault="005849AE" w:rsidP="00BA6F95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A330D7" w:rsidP="006A3B14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387" w:type="dxa"/>
          </w:tcPr>
          <w:p w:rsidR="005849AE" w:rsidRPr="00B059F2" w:rsidRDefault="005849AE" w:rsidP="005849AE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Животноводческий комплекс, до 100 голов КРС</w:t>
            </w:r>
          </w:p>
        </w:tc>
        <w:tc>
          <w:tcPr>
            <w:tcW w:w="2693" w:type="dxa"/>
          </w:tcPr>
          <w:p w:rsidR="005849AE" w:rsidRPr="00B059F2" w:rsidRDefault="005849AE" w:rsidP="00CA37F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сохранение и развитие</w:t>
            </w:r>
          </w:p>
        </w:tc>
        <w:tc>
          <w:tcPr>
            <w:tcW w:w="1135" w:type="dxa"/>
          </w:tcPr>
          <w:p w:rsidR="005849AE" w:rsidRPr="00B059F2" w:rsidRDefault="005849AE" w:rsidP="00BA6F95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849AE" w:rsidRPr="00BA6F95" w:rsidTr="005F0B14">
        <w:tc>
          <w:tcPr>
            <w:tcW w:w="675" w:type="dxa"/>
          </w:tcPr>
          <w:p w:rsidR="005849AE" w:rsidRPr="00B059F2" w:rsidRDefault="005849AE" w:rsidP="00BA6F95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</w:tcPr>
          <w:p w:rsidR="005849AE" w:rsidRPr="00B059F2" w:rsidRDefault="005849AE" w:rsidP="0063088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 xml:space="preserve">д. Суходолье </w:t>
            </w:r>
          </w:p>
        </w:tc>
        <w:tc>
          <w:tcPr>
            <w:tcW w:w="2693" w:type="dxa"/>
          </w:tcPr>
          <w:p w:rsidR="005849AE" w:rsidRDefault="005849AE" w:rsidP="009D4866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5849AE" w:rsidRPr="00B059F2" w:rsidRDefault="005849AE" w:rsidP="00BA6F95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6428FC" w:rsidRPr="00BA6F95" w:rsidTr="005F0B14">
        <w:tc>
          <w:tcPr>
            <w:tcW w:w="675" w:type="dxa"/>
          </w:tcPr>
          <w:p w:rsidR="006428FC" w:rsidRPr="00B059F2" w:rsidRDefault="006428FC" w:rsidP="00A330D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  <w:r w:rsidR="00A330D7">
              <w:rPr>
                <w:rFonts w:eastAsia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387" w:type="dxa"/>
          </w:tcPr>
          <w:p w:rsidR="006428FC" w:rsidRPr="00B059F2" w:rsidRDefault="006428FC" w:rsidP="006428FC">
            <w:pPr>
              <w:spacing w:after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Закрытый зерносклад</w:t>
            </w:r>
          </w:p>
        </w:tc>
        <w:tc>
          <w:tcPr>
            <w:tcW w:w="2693" w:type="dxa"/>
          </w:tcPr>
          <w:p w:rsidR="006428FC" w:rsidRDefault="006428FC" w:rsidP="006428F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сохранение</w:t>
            </w:r>
          </w:p>
        </w:tc>
        <w:tc>
          <w:tcPr>
            <w:tcW w:w="1135" w:type="dxa"/>
          </w:tcPr>
          <w:p w:rsidR="006428FC" w:rsidRPr="00B059F2" w:rsidRDefault="006428FC" w:rsidP="006428F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</w:tr>
      <w:tr w:rsidR="006428FC" w:rsidRPr="00BA6F95" w:rsidTr="005F0B14">
        <w:tc>
          <w:tcPr>
            <w:tcW w:w="675" w:type="dxa"/>
          </w:tcPr>
          <w:p w:rsidR="006428FC" w:rsidRPr="00B059F2" w:rsidRDefault="006428FC" w:rsidP="00A330D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  <w:r w:rsidR="00A330D7"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87" w:type="dxa"/>
          </w:tcPr>
          <w:p w:rsidR="006428FC" w:rsidRPr="00B059F2" w:rsidRDefault="006428FC" w:rsidP="00057B57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Животноводческий комплекс, до 100 голов КРС</w:t>
            </w:r>
          </w:p>
        </w:tc>
        <w:tc>
          <w:tcPr>
            <w:tcW w:w="2693" w:type="dxa"/>
          </w:tcPr>
          <w:p w:rsidR="006428FC" w:rsidRPr="00B059F2" w:rsidRDefault="006428FC" w:rsidP="006428FC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6428FC" w:rsidRPr="00B059F2" w:rsidRDefault="006428FC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100</w:t>
            </w:r>
          </w:p>
        </w:tc>
      </w:tr>
      <w:tr w:rsidR="00A330D7" w:rsidRPr="00BA6F95" w:rsidTr="005F0B14">
        <w:tc>
          <w:tcPr>
            <w:tcW w:w="675" w:type="dxa"/>
          </w:tcPr>
          <w:p w:rsidR="00A330D7" w:rsidRPr="00B059F2" w:rsidRDefault="00A330D7" w:rsidP="00BA6F95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87" w:type="dxa"/>
          </w:tcPr>
          <w:p w:rsidR="00A330D7" w:rsidRPr="00B059F2" w:rsidRDefault="00A330D7" w:rsidP="00057B57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B059F2">
              <w:rPr>
                <w:rFonts w:eastAsia="Times New Roman"/>
                <w:sz w:val="24"/>
                <w:szCs w:val="24"/>
                <w:lang w:eastAsia="ru-RU"/>
              </w:rPr>
              <w:t>Цех по переработке мяса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, до 5т/сут</w:t>
            </w:r>
          </w:p>
        </w:tc>
        <w:tc>
          <w:tcPr>
            <w:tcW w:w="2693" w:type="dxa"/>
          </w:tcPr>
          <w:p w:rsidR="00A330D7" w:rsidRPr="00B059F2" w:rsidRDefault="00A330D7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A330D7" w:rsidRPr="00B059F2" w:rsidRDefault="00A330D7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</w:tr>
      <w:tr w:rsidR="00A330D7" w:rsidRPr="00BA6F95" w:rsidTr="005F0B14">
        <w:tc>
          <w:tcPr>
            <w:tcW w:w="675" w:type="dxa"/>
          </w:tcPr>
          <w:p w:rsidR="00A330D7" w:rsidRDefault="00A330D7" w:rsidP="00BA6F95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387" w:type="dxa"/>
          </w:tcPr>
          <w:p w:rsidR="00A330D7" w:rsidRPr="00B059F2" w:rsidRDefault="00A330D7" w:rsidP="00057B57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Цех переработки дикоросов</w:t>
            </w:r>
          </w:p>
        </w:tc>
        <w:tc>
          <w:tcPr>
            <w:tcW w:w="2693" w:type="dxa"/>
          </w:tcPr>
          <w:p w:rsidR="00A330D7" w:rsidRPr="00B059F2" w:rsidRDefault="00A330D7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планируемый</w:t>
            </w:r>
          </w:p>
        </w:tc>
        <w:tc>
          <w:tcPr>
            <w:tcW w:w="1135" w:type="dxa"/>
          </w:tcPr>
          <w:p w:rsidR="00A330D7" w:rsidRPr="00B059F2" w:rsidRDefault="00A330D7" w:rsidP="00057B57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</w:tr>
    </w:tbl>
    <w:p w:rsidR="004C6ADF" w:rsidRPr="008712FE" w:rsidRDefault="008712FE" w:rsidP="008712FE">
      <w:pPr>
        <w:ind w:firstLine="567"/>
        <w:contextualSpacing/>
        <w:jc w:val="both"/>
        <w:rPr>
          <w:rStyle w:val="afff7"/>
          <w:sz w:val="22"/>
        </w:rPr>
      </w:pPr>
      <w:r w:rsidRPr="008712FE">
        <w:rPr>
          <w:rStyle w:val="afff7"/>
          <w:sz w:val="22"/>
        </w:rPr>
        <w:t xml:space="preserve">* - </w:t>
      </w:r>
      <w:r w:rsidR="00A9131B">
        <w:rPr>
          <w:rStyle w:val="afff7"/>
          <w:sz w:val="22"/>
        </w:rPr>
        <w:t>максимальная</w:t>
      </w:r>
      <w:r w:rsidRPr="008712FE">
        <w:rPr>
          <w:rStyle w:val="afff7"/>
          <w:sz w:val="22"/>
        </w:rPr>
        <w:t xml:space="preserve"> </w:t>
      </w:r>
      <w:r w:rsidR="00836B8B">
        <w:rPr>
          <w:rStyle w:val="afff7"/>
          <w:sz w:val="22"/>
        </w:rPr>
        <w:t>мощность объектов указана</w:t>
      </w:r>
      <w:r w:rsidRPr="008712FE">
        <w:rPr>
          <w:rStyle w:val="afff7"/>
          <w:sz w:val="22"/>
        </w:rPr>
        <w:t xml:space="preserve"> исходя из санитарных ограничений</w:t>
      </w:r>
      <w:r>
        <w:rPr>
          <w:rStyle w:val="afff7"/>
          <w:sz w:val="22"/>
        </w:rPr>
        <w:t>. Планиру</w:t>
      </w:r>
      <w:r>
        <w:rPr>
          <w:rStyle w:val="afff7"/>
          <w:sz w:val="22"/>
        </w:rPr>
        <w:t>е</w:t>
      </w:r>
      <w:r>
        <w:rPr>
          <w:rStyle w:val="afff7"/>
          <w:sz w:val="22"/>
        </w:rPr>
        <w:t xml:space="preserve">мая </w:t>
      </w:r>
      <w:r w:rsidR="00A9131B">
        <w:rPr>
          <w:rStyle w:val="afff7"/>
          <w:sz w:val="22"/>
        </w:rPr>
        <w:t xml:space="preserve">мощность </w:t>
      </w:r>
      <w:r>
        <w:rPr>
          <w:rStyle w:val="afff7"/>
          <w:sz w:val="22"/>
        </w:rPr>
        <w:t>определяется проектами развития объектов</w:t>
      </w:r>
    </w:p>
    <w:p w:rsidR="008712FE" w:rsidRDefault="008712FE" w:rsidP="004C6ADF">
      <w:pPr>
        <w:spacing w:line="360" w:lineRule="auto"/>
        <w:ind w:firstLine="567"/>
        <w:contextualSpacing/>
        <w:jc w:val="both"/>
        <w:rPr>
          <w:rStyle w:val="afff7"/>
        </w:rPr>
      </w:pPr>
    </w:p>
    <w:p w:rsidR="00C85CF8" w:rsidRDefault="00C85CF8" w:rsidP="004C6AD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Планируемые к размещению коммунальные склады в с. </w:t>
      </w:r>
      <w:r w:rsidR="00B40982">
        <w:rPr>
          <w:rStyle w:val="afff7"/>
        </w:rPr>
        <w:t>Новогандичево</w:t>
      </w:r>
      <w:r>
        <w:rPr>
          <w:rStyle w:val="afff7"/>
        </w:rPr>
        <w:t xml:space="preserve"> выполняют функции складов поселения и включают общетоварные, специализированные склады, скл</w:t>
      </w:r>
      <w:r>
        <w:rPr>
          <w:rStyle w:val="afff7"/>
        </w:rPr>
        <w:t>а</w:t>
      </w:r>
      <w:r>
        <w:rPr>
          <w:rStyle w:val="afff7"/>
        </w:rPr>
        <w:t>ды строительных материалов и твердого топлива. Площадь участка рассчитывается исходя из суммарной нормы</w:t>
      </w:r>
      <w:r>
        <w:rPr>
          <w:rStyle w:val="afffffff5"/>
          <w:sz w:val="24"/>
          <w:lang w:eastAsia="ru-RU"/>
        </w:rPr>
        <w:footnoteReference w:id="16"/>
      </w:r>
      <w:r>
        <w:rPr>
          <w:rStyle w:val="afff7"/>
        </w:rPr>
        <w:t xml:space="preserve"> всех видов складов в размере </w:t>
      </w:r>
      <w:r w:rsidR="00995DB5">
        <w:rPr>
          <w:rStyle w:val="afff7"/>
        </w:rPr>
        <w:t>0,</w:t>
      </w:r>
      <w:r>
        <w:rPr>
          <w:rStyle w:val="afff7"/>
        </w:rPr>
        <w:t>165 га на 1 тыс. жителей и состав</w:t>
      </w:r>
      <w:r w:rsidR="007D73E2">
        <w:rPr>
          <w:rStyle w:val="afff7"/>
        </w:rPr>
        <w:t>ляет не менее</w:t>
      </w:r>
      <w:r>
        <w:rPr>
          <w:rStyle w:val="afff7"/>
        </w:rPr>
        <w:t xml:space="preserve"> всего 0,</w:t>
      </w:r>
      <w:r w:rsidR="00F82B6D">
        <w:rPr>
          <w:rStyle w:val="afff7"/>
        </w:rPr>
        <w:t>1</w:t>
      </w:r>
      <w:r w:rsidR="007D73E2">
        <w:rPr>
          <w:rStyle w:val="afff7"/>
        </w:rPr>
        <w:t>0</w:t>
      </w:r>
      <w:r>
        <w:rPr>
          <w:rStyle w:val="afff7"/>
        </w:rPr>
        <w:t xml:space="preserve"> га. В том числе площадь помещений крытых складов должна быть не ме</w:t>
      </w:r>
      <w:r w:rsidR="007D73E2">
        <w:rPr>
          <w:rStyle w:val="afff7"/>
        </w:rPr>
        <w:t xml:space="preserve">нее </w:t>
      </w:r>
      <w:r w:rsidR="00F82B6D">
        <w:rPr>
          <w:rStyle w:val="afff7"/>
        </w:rPr>
        <w:t>23</w:t>
      </w:r>
      <w:r>
        <w:rPr>
          <w:rStyle w:val="afff7"/>
        </w:rPr>
        <w:t>0 кв.м.</w:t>
      </w:r>
    </w:p>
    <w:p w:rsidR="004B3F45" w:rsidRPr="0096702A" w:rsidRDefault="00A95F5A" w:rsidP="004C6AD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Всего на территории населенных пунктов предусматривается </w:t>
      </w:r>
      <w:r w:rsidR="009A146F">
        <w:rPr>
          <w:rStyle w:val="afff7"/>
        </w:rPr>
        <w:t>47,19</w:t>
      </w:r>
      <w:r>
        <w:rPr>
          <w:rStyle w:val="afff7"/>
        </w:rPr>
        <w:t xml:space="preserve"> га производстве</w:t>
      </w:r>
      <w:r>
        <w:rPr>
          <w:rStyle w:val="afff7"/>
        </w:rPr>
        <w:t>н</w:t>
      </w:r>
      <w:r>
        <w:rPr>
          <w:rStyle w:val="afff7"/>
        </w:rPr>
        <w:t>ных</w:t>
      </w:r>
      <w:r w:rsidRPr="00A95F5A">
        <w:rPr>
          <w:rStyle w:val="afff7"/>
        </w:rPr>
        <w:t xml:space="preserve"> </w:t>
      </w:r>
      <w:r>
        <w:rPr>
          <w:rStyle w:val="afff7"/>
        </w:rPr>
        <w:t>зон, в том числе</w:t>
      </w:r>
      <w:r w:rsidR="00E00271">
        <w:rPr>
          <w:rStyle w:val="afff7"/>
        </w:rPr>
        <w:t>:</w:t>
      </w:r>
      <w:r>
        <w:rPr>
          <w:rStyle w:val="afff7"/>
        </w:rPr>
        <w:t xml:space="preserve"> </w:t>
      </w:r>
      <w:r w:rsidR="00E00271">
        <w:rPr>
          <w:rStyle w:val="afff7"/>
        </w:rPr>
        <w:t>21,67</w:t>
      </w:r>
      <w:r>
        <w:rPr>
          <w:rStyle w:val="afff7"/>
        </w:rPr>
        <w:t xml:space="preserve"> га в с. </w:t>
      </w:r>
      <w:r w:rsidR="00B40982">
        <w:rPr>
          <w:rStyle w:val="afff7"/>
        </w:rPr>
        <w:t>Новогандичево</w:t>
      </w:r>
      <w:r w:rsidR="00E00271">
        <w:rPr>
          <w:rStyle w:val="afff7"/>
        </w:rPr>
        <w:t>;</w:t>
      </w:r>
      <w:r>
        <w:rPr>
          <w:rStyle w:val="afff7"/>
        </w:rPr>
        <w:t xml:space="preserve"> </w:t>
      </w:r>
      <w:r w:rsidR="009A146F">
        <w:rPr>
          <w:rStyle w:val="afff7"/>
        </w:rPr>
        <w:t>13,93</w:t>
      </w:r>
      <w:r>
        <w:rPr>
          <w:rStyle w:val="afff7"/>
        </w:rPr>
        <w:t xml:space="preserve"> га в </w:t>
      </w:r>
      <w:r w:rsidR="00F82B6D">
        <w:rPr>
          <w:rStyle w:val="afff7"/>
        </w:rPr>
        <w:t>п</w:t>
      </w:r>
      <w:r>
        <w:rPr>
          <w:rStyle w:val="afff7"/>
        </w:rPr>
        <w:t>.</w:t>
      </w:r>
      <w:r w:rsidR="007D73E2">
        <w:rPr>
          <w:rStyle w:val="afff7"/>
        </w:rPr>
        <w:t xml:space="preserve"> </w:t>
      </w:r>
      <w:r w:rsidR="001E633E">
        <w:rPr>
          <w:rStyle w:val="afff7"/>
        </w:rPr>
        <w:t>Белолебяжий</w:t>
      </w:r>
      <w:r w:rsidR="009A146F">
        <w:rPr>
          <w:rStyle w:val="afff7"/>
        </w:rPr>
        <w:t>;</w:t>
      </w:r>
      <w:r>
        <w:rPr>
          <w:rStyle w:val="afff7"/>
        </w:rPr>
        <w:t xml:space="preserve"> </w:t>
      </w:r>
      <w:r w:rsidR="009A146F">
        <w:rPr>
          <w:rStyle w:val="afff7"/>
        </w:rPr>
        <w:t>11,59</w:t>
      </w:r>
      <w:r>
        <w:rPr>
          <w:rStyle w:val="afff7"/>
        </w:rPr>
        <w:t xml:space="preserve"> га в </w:t>
      </w:r>
      <w:r w:rsidR="00F82B6D">
        <w:rPr>
          <w:rStyle w:val="afff7"/>
        </w:rPr>
        <w:t>п</w:t>
      </w:r>
      <w:r>
        <w:rPr>
          <w:rStyle w:val="afff7"/>
        </w:rPr>
        <w:t xml:space="preserve">. </w:t>
      </w:r>
      <w:r w:rsidR="001E633E">
        <w:rPr>
          <w:rStyle w:val="afff7"/>
        </w:rPr>
        <w:t>С</w:t>
      </w:r>
      <w:r w:rsidR="001E633E">
        <w:rPr>
          <w:rStyle w:val="afff7"/>
        </w:rPr>
        <w:t>у</w:t>
      </w:r>
      <w:r w:rsidR="001E633E">
        <w:rPr>
          <w:rStyle w:val="afff7"/>
        </w:rPr>
        <w:t>ходолье</w:t>
      </w:r>
      <w:r>
        <w:rPr>
          <w:rStyle w:val="afff7"/>
        </w:rPr>
        <w:t>.</w:t>
      </w:r>
    </w:p>
    <w:p w:rsidR="0096702A" w:rsidRPr="002C0F23" w:rsidRDefault="0096702A" w:rsidP="002C0F23">
      <w:pPr>
        <w:pStyle w:val="8"/>
        <w:rPr>
          <w:rStyle w:val="afff7"/>
          <w:sz w:val="26"/>
          <w:lang w:eastAsia="en-US"/>
        </w:rPr>
      </w:pPr>
      <w:r w:rsidRPr="002C0F23">
        <w:rPr>
          <w:rStyle w:val="afff7"/>
          <w:sz w:val="26"/>
          <w:lang w:eastAsia="en-US"/>
        </w:rPr>
        <w:t xml:space="preserve">4.5.2 Организация нормативных </w:t>
      </w:r>
      <w:r w:rsidR="00A95F5A" w:rsidRPr="002C0F23">
        <w:rPr>
          <w:rStyle w:val="afff7"/>
          <w:sz w:val="26"/>
          <w:lang w:eastAsia="en-US"/>
        </w:rPr>
        <w:t>санитарно-защитных зон</w:t>
      </w:r>
    </w:p>
    <w:p w:rsidR="00AC57FB" w:rsidRDefault="00AC57FB" w:rsidP="00AC57FB">
      <w:pPr>
        <w:spacing w:line="360" w:lineRule="auto"/>
        <w:ind w:firstLine="567"/>
        <w:contextualSpacing/>
        <w:jc w:val="both"/>
        <w:rPr>
          <w:rStyle w:val="afff7"/>
        </w:rPr>
      </w:pPr>
      <w:r w:rsidRPr="00AC57FB">
        <w:rPr>
          <w:rFonts w:eastAsia="Times New Roman"/>
          <w:sz w:val="24"/>
          <w:szCs w:val="28"/>
          <w:lang w:eastAsia="ru-RU"/>
        </w:rPr>
        <w:t>В целях обеспечения экологической безопасности населения в соответствии с Фед</w:t>
      </w:r>
      <w:r w:rsidRPr="00AC57FB">
        <w:rPr>
          <w:rFonts w:eastAsia="Times New Roman"/>
          <w:sz w:val="24"/>
          <w:szCs w:val="28"/>
          <w:lang w:eastAsia="ru-RU"/>
        </w:rPr>
        <w:t>е</w:t>
      </w:r>
      <w:r w:rsidRPr="00AC57FB">
        <w:rPr>
          <w:rFonts w:eastAsia="Times New Roman"/>
          <w:sz w:val="24"/>
          <w:szCs w:val="28"/>
          <w:lang w:eastAsia="ru-RU"/>
        </w:rPr>
        <w:t>ральным законом «О санитарно-эпидемиологическом благополучии населения» от 30.03.1999 №52-ФЗ вокруг объектов и производств, являющихся источниками воздействия на среду обитания и здоровье человека, устанавливается специальная территория с особым режимом использования – санитарно-защитная зона (далее по тексту - СЗЗ). Нормируемые (предварительные) размеры СЗЗ определяются согласно СанПиН 2.2.1/2.1.1.1200-03 «Сан</w:t>
      </w:r>
      <w:r w:rsidRPr="00AC57FB">
        <w:rPr>
          <w:rFonts w:eastAsia="Times New Roman"/>
          <w:sz w:val="24"/>
          <w:szCs w:val="28"/>
          <w:lang w:eastAsia="ru-RU"/>
        </w:rPr>
        <w:t>и</w:t>
      </w:r>
      <w:r w:rsidRPr="00AC57FB">
        <w:rPr>
          <w:rFonts w:eastAsia="Times New Roman"/>
          <w:sz w:val="24"/>
          <w:szCs w:val="28"/>
          <w:lang w:eastAsia="ru-RU"/>
        </w:rPr>
        <w:t>тарно-защитные зоны и санитарная классификация предприятий, сооружений и иных объе</w:t>
      </w:r>
      <w:r w:rsidRPr="00AC57FB">
        <w:rPr>
          <w:rFonts w:eastAsia="Times New Roman"/>
          <w:sz w:val="24"/>
          <w:szCs w:val="28"/>
          <w:lang w:eastAsia="ru-RU"/>
        </w:rPr>
        <w:t>к</w:t>
      </w:r>
      <w:r w:rsidRPr="00AC57FB">
        <w:rPr>
          <w:rFonts w:eastAsia="Times New Roman"/>
          <w:sz w:val="24"/>
          <w:szCs w:val="28"/>
          <w:lang w:eastAsia="ru-RU"/>
        </w:rPr>
        <w:t>тов». СЗЗ устанавливается с целью защиты населения от влияния вредных воздействий и в</w:t>
      </w:r>
      <w:r w:rsidRPr="00AC57FB">
        <w:rPr>
          <w:rFonts w:eastAsia="Times New Roman"/>
          <w:sz w:val="24"/>
          <w:szCs w:val="28"/>
          <w:lang w:eastAsia="ru-RU"/>
        </w:rPr>
        <w:t>ы</w:t>
      </w:r>
      <w:r w:rsidRPr="00AC57FB">
        <w:rPr>
          <w:rFonts w:eastAsia="Times New Roman"/>
          <w:sz w:val="24"/>
          <w:szCs w:val="28"/>
          <w:lang w:eastAsia="ru-RU"/>
        </w:rPr>
        <w:lastRenderedPageBreak/>
        <w:t>бросов (шум, пыль, газообразные и другие вредные выбросы, содержащие промышленные загрязнения).</w:t>
      </w:r>
      <w:r w:rsidRPr="00AC57FB">
        <w:rPr>
          <w:rStyle w:val="afff7"/>
        </w:rPr>
        <w:t xml:space="preserve"> </w:t>
      </w:r>
      <w:r>
        <w:rPr>
          <w:rStyle w:val="afff7"/>
        </w:rPr>
        <w:t xml:space="preserve">Размеры СЗЗ сохраняемых и планируемых объектов приведены в табл. 4.6. </w:t>
      </w:r>
    </w:p>
    <w:p w:rsidR="00AC57FB" w:rsidRPr="00AC57FB" w:rsidRDefault="00AC57FB" w:rsidP="00AC57FB">
      <w:pPr>
        <w:spacing w:after="0" w:line="360" w:lineRule="auto"/>
        <w:ind w:firstLine="567"/>
        <w:jc w:val="both"/>
        <w:rPr>
          <w:rFonts w:eastAsia="Times New Roman"/>
          <w:sz w:val="24"/>
          <w:szCs w:val="28"/>
          <w:lang w:eastAsia="ru-RU"/>
        </w:rPr>
      </w:pPr>
      <w:r w:rsidRPr="00AC57FB">
        <w:rPr>
          <w:rFonts w:eastAsia="Times New Roman"/>
          <w:sz w:val="24"/>
          <w:szCs w:val="28"/>
          <w:lang w:eastAsia="ru-RU"/>
        </w:rPr>
        <w:t xml:space="preserve">Согласно требованиям п. 5.1 СанПиН 2.2.1/2.1.1.1200-03 </w:t>
      </w:r>
      <w:r w:rsidRPr="00AC57FB">
        <w:rPr>
          <w:rFonts w:eastAsia="Times New Roman"/>
          <w:sz w:val="24"/>
          <w:szCs w:val="24"/>
          <w:lang w:eastAsia="ru-RU"/>
        </w:rPr>
        <w:t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</w:t>
      </w:r>
      <w:r w:rsidRPr="00AC57FB">
        <w:rPr>
          <w:rFonts w:eastAsia="Times New Roman"/>
          <w:sz w:val="24"/>
          <w:szCs w:val="24"/>
          <w:lang w:eastAsia="ru-RU"/>
        </w:rPr>
        <w:t>р</w:t>
      </w:r>
      <w:r w:rsidRPr="00AC57FB">
        <w:rPr>
          <w:rFonts w:eastAsia="Times New Roman"/>
          <w:sz w:val="24"/>
          <w:szCs w:val="24"/>
          <w:lang w:eastAsia="ru-RU"/>
        </w:rPr>
        <w:t>риторий садоводческих товариществ и коттеджной застройки, коллективных или индивид</w:t>
      </w:r>
      <w:r w:rsidRPr="00AC57FB">
        <w:rPr>
          <w:rFonts w:eastAsia="Times New Roman"/>
          <w:sz w:val="24"/>
          <w:szCs w:val="24"/>
          <w:lang w:eastAsia="ru-RU"/>
        </w:rPr>
        <w:t>у</w:t>
      </w:r>
      <w:r w:rsidRPr="00AC57FB">
        <w:rPr>
          <w:rFonts w:eastAsia="Times New Roman"/>
          <w:sz w:val="24"/>
          <w:szCs w:val="24"/>
          <w:lang w:eastAsia="ru-RU"/>
        </w:rPr>
        <w:t>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</w:t>
      </w:r>
      <w:r w:rsidRPr="00AC57FB">
        <w:rPr>
          <w:rFonts w:eastAsia="Times New Roman"/>
          <w:sz w:val="24"/>
          <w:szCs w:val="24"/>
          <w:lang w:eastAsia="ru-RU"/>
        </w:rPr>
        <w:t>а</w:t>
      </w:r>
      <w:r w:rsidRPr="00AC57FB">
        <w:rPr>
          <w:rFonts w:eastAsia="Times New Roman"/>
          <w:sz w:val="24"/>
          <w:szCs w:val="24"/>
          <w:lang w:eastAsia="ru-RU"/>
        </w:rPr>
        <w:t>зовательные и детские учреждения, лечебно-профилактические и оздоровительные учре</w:t>
      </w:r>
      <w:r w:rsidRPr="00AC57FB">
        <w:rPr>
          <w:rFonts w:eastAsia="Times New Roman"/>
          <w:sz w:val="24"/>
          <w:szCs w:val="24"/>
          <w:lang w:eastAsia="ru-RU"/>
        </w:rPr>
        <w:t>ж</w:t>
      </w:r>
      <w:r w:rsidRPr="00AC57FB">
        <w:rPr>
          <w:rFonts w:eastAsia="Times New Roman"/>
          <w:sz w:val="24"/>
          <w:szCs w:val="24"/>
          <w:lang w:eastAsia="ru-RU"/>
        </w:rPr>
        <w:t>дения общего пользования.</w:t>
      </w:r>
    </w:p>
    <w:p w:rsidR="0096702A" w:rsidRPr="00581931" w:rsidRDefault="00581931" w:rsidP="0096702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общем случае размеры СЗЗ отсчитываются от границы участка объекта. В случае п</w:t>
      </w:r>
      <w:r>
        <w:rPr>
          <w:rStyle w:val="afff7"/>
        </w:rPr>
        <w:t>о</w:t>
      </w:r>
      <w:r>
        <w:rPr>
          <w:rStyle w:val="afff7"/>
        </w:rPr>
        <w:t xml:space="preserve">падания в пределы СЗЗ </w:t>
      </w:r>
      <w:r w:rsidR="009B59C4">
        <w:rPr>
          <w:rStyle w:val="afff7"/>
        </w:rPr>
        <w:t xml:space="preserve">других </w:t>
      </w:r>
      <w:r>
        <w:rPr>
          <w:rStyle w:val="afff7"/>
        </w:rPr>
        <w:t xml:space="preserve">объектов с нормируемым качеством окружающей среды, </w:t>
      </w:r>
      <w:r w:rsidR="000A2639">
        <w:rPr>
          <w:rStyle w:val="afff7"/>
        </w:rPr>
        <w:t xml:space="preserve">проектом </w:t>
      </w:r>
      <w:r>
        <w:rPr>
          <w:rStyle w:val="afff7"/>
        </w:rPr>
        <w:t>планируемая СЗЗ уменьшалась до границы размещения так</w:t>
      </w:r>
      <w:r w:rsidR="009B59C4">
        <w:rPr>
          <w:rStyle w:val="afff7"/>
        </w:rPr>
        <w:t>их</w:t>
      </w:r>
      <w:r>
        <w:rPr>
          <w:rStyle w:val="afff7"/>
        </w:rPr>
        <w:t xml:space="preserve"> объект</w:t>
      </w:r>
      <w:r w:rsidR="009B59C4">
        <w:rPr>
          <w:rStyle w:val="afff7"/>
        </w:rPr>
        <w:t>ов</w:t>
      </w:r>
      <w:r>
        <w:rPr>
          <w:rStyle w:val="afff7"/>
        </w:rPr>
        <w:t xml:space="preserve">, имея в виду возможность корректировки положения </w:t>
      </w:r>
      <w:r w:rsidR="002C0F23">
        <w:rPr>
          <w:rStyle w:val="afff7"/>
        </w:rPr>
        <w:t>границы зоны</w:t>
      </w:r>
      <w:r>
        <w:rPr>
          <w:rStyle w:val="afff7"/>
        </w:rPr>
        <w:t xml:space="preserve"> </w:t>
      </w:r>
      <w:r w:rsidR="00461D4B">
        <w:rPr>
          <w:rStyle w:val="afff7"/>
        </w:rPr>
        <w:t xml:space="preserve">в </w:t>
      </w:r>
      <w:r>
        <w:rPr>
          <w:rStyle w:val="afff7"/>
        </w:rPr>
        <w:t>выполнении проекта</w:t>
      </w:r>
      <w:r w:rsidR="002C0F23" w:rsidRPr="002C0F23">
        <w:rPr>
          <w:rStyle w:val="afff7"/>
        </w:rPr>
        <w:t xml:space="preserve"> </w:t>
      </w:r>
      <w:r w:rsidR="002C0F23">
        <w:rPr>
          <w:rStyle w:val="afff7"/>
        </w:rPr>
        <w:t>СЗЗ</w:t>
      </w:r>
      <w:r>
        <w:rPr>
          <w:rStyle w:val="afff7"/>
        </w:rPr>
        <w:t>, к</w:t>
      </w:r>
      <w:r>
        <w:rPr>
          <w:rStyle w:val="afff7"/>
        </w:rPr>
        <w:t>о</w:t>
      </w:r>
      <w:r>
        <w:rPr>
          <w:rStyle w:val="afff7"/>
        </w:rPr>
        <w:t>гда учитыва</w:t>
      </w:r>
      <w:r w:rsidR="002C0F23">
        <w:rPr>
          <w:rStyle w:val="afff7"/>
        </w:rPr>
        <w:t>е</w:t>
      </w:r>
      <w:r>
        <w:rPr>
          <w:rStyle w:val="afff7"/>
        </w:rPr>
        <w:t xml:space="preserve">тся </w:t>
      </w:r>
      <w:r w:rsidR="009B59C4">
        <w:rPr>
          <w:rStyle w:val="afff7"/>
        </w:rPr>
        <w:t>размещение</w:t>
      </w:r>
      <w:r>
        <w:rPr>
          <w:rStyle w:val="afff7"/>
        </w:rPr>
        <w:t xml:space="preserve"> </w:t>
      </w:r>
      <w:r w:rsidR="009B59C4">
        <w:rPr>
          <w:rStyle w:val="afff7"/>
        </w:rPr>
        <w:t>источника</w:t>
      </w:r>
      <w:r>
        <w:rPr>
          <w:rStyle w:val="afff7"/>
        </w:rPr>
        <w:t xml:space="preserve"> вредных выбросов (дымовой трубы, технологич</w:t>
      </w:r>
      <w:r>
        <w:rPr>
          <w:rStyle w:val="afff7"/>
        </w:rPr>
        <w:t>е</w:t>
      </w:r>
      <w:r>
        <w:rPr>
          <w:rStyle w:val="afff7"/>
        </w:rPr>
        <w:t>ского оборудования и т.д.). В этом случае</w:t>
      </w:r>
      <w:r w:rsidR="00461D4B">
        <w:rPr>
          <w:rStyle w:val="afff7"/>
        </w:rPr>
        <w:t>,</w:t>
      </w:r>
      <w:r>
        <w:rPr>
          <w:rStyle w:val="afff7"/>
        </w:rPr>
        <w:t xml:space="preserve"> положение </w:t>
      </w:r>
      <w:r w:rsidR="00AC57FB">
        <w:rPr>
          <w:rStyle w:val="afff7"/>
        </w:rPr>
        <w:t>показанных</w:t>
      </w:r>
      <w:r>
        <w:rPr>
          <w:rStyle w:val="afff7"/>
        </w:rPr>
        <w:t xml:space="preserve"> </w:t>
      </w:r>
      <w:r w:rsidR="009B59C4">
        <w:rPr>
          <w:rStyle w:val="afff7"/>
        </w:rPr>
        <w:t>проект</w:t>
      </w:r>
      <w:r w:rsidR="000A2639">
        <w:rPr>
          <w:rStyle w:val="afff7"/>
        </w:rPr>
        <w:t>ом</w:t>
      </w:r>
      <w:r w:rsidR="009B59C4">
        <w:rPr>
          <w:rStyle w:val="afff7"/>
        </w:rPr>
        <w:t xml:space="preserve"> генплана </w:t>
      </w:r>
      <w:r>
        <w:rPr>
          <w:rStyle w:val="afff7"/>
        </w:rPr>
        <w:t xml:space="preserve">СЗЗ будет являться ограничивающим фактором, который должен учитываться </w:t>
      </w:r>
      <w:r w:rsidR="000A2639">
        <w:rPr>
          <w:rStyle w:val="afff7"/>
        </w:rPr>
        <w:t xml:space="preserve">на последующих стадиях </w:t>
      </w:r>
      <w:r>
        <w:rPr>
          <w:rStyle w:val="afff7"/>
        </w:rPr>
        <w:t xml:space="preserve">при выполнении проекта СЗЗ </w:t>
      </w:r>
      <w:r w:rsidR="009B59C4">
        <w:rPr>
          <w:rStyle w:val="afff7"/>
        </w:rPr>
        <w:t xml:space="preserve">соответствующего </w:t>
      </w:r>
      <w:r>
        <w:rPr>
          <w:rStyle w:val="afff7"/>
        </w:rPr>
        <w:t>объекта</w:t>
      </w:r>
      <w:r w:rsidR="009B59C4">
        <w:rPr>
          <w:rStyle w:val="afff7"/>
        </w:rPr>
        <w:t xml:space="preserve"> с вредными воздействиями</w:t>
      </w:r>
      <w:r>
        <w:rPr>
          <w:rStyle w:val="afff7"/>
        </w:rPr>
        <w:t>.</w:t>
      </w:r>
    </w:p>
    <w:p w:rsidR="00C03C49" w:rsidRDefault="00C03C49" w:rsidP="00C03C49">
      <w:pPr>
        <w:spacing w:line="360" w:lineRule="auto"/>
        <w:ind w:firstLine="567"/>
        <w:contextualSpacing/>
        <w:jc w:val="both"/>
        <w:rPr>
          <w:rStyle w:val="afff7"/>
        </w:rPr>
      </w:pPr>
      <w:r w:rsidRPr="00C03C49">
        <w:rPr>
          <w:rStyle w:val="afff7"/>
          <w:lang w:eastAsia="ar-SA"/>
        </w:rPr>
        <w:t>В санитарно-защитных зонах со стороны жилых и общественно-деловых зон необх</w:t>
      </w:r>
      <w:r w:rsidRPr="00C03C49">
        <w:rPr>
          <w:rStyle w:val="afff7"/>
          <w:lang w:eastAsia="ar-SA"/>
        </w:rPr>
        <w:t>о</w:t>
      </w:r>
      <w:r w:rsidRPr="00C03C49">
        <w:rPr>
          <w:rStyle w:val="afff7"/>
          <w:lang w:eastAsia="ar-SA"/>
        </w:rPr>
        <w:t>димо предусматривать полосу древесно-кустарниковых насаждений шириной не менее 50 м, а при ширине зоны до 100 м - не менее 20 м.</w:t>
      </w:r>
      <w:r w:rsidRPr="00C03C49">
        <w:rPr>
          <w:rStyle w:val="afff7"/>
        </w:rPr>
        <w:t xml:space="preserve"> </w:t>
      </w:r>
      <w:r w:rsidRPr="00C03C49">
        <w:rPr>
          <w:rStyle w:val="afff7"/>
          <w:lang w:eastAsia="ar-SA"/>
        </w:rPr>
        <w:t>Минимальную площадь озеленения сан</w:t>
      </w:r>
      <w:r w:rsidRPr="00C03C49">
        <w:rPr>
          <w:rStyle w:val="afff7"/>
          <w:lang w:eastAsia="ar-SA"/>
        </w:rPr>
        <w:t>и</w:t>
      </w:r>
      <w:r w:rsidRPr="00C03C49">
        <w:rPr>
          <w:rStyle w:val="afff7"/>
          <w:lang w:eastAsia="ar-SA"/>
        </w:rPr>
        <w:t>тарно-защитных зон следует принимать в зависимость от ширины зоны:</w:t>
      </w:r>
      <w:r w:rsidR="009B59C4">
        <w:rPr>
          <w:rStyle w:val="afff7"/>
          <w:lang w:eastAsia="ar-SA"/>
        </w:rPr>
        <w:t xml:space="preserve"> </w:t>
      </w:r>
      <w:r w:rsidRPr="00C03C49">
        <w:rPr>
          <w:rStyle w:val="afff7"/>
        </w:rPr>
        <w:t>до 300 м – 60%;</w:t>
      </w:r>
      <w:r w:rsidR="009B59C4">
        <w:rPr>
          <w:rStyle w:val="afff7"/>
        </w:rPr>
        <w:t xml:space="preserve"> </w:t>
      </w:r>
      <w:r w:rsidRPr="00C03C49">
        <w:rPr>
          <w:rStyle w:val="afff7"/>
        </w:rPr>
        <w:t>свыше 300 м – 50%.</w:t>
      </w:r>
    </w:p>
    <w:p w:rsidR="001F6E47" w:rsidRPr="00C03C49" w:rsidRDefault="001F6E47" w:rsidP="00C03C49">
      <w:pPr>
        <w:spacing w:line="360" w:lineRule="auto"/>
        <w:ind w:firstLine="567"/>
        <w:contextualSpacing/>
        <w:jc w:val="both"/>
        <w:rPr>
          <w:rStyle w:val="afff7"/>
          <w:lang w:eastAsia="ar-SA"/>
        </w:rPr>
      </w:pPr>
    </w:p>
    <w:p w:rsidR="001F6E47" w:rsidRPr="001F6E47" w:rsidRDefault="001F6E47" w:rsidP="001F6E47">
      <w:pPr>
        <w:pStyle w:val="7"/>
        <w:rPr>
          <w:rStyle w:val="afff7"/>
          <w:sz w:val="28"/>
          <w:lang w:eastAsia="en-US"/>
        </w:rPr>
      </w:pPr>
      <w:r w:rsidRPr="001F6E47">
        <w:rPr>
          <w:rStyle w:val="afff7"/>
          <w:sz w:val="28"/>
          <w:lang w:eastAsia="en-US"/>
        </w:rPr>
        <w:t>4.6. Размещение земель природоохранного назначения</w:t>
      </w:r>
    </w:p>
    <w:p w:rsidR="00A52BF9" w:rsidRDefault="00A52BF9" w:rsidP="00A52BF9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 сельсовета в настоящее время расположены объекты природоохранн</w:t>
      </w:r>
      <w:r>
        <w:rPr>
          <w:rStyle w:val="afff7"/>
        </w:rPr>
        <w:t>о</w:t>
      </w:r>
      <w:r>
        <w:rPr>
          <w:rStyle w:val="afff7"/>
        </w:rPr>
        <w:t>го назначения, к которым относятся особо охраняемые природные территории (ООПТ), зе</w:t>
      </w:r>
      <w:r>
        <w:rPr>
          <w:rStyle w:val="afff7"/>
        </w:rPr>
        <w:t>м</w:t>
      </w:r>
      <w:r>
        <w:rPr>
          <w:rStyle w:val="afff7"/>
        </w:rPr>
        <w:t>ли, занятые ценными лесами, земли природоохранного назначения в составе водоохранных зон. Поскольку данные территории не выделены в отдельные земельные участки, они не могут быть отнесены к землям особо охраняемых природных территорий. Данные объекты в основном размещаются на землях сельскохозяйственного назначения, на использование к</w:t>
      </w:r>
      <w:r>
        <w:rPr>
          <w:rStyle w:val="afff7"/>
        </w:rPr>
        <w:t>о</w:t>
      </w:r>
      <w:r>
        <w:rPr>
          <w:rStyle w:val="afff7"/>
        </w:rPr>
        <w:lastRenderedPageBreak/>
        <w:t xml:space="preserve">торых </w:t>
      </w:r>
      <w:r w:rsidR="005B3577">
        <w:rPr>
          <w:rStyle w:val="afff7"/>
        </w:rPr>
        <w:t xml:space="preserve">в этом случае </w:t>
      </w:r>
      <w:r>
        <w:rPr>
          <w:rStyle w:val="afff7"/>
        </w:rPr>
        <w:t>накладываются определенные ограничения, установленные федерал</w:t>
      </w:r>
      <w:r>
        <w:rPr>
          <w:rStyle w:val="afff7"/>
        </w:rPr>
        <w:t>ь</w:t>
      </w:r>
      <w:r>
        <w:rPr>
          <w:rStyle w:val="afff7"/>
        </w:rPr>
        <w:t xml:space="preserve">ным и региональным законодательством. </w:t>
      </w:r>
    </w:p>
    <w:p w:rsidR="00B0710F" w:rsidRPr="001F6E47" w:rsidRDefault="00B0710F" w:rsidP="00B0710F">
      <w:pPr>
        <w:pStyle w:val="8"/>
        <w:rPr>
          <w:rStyle w:val="afff7"/>
          <w:sz w:val="26"/>
          <w:lang w:eastAsia="en-US"/>
        </w:rPr>
      </w:pPr>
      <w:r w:rsidRPr="001F6E47">
        <w:rPr>
          <w:rStyle w:val="afff7"/>
          <w:sz w:val="26"/>
          <w:lang w:eastAsia="en-US"/>
        </w:rPr>
        <w:t>4.6.1 Природоохранные территории</w:t>
      </w:r>
    </w:p>
    <w:p w:rsidR="00A52BF9" w:rsidRDefault="00B0710F" w:rsidP="00B0710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К особо охраняемым территориям сельсовета относится </w:t>
      </w:r>
      <w:r w:rsidRPr="00B0710F">
        <w:rPr>
          <w:rStyle w:val="afff7"/>
        </w:rPr>
        <w:t>территория Государственн</w:t>
      </w:r>
      <w:r>
        <w:rPr>
          <w:rStyle w:val="afff7"/>
        </w:rPr>
        <w:t>ого</w:t>
      </w:r>
      <w:r w:rsidRPr="00B0710F">
        <w:rPr>
          <w:rStyle w:val="afff7"/>
        </w:rPr>
        <w:t xml:space="preserve"> биологическ</w:t>
      </w:r>
      <w:r>
        <w:rPr>
          <w:rStyle w:val="afff7"/>
        </w:rPr>
        <w:t>ого</w:t>
      </w:r>
      <w:r w:rsidRPr="00B0710F">
        <w:rPr>
          <w:rStyle w:val="afff7"/>
        </w:rPr>
        <w:t xml:space="preserve"> заказник</w:t>
      </w:r>
      <w:r>
        <w:rPr>
          <w:rStyle w:val="afff7"/>
        </w:rPr>
        <w:t>а</w:t>
      </w:r>
      <w:r w:rsidRPr="00B0710F">
        <w:rPr>
          <w:rStyle w:val="afff7"/>
        </w:rPr>
        <w:t xml:space="preserve"> областного значения "Успенский"</w:t>
      </w:r>
      <w:r>
        <w:rPr>
          <w:rStyle w:val="afff7"/>
        </w:rPr>
        <w:t xml:space="preserve"> (далее – заказник).</w:t>
      </w:r>
      <w:r w:rsidR="00A52BF9">
        <w:rPr>
          <w:rStyle w:val="afff7"/>
        </w:rPr>
        <w:t xml:space="preserve"> </w:t>
      </w:r>
    </w:p>
    <w:p w:rsidR="00A52BF9" w:rsidRDefault="00A52BF9" w:rsidP="00B0710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 настоящее время граница заказника проходит по оси существующей дороги Уби</w:t>
      </w:r>
      <w:r>
        <w:rPr>
          <w:rStyle w:val="afff7"/>
        </w:rPr>
        <w:t>н</w:t>
      </w:r>
      <w:r>
        <w:rPr>
          <w:rStyle w:val="afff7"/>
        </w:rPr>
        <w:t>ское-Кундран</w:t>
      </w:r>
      <w:r w:rsidR="00461D4B">
        <w:rPr>
          <w:rStyle w:val="afff7"/>
        </w:rPr>
        <w:t>,</w:t>
      </w:r>
      <w:r w:rsidR="00DB1CDF">
        <w:rPr>
          <w:rStyle w:val="afff7"/>
        </w:rPr>
        <w:t xml:space="preserve"> а также частично заходит на территории населенных пунктов сельсовета</w:t>
      </w:r>
      <w:r>
        <w:rPr>
          <w:rStyle w:val="afff7"/>
        </w:rPr>
        <w:t>.</w:t>
      </w:r>
      <w:r w:rsidR="00591A75">
        <w:rPr>
          <w:rStyle w:val="afff7"/>
        </w:rPr>
        <w:t xml:space="preserve"> Это препятствует полноценному использованию полосы отвода и придорожных полос </w:t>
      </w:r>
      <w:r w:rsidR="00125127">
        <w:rPr>
          <w:rStyle w:val="afff7"/>
        </w:rPr>
        <w:t>автом</w:t>
      </w:r>
      <w:r w:rsidR="00125127">
        <w:rPr>
          <w:rStyle w:val="afff7"/>
        </w:rPr>
        <w:t>о</w:t>
      </w:r>
      <w:r w:rsidR="00125127">
        <w:rPr>
          <w:rStyle w:val="afff7"/>
        </w:rPr>
        <w:t>бильн</w:t>
      </w:r>
      <w:r w:rsidR="00DB1CDF">
        <w:rPr>
          <w:rStyle w:val="afff7"/>
        </w:rPr>
        <w:t>ой</w:t>
      </w:r>
      <w:r w:rsidR="00125127">
        <w:rPr>
          <w:rStyle w:val="afff7"/>
        </w:rPr>
        <w:t xml:space="preserve"> </w:t>
      </w:r>
      <w:r w:rsidR="00591A75">
        <w:rPr>
          <w:rStyle w:val="afff7"/>
        </w:rPr>
        <w:t>дорог</w:t>
      </w:r>
      <w:r w:rsidR="00DB1CDF">
        <w:rPr>
          <w:rStyle w:val="afff7"/>
        </w:rPr>
        <w:t>и и территории населенных пунктов</w:t>
      </w:r>
      <w:r w:rsidR="00461D4B">
        <w:rPr>
          <w:rStyle w:val="afff7"/>
        </w:rPr>
        <w:t>,</w:t>
      </w:r>
      <w:r w:rsidR="00591A75">
        <w:rPr>
          <w:rStyle w:val="afff7"/>
        </w:rPr>
        <w:t xml:space="preserve"> что противоречит положениям Фед</w:t>
      </w:r>
      <w:r w:rsidR="00591A75">
        <w:rPr>
          <w:rStyle w:val="afff7"/>
        </w:rPr>
        <w:t>е</w:t>
      </w:r>
      <w:r w:rsidR="00591A75">
        <w:rPr>
          <w:rStyle w:val="afff7"/>
        </w:rPr>
        <w:t>рального закона «</w:t>
      </w:r>
      <w:r w:rsidR="00591A75" w:rsidRPr="00591A75">
        <w:rPr>
          <w:rStyle w:val="afff7"/>
        </w:rPr>
        <w:t>Об автомобильных дорогах и о дорожной деятельности в Российской Ф</w:t>
      </w:r>
      <w:r w:rsidR="00591A75" w:rsidRPr="00591A75">
        <w:rPr>
          <w:rStyle w:val="afff7"/>
        </w:rPr>
        <w:t>е</w:t>
      </w:r>
      <w:r w:rsidR="00591A75" w:rsidRPr="00591A75">
        <w:rPr>
          <w:rStyle w:val="afff7"/>
        </w:rPr>
        <w:t>дерации</w:t>
      </w:r>
      <w:r w:rsidR="00591A75">
        <w:rPr>
          <w:rStyle w:val="afff7"/>
        </w:rPr>
        <w:t>»</w:t>
      </w:r>
      <w:r w:rsidR="00591A75">
        <w:rPr>
          <w:rStyle w:val="afffffff5"/>
          <w:sz w:val="24"/>
          <w:lang w:eastAsia="ru-RU"/>
        </w:rPr>
        <w:footnoteReference w:id="17"/>
      </w:r>
      <w:r w:rsidR="00DB1CDF">
        <w:rPr>
          <w:rStyle w:val="afff7"/>
        </w:rPr>
        <w:t xml:space="preserve"> и требованиям градостроительного и природоохранного законадательства</w:t>
      </w:r>
      <w:r w:rsidR="00591A75">
        <w:rPr>
          <w:rStyle w:val="afff7"/>
        </w:rPr>
        <w:t>.</w:t>
      </w:r>
    </w:p>
    <w:p w:rsidR="00B0710F" w:rsidRDefault="00A52BF9" w:rsidP="00B0710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Проектом предлагается незначительно скорректировать границу заказника </w:t>
      </w:r>
      <w:r w:rsidR="00125127">
        <w:rPr>
          <w:rStyle w:val="afff7"/>
        </w:rPr>
        <w:t>«Успе</w:t>
      </w:r>
      <w:r w:rsidR="00125127">
        <w:rPr>
          <w:rStyle w:val="afff7"/>
        </w:rPr>
        <w:t>н</w:t>
      </w:r>
      <w:r w:rsidR="00125127">
        <w:rPr>
          <w:rStyle w:val="afff7"/>
        </w:rPr>
        <w:t xml:space="preserve">ский» </w:t>
      </w:r>
      <w:r>
        <w:rPr>
          <w:rStyle w:val="afff7"/>
        </w:rPr>
        <w:t>с учетом планируемой зоны инженерной и транспортной инфраструктуры, устанавл</w:t>
      </w:r>
      <w:r>
        <w:rPr>
          <w:rStyle w:val="afff7"/>
        </w:rPr>
        <w:t>и</w:t>
      </w:r>
      <w:r>
        <w:rPr>
          <w:rStyle w:val="afff7"/>
        </w:rPr>
        <w:t>ваемой в пределах придорожной полосы дорог</w:t>
      </w:r>
      <w:r w:rsidR="005B3577">
        <w:rPr>
          <w:rStyle w:val="afff7"/>
        </w:rPr>
        <w:t>и</w:t>
      </w:r>
      <w:r>
        <w:rPr>
          <w:rStyle w:val="afff7"/>
        </w:rPr>
        <w:t xml:space="preserve"> Убинское-Кундран</w:t>
      </w:r>
      <w:r w:rsidR="00DB1CDF">
        <w:rPr>
          <w:rStyle w:val="afff7"/>
        </w:rPr>
        <w:t>, а также с целью фо</w:t>
      </w:r>
      <w:r w:rsidR="00DB1CDF">
        <w:rPr>
          <w:rStyle w:val="afff7"/>
        </w:rPr>
        <w:t>р</w:t>
      </w:r>
      <w:r w:rsidR="00DB1CDF">
        <w:rPr>
          <w:rStyle w:val="afff7"/>
        </w:rPr>
        <w:t>мирования вокруг территории населенных пунктов необходимых рекреационных зон</w:t>
      </w:r>
      <w:r>
        <w:rPr>
          <w:rStyle w:val="afff7"/>
        </w:rPr>
        <w:t xml:space="preserve">. </w:t>
      </w:r>
      <w:r w:rsidR="00125127">
        <w:rPr>
          <w:rStyle w:val="afff7"/>
        </w:rPr>
        <w:t>Это позволит сохранять режим, установленный на территории природного заказника и не пр</w:t>
      </w:r>
      <w:r w:rsidR="00125127">
        <w:rPr>
          <w:rStyle w:val="afff7"/>
        </w:rPr>
        <w:t>е</w:t>
      </w:r>
      <w:r w:rsidR="00125127">
        <w:rPr>
          <w:rStyle w:val="afff7"/>
        </w:rPr>
        <w:t>пятствовать дорожной деятельности на дорог</w:t>
      </w:r>
      <w:r w:rsidR="005B3577">
        <w:rPr>
          <w:rStyle w:val="afff7"/>
        </w:rPr>
        <w:t>е</w:t>
      </w:r>
      <w:r w:rsidR="00125127">
        <w:rPr>
          <w:rStyle w:val="afff7"/>
        </w:rPr>
        <w:t xml:space="preserve"> межмуниципального значения</w:t>
      </w:r>
      <w:r w:rsidR="00DB1CDF">
        <w:rPr>
          <w:rStyle w:val="afff7"/>
        </w:rPr>
        <w:t>, градостро</w:t>
      </w:r>
      <w:r w:rsidR="00DB1CDF">
        <w:rPr>
          <w:rStyle w:val="afff7"/>
        </w:rPr>
        <w:t>и</w:t>
      </w:r>
      <w:r w:rsidR="00DB1CDF">
        <w:rPr>
          <w:rStyle w:val="afff7"/>
        </w:rPr>
        <w:t>тельной деятельности на территории населенных пунктов</w:t>
      </w:r>
      <w:r w:rsidR="00125127">
        <w:rPr>
          <w:rStyle w:val="afff7"/>
        </w:rPr>
        <w:t>.</w:t>
      </w:r>
    </w:p>
    <w:p w:rsidR="00125127" w:rsidRPr="00AD066A" w:rsidRDefault="00125127" w:rsidP="00125127">
      <w:pPr>
        <w:spacing w:after="0" w:line="360" w:lineRule="auto"/>
        <w:ind w:firstLine="709"/>
        <w:jc w:val="both"/>
        <w:rPr>
          <w:rStyle w:val="afff7"/>
        </w:rPr>
      </w:pPr>
      <w:r>
        <w:rPr>
          <w:rStyle w:val="afff7"/>
        </w:rPr>
        <w:t xml:space="preserve">В </w:t>
      </w:r>
      <w:r w:rsidR="00F64C51">
        <w:rPr>
          <w:rStyle w:val="afff7"/>
        </w:rPr>
        <w:t>состав</w:t>
      </w:r>
      <w:r>
        <w:rPr>
          <w:rStyle w:val="afff7"/>
        </w:rPr>
        <w:t xml:space="preserve"> земель природоохранного назначения также входят все леса на территории сельсовета, относящиеся к ценным лесам, расположенным в лесостепных зонах. Площадь участков лесов</w:t>
      </w:r>
      <w:r w:rsidR="005B3577">
        <w:rPr>
          <w:rStyle w:val="afff7"/>
        </w:rPr>
        <w:t>,</w:t>
      </w:r>
      <w:r>
        <w:rPr>
          <w:rStyle w:val="afff7"/>
        </w:rPr>
        <w:t xml:space="preserve"> </w:t>
      </w:r>
      <w:r w:rsidR="005B3577">
        <w:rPr>
          <w:rStyle w:val="afff7"/>
        </w:rPr>
        <w:t xml:space="preserve">согласно </w:t>
      </w:r>
      <w:r w:rsidR="00F66BF9">
        <w:rPr>
          <w:rStyle w:val="afff7"/>
        </w:rPr>
        <w:t xml:space="preserve">положениям </w:t>
      </w:r>
      <w:r w:rsidR="005B3577">
        <w:rPr>
          <w:rStyle w:val="afff7"/>
        </w:rPr>
        <w:t>Лесохозяйственного регламента Убинского лесничес</w:t>
      </w:r>
      <w:r w:rsidR="005B3577">
        <w:rPr>
          <w:rStyle w:val="afff7"/>
        </w:rPr>
        <w:t>т</w:t>
      </w:r>
      <w:r w:rsidR="005B3577">
        <w:rPr>
          <w:rStyle w:val="afff7"/>
        </w:rPr>
        <w:t xml:space="preserve">ва Новосибирской области, </w:t>
      </w:r>
      <w:r>
        <w:rPr>
          <w:rStyle w:val="afff7"/>
        </w:rPr>
        <w:t xml:space="preserve">составляет </w:t>
      </w:r>
      <w:r w:rsidR="00140A0C">
        <w:rPr>
          <w:rStyle w:val="afff7"/>
        </w:rPr>
        <w:t>1 585</w:t>
      </w:r>
      <w:r>
        <w:rPr>
          <w:rStyle w:val="afff7"/>
        </w:rPr>
        <w:t xml:space="preserve"> га.</w:t>
      </w:r>
    </w:p>
    <w:p w:rsidR="00E75335" w:rsidRDefault="00E75335" w:rsidP="00CC64C4">
      <w:pPr>
        <w:spacing w:after="0" w:line="360" w:lineRule="auto"/>
        <w:ind w:firstLine="709"/>
        <w:jc w:val="both"/>
        <w:rPr>
          <w:rStyle w:val="afff7"/>
        </w:rPr>
      </w:pPr>
    </w:p>
    <w:p w:rsidR="00CC64C4" w:rsidRPr="00140A0C" w:rsidRDefault="00CC64C4" w:rsidP="00CC64C4">
      <w:pPr>
        <w:spacing w:after="0" w:line="360" w:lineRule="auto"/>
        <w:ind w:firstLine="709"/>
        <w:jc w:val="both"/>
        <w:rPr>
          <w:rStyle w:val="afff7"/>
        </w:rPr>
      </w:pPr>
      <w:r w:rsidRPr="00140A0C">
        <w:rPr>
          <w:rStyle w:val="afff7"/>
        </w:rPr>
        <w:t>Проектом в соответствии с положениями Водного кодекса РФ предусматривается у</w:t>
      </w:r>
      <w:r w:rsidRPr="00140A0C">
        <w:rPr>
          <w:rStyle w:val="afff7"/>
        </w:rPr>
        <w:t>с</w:t>
      </w:r>
      <w:r w:rsidRPr="00140A0C">
        <w:rPr>
          <w:rStyle w:val="afff7"/>
        </w:rPr>
        <w:t xml:space="preserve">тановление </w:t>
      </w:r>
      <w:r w:rsidR="00E75335" w:rsidRPr="00140A0C">
        <w:rPr>
          <w:rStyle w:val="afff7"/>
        </w:rPr>
        <w:t xml:space="preserve">размера </w:t>
      </w:r>
      <w:r w:rsidRPr="00140A0C">
        <w:rPr>
          <w:rStyle w:val="afff7"/>
        </w:rPr>
        <w:t>водоохранных зон для следующих водных объектов:</w:t>
      </w:r>
    </w:p>
    <w:p w:rsidR="00CC64C4" w:rsidRPr="00140A0C" w:rsidRDefault="00CC64C4" w:rsidP="00CC64C4">
      <w:pPr>
        <w:spacing w:after="0" w:line="360" w:lineRule="auto"/>
        <w:ind w:firstLine="709"/>
        <w:jc w:val="both"/>
        <w:rPr>
          <w:rStyle w:val="afff7"/>
        </w:rPr>
      </w:pPr>
      <w:r w:rsidRPr="00140A0C">
        <w:rPr>
          <w:rStyle w:val="afff7"/>
        </w:rPr>
        <w:t xml:space="preserve">- </w:t>
      </w:r>
      <w:r w:rsidRPr="00140A0C">
        <w:rPr>
          <w:sz w:val="24"/>
          <w:lang w:eastAsia="ru-RU"/>
        </w:rPr>
        <w:t xml:space="preserve">ручей Большой Суменок с канализованным истоком </w:t>
      </w:r>
      <w:r w:rsidRPr="00140A0C">
        <w:rPr>
          <w:rStyle w:val="afff7"/>
        </w:rPr>
        <w:t>протяженностью более 10 км</w:t>
      </w:r>
      <w:r w:rsidRPr="00140A0C">
        <w:rPr>
          <w:sz w:val="24"/>
          <w:lang w:eastAsia="ru-RU"/>
        </w:rPr>
        <w:t xml:space="preserve"> – 100 м;</w:t>
      </w:r>
    </w:p>
    <w:p w:rsidR="00CC64C4" w:rsidRPr="00140A0C" w:rsidRDefault="00CC64C4" w:rsidP="00CC64C4">
      <w:pPr>
        <w:spacing w:after="0" w:line="360" w:lineRule="auto"/>
        <w:ind w:firstLine="709"/>
        <w:jc w:val="both"/>
        <w:rPr>
          <w:rStyle w:val="afff7"/>
        </w:rPr>
      </w:pPr>
      <w:r w:rsidRPr="00140A0C">
        <w:rPr>
          <w:rStyle w:val="afff7"/>
        </w:rPr>
        <w:t xml:space="preserve">- </w:t>
      </w:r>
      <w:r w:rsidR="00C95CC3" w:rsidRPr="00140A0C">
        <w:rPr>
          <w:rStyle w:val="afff7"/>
        </w:rPr>
        <w:t>притоки р. Каргат</w:t>
      </w:r>
      <w:r w:rsidRPr="00140A0C">
        <w:rPr>
          <w:rStyle w:val="afff7"/>
        </w:rPr>
        <w:t xml:space="preserve"> </w:t>
      </w:r>
      <w:r w:rsidR="00C95CC3" w:rsidRPr="00140A0C">
        <w:rPr>
          <w:rStyle w:val="afff7"/>
        </w:rPr>
        <w:t>протяженностью до 10 км</w:t>
      </w:r>
      <w:r w:rsidR="00461D4B">
        <w:rPr>
          <w:rStyle w:val="afff7"/>
        </w:rPr>
        <w:t xml:space="preserve"> (р. Карасиха, р. Таскайка, безы</w:t>
      </w:r>
      <w:r w:rsidR="00C95CC3" w:rsidRPr="00140A0C">
        <w:rPr>
          <w:rStyle w:val="afff7"/>
        </w:rPr>
        <w:t>мянные притоки)</w:t>
      </w:r>
      <w:r w:rsidRPr="00140A0C">
        <w:rPr>
          <w:rStyle w:val="afff7"/>
        </w:rPr>
        <w:t xml:space="preserve"> – 50 м.</w:t>
      </w:r>
    </w:p>
    <w:p w:rsidR="00125127" w:rsidRDefault="00125127" w:rsidP="00125127">
      <w:pPr>
        <w:spacing w:after="0" w:line="360" w:lineRule="auto"/>
        <w:ind w:firstLine="709"/>
        <w:jc w:val="both"/>
        <w:rPr>
          <w:rStyle w:val="afff7"/>
        </w:rPr>
      </w:pPr>
      <w:r w:rsidRPr="00140A0C">
        <w:rPr>
          <w:rStyle w:val="afff7"/>
        </w:rPr>
        <w:lastRenderedPageBreak/>
        <w:t xml:space="preserve">Территории, расположенные в границах </w:t>
      </w:r>
      <w:r w:rsidR="00C95CC3" w:rsidRPr="00140A0C">
        <w:rPr>
          <w:rStyle w:val="afff7"/>
        </w:rPr>
        <w:t>водоохранных</w:t>
      </w:r>
      <w:r w:rsidRPr="00140A0C">
        <w:rPr>
          <w:rStyle w:val="afff7"/>
        </w:rPr>
        <w:t xml:space="preserve"> зон, относятся к землям пр</w:t>
      </w:r>
      <w:r w:rsidRPr="00140A0C">
        <w:rPr>
          <w:rStyle w:val="afff7"/>
        </w:rPr>
        <w:t>и</w:t>
      </w:r>
      <w:r w:rsidRPr="00140A0C">
        <w:rPr>
          <w:rStyle w:val="afff7"/>
        </w:rPr>
        <w:t>родоохранного назначения.</w:t>
      </w:r>
      <w:r w:rsidR="000D2124" w:rsidRPr="00140A0C">
        <w:rPr>
          <w:rStyle w:val="afff7"/>
        </w:rPr>
        <w:t xml:space="preserve"> </w:t>
      </w:r>
      <w:r w:rsidR="00F64C51" w:rsidRPr="00140A0C">
        <w:rPr>
          <w:rStyle w:val="afff7"/>
        </w:rPr>
        <w:t xml:space="preserve">Значительная </w:t>
      </w:r>
      <w:r w:rsidR="000D2124" w:rsidRPr="00140A0C">
        <w:rPr>
          <w:rStyle w:val="afff7"/>
        </w:rPr>
        <w:t>доля природоохранных территорий</w:t>
      </w:r>
      <w:r w:rsidR="000E1EB2" w:rsidRPr="00140A0C">
        <w:rPr>
          <w:rStyle w:val="afff7"/>
        </w:rPr>
        <w:t>, занимающих около</w:t>
      </w:r>
      <w:r w:rsidR="00F64C51" w:rsidRPr="00140A0C">
        <w:rPr>
          <w:rStyle w:val="afff7"/>
        </w:rPr>
        <w:t xml:space="preserve"> </w:t>
      </w:r>
      <w:r w:rsidR="000E1EB2" w:rsidRPr="00140A0C">
        <w:rPr>
          <w:rStyle w:val="afff7"/>
        </w:rPr>
        <w:t xml:space="preserve">половины </w:t>
      </w:r>
      <w:r w:rsidR="00F64C51" w:rsidRPr="00140A0C">
        <w:rPr>
          <w:rStyle w:val="afff7"/>
        </w:rPr>
        <w:t>площади сельсовета</w:t>
      </w:r>
      <w:r w:rsidR="00461D4B">
        <w:rPr>
          <w:rStyle w:val="afff7"/>
        </w:rPr>
        <w:t>,</w:t>
      </w:r>
      <w:r w:rsidR="000E1EB2" w:rsidRPr="00140A0C">
        <w:rPr>
          <w:rStyle w:val="afff7"/>
        </w:rPr>
        <w:t xml:space="preserve"> и</w:t>
      </w:r>
      <w:r w:rsidR="000D2124" w:rsidRPr="00140A0C">
        <w:rPr>
          <w:rStyle w:val="afff7"/>
        </w:rPr>
        <w:t xml:space="preserve"> низкая антропогенная нагрузка</w:t>
      </w:r>
      <w:r w:rsidR="000E1EB2" w:rsidRPr="00140A0C">
        <w:rPr>
          <w:rStyle w:val="afff7"/>
        </w:rPr>
        <w:t xml:space="preserve"> на территорию </w:t>
      </w:r>
      <w:r w:rsidR="000D2124" w:rsidRPr="00140A0C">
        <w:rPr>
          <w:rStyle w:val="afff7"/>
        </w:rPr>
        <w:t>п</w:t>
      </w:r>
      <w:r w:rsidR="000D2124" w:rsidRPr="00140A0C">
        <w:rPr>
          <w:rStyle w:val="afff7"/>
        </w:rPr>
        <w:t>о</w:t>
      </w:r>
      <w:r w:rsidR="000D2124" w:rsidRPr="00140A0C">
        <w:rPr>
          <w:rStyle w:val="afff7"/>
        </w:rPr>
        <w:t>зволяют говорить о</w:t>
      </w:r>
      <w:r w:rsidR="00461D4B">
        <w:rPr>
          <w:rStyle w:val="afff7"/>
        </w:rPr>
        <w:t>б</w:t>
      </w:r>
      <w:r w:rsidR="000D2124" w:rsidRPr="00140A0C">
        <w:rPr>
          <w:rStyle w:val="afff7"/>
        </w:rPr>
        <w:t xml:space="preserve"> </w:t>
      </w:r>
      <w:r w:rsidR="000E1EB2" w:rsidRPr="00140A0C">
        <w:rPr>
          <w:rStyle w:val="afff7"/>
        </w:rPr>
        <w:t>имеющ</w:t>
      </w:r>
      <w:r w:rsidR="00A30DA5" w:rsidRPr="00140A0C">
        <w:rPr>
          <w:rStyle w:val="afff7"/>
        </w:rPr>
        <w:t>е</w:t>
      </w:r>
      <w:r w:rsidR="000E1EB2" w:rsidRPr="00140A0C">
        <w:rPr>
          <w:rStyle w:val="afff7"/>
        </w:rPr>
        <w:t xml:space="preserve">мся здесь </w:t>
      </w:r>
      <w:r w:rsidR="000D2124" w:rsidRPr="00140A0C">
        <w:rPr>
          <w:rStyle w:val="afff7"/>
        </w:rPr>
        <w:t>высоком природоохранном потенциале.</w:t>
      </w:r>
    </w:p>
    <w:p w:rsidR="000D2124" w:rsidRPr="003D0F15" w:rsidRDefault="000D2124" w:rsidP="00125127">
      <w:pPr>
        <w:spacing w:after="0" w:line="360" w:lineRule="auto"/>
        <w:ind w:firstLine="709"/>
        <w:jc w:val="both"/>
        <w:rPr>
          <w:rStyle w:val="afff7"/>
        </w:rPr>
      </w:pPr>
    </w:p>
    <w:p w:rsidR="00125127" w:rsidRPr="001F6E47" w:rsidRDefault="00125127" w:rsidP="00125127">
      <w:pPr>
        <w:pStyle w:val="8"/>
        <w:rPr>
          <w:rStyle w:val="afff7"/>
          <w:sz w:val="26"/>
          <w:lang w:eastAsia="en-US"/>
        </w:rPr>
      </w:pPr>
      <w:r w:rsidRPr="001F6E47">
        <w:rPr>
          <w:rStyle w:val="afff7"/>
          <w:sz w:val="26"/>
          <w:lang w:eastAsia="en-US"/>
        </w:rPr>
        <w:t>4.6.2 Использование природоохранных территорий</w:t>
      </w:r>
    </w:p>
    <w:p w:rsidR="00125127" w:rsidRDefault="000D2124" w:rsidP="00B0710F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Проектом не устанавливаются особые функциональные зоны для земель природ</w:t>
      </w:r>
      <w:r>
        <w:rPr>
          <w:rStyle w:val="afff7"/>
        </w:rPr>
        <w:t>о</w:t>
      </w:r>
      <w:r>
        <w:rPr>
          <w:rStyle w:val="afff7"/>
        </w:rPr>
        <w:t xml:space="preserve">охранного назначения. Использование данных объектов </w:t>
      </w:r>
      <w:r w:rsidR="00140A0C">
        <w:rPr>
          <w:rStyle w:val="afff7"/>
        </w:rPr>
        <w:t>регулируется</w:t>
      </w:r>
      <w:r>
        <w:rPr>
          <w:rStyle w:val="afff7"/>
        </w:rPr>
        <w:t xml:space="preserve"> региональным зак</w:t>
      </w:r>
      <w:r>
        <w:rPr>
          <w:rStyle w:val="afff7"/>
        </w:rPr>
        <w:t>о</w:t>
      </w:r>
      <w:r>
        <w:rPr>
          <w:rStyle w:val="afff7"/>
        </w:rPr>
        <w:t>надательством, Лесохозяйственных регламентом Убинского лесничества Новосибирской о</w:t>
      </w:r>
      <w:r>
        <w:rPr>
          <w:rStyle w:val="afff7"/>
        </w:rPr>
        <w:t>б</w:t>
      </w:r>
      <w:r>
        <w:rPr>
          <w:rStyle w:val="afff7"/>
        </w:rPr>
        <w:t xml:space="preserve">ласти, Федеральным </w:t>
      </w:r>
      <w:r w:rsidR="002D720E">
        <w:rPr>
          <w:rStyle w:val="afff7"/>
        </w:rPr>
        <w:t>законодательством</w:t>
      </w:r>
      <w:r>
        <w:rPr>
          <w:rStyle w:val="afff7"/>
        </w:rPr>
        <w:t>. Водоохранные зоны</w:t>
      </w:r>
      <w:r w:rsidR="00140A0C">
        <w:rPr>
          <w:rStyle w:val="afff7"/>
        </w:rPr>
        <w:t>,</w:t>
      </w:r>
      <w:r>
        <w:rPr>
          <w:rStyle w:val="afff7"/>
        </w:rPr>
        <w:t xml:space="preserve"> </w:t>
      </w:r>
      <w:r w:rsidR="00EC692F">
        <w:rPr>
          <w:rStyle w:val="afff7"/>
        </w:rPr>
        <w:t>принятые</w:t>
      </w:r>
      <w:r w:rsidR="002D720E">
        <w:rPr>
          <w:rStyle w:val="afff7"/>
        </w:rPr>
        <w:t xml:space="preserve"> проектом</w:t>
      </w:r>
      <w:r w:rsidR="00140A0C">
        <w:rPr>
          <w:rStyle w:val="afff7"/>
        </w:rPr>
        <w:t>, также</w:t>
      </w:r>
      <w:r w:rsidR="002D720E">
        <w:rPr>
          <w:rStyle w:val="afff7"/>
        </w:rPr>
        <w:t xml:space="preserve"> </w:t>
      </w:r>
      <w:r>
        <w:rPr>
          <w:rStyle w:val="afff7"/>
        </w:rPr>
        <w:t>войдут в систему зон с особыми условиями использования территорий.</w:t>
      </w:r>
    </w:p>
    <w:p w:rsidR="00A52BF9" w:rsidRDefault="000D2124" w:rsidP="000D212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Согласно положениям правоустанавливающих документов</w:t>
      </w:r>
      <w:r>
        <w:rPr>
          <w:rStyle w:val="afffffff5"/>
          <w:sz w:val="24"/>
          <w:lang w:eastAsia="ru-RU"/>
        </w:rPr>
        <w:footnoteReference w:id="18"/>
      </w:r>
      <w:r>
        <w:rPr>
          <w:rStyle w:val="afff7"/>
        </w:rPr>
        <w:t xml:space="preserve"> на территории Успенского заказника </w:t>
      </w:r>
      <w:r w:rsidR="00191C7E">
        <w:rPr>
          <w:rStyle w:val="afff7"/>
        </w:rPr>
        <w:t>разрешается</w:t>
      </w:r>
      <w:r w:rsidR="00191C7E" w:rsidRPr="00191C7E">
        <w:rPr>
          <w:rStyle w:val="afff7"/>
        </w:rPr>
        <w:t xml:space="preserve"> </w:t>
      </w:r>
      <w:r w:rsidR="00191C7E">
        <w:rPr>
          <w:rStyle w:val="afff7"/>
        </w:rPr>
        <w:t>«</w:t>
      </w:r>
      <w:r w:rsidR="00191C7E" w:rsidRPr="00191C7E">
        <w:rPr>
          <w:rStyle w:val="afff7"/>
        </w:rPr>
        <w:t>сельскохозяйственная и другая производственная деятельность, необходимая для жизнеобеспечения населения и ведения непрерывного производства тех землепользователей, землевладельцев, собственников земли, арендаторов и лесофонд</w:t>
      </w:r>
      <w:r w:rsidR="00191C7E" w:rsidRPr="00191C7E">
        <w:rPr>
          <w:rStyle w:val="afff7"/>
        </w:rPr>
        <w:t>о</w:t>
      </w:r>
      <w:r w:rsidR="00191C7E" w:rsidRPr="00191C7E">
        <w:rPr>
          <w:rStyle w:val="afff7"/>
        </w:rPr>
        <w:t>держателей, на землях которых расположен заказник</w:t>
      </w:r>
      <w:r w:rsidR="00191C7E">
        <w:rPr>
          <w:rStyle w:val="afff7"/>
        </w:rPr>
        <w:t xml:space="preserve">». </w:t>
      </w:r>
      <w:r w:rsidR="00191C7E" w:rsidRPr="00191C7E">
        <w:rPr>
          <w:rStyle w:val="afff7"/>
        </w:rPr>
        <w:t xml:space="preserve">С некоторыми ограничениями </w:t>
      </w:r>
      <w:r w:rsidR="00191C7E" w:rsidRPr="00191C7E">
        <w:rPr>
          <w:rStyle w:val="afff7"/>
          <w:b/>
        </w:rPr>
        <w:t>ра</w:t>
      </w:r>
      <w:r w:rsidR="00191C7E" w:rsidRPr="00191C7E">
        <w:rPr>
          <w:rStyle w:val="afff7"/>
          <w:b/>
        </w:rPr>
        <w:t>з</w:t>
      </w:r>
      <w:r w:rsidR="00191C7E" w:rsidRPr="00191C7E">
        <w:rPr>
          <w:rStyle w:val="afff7"/>
          <w:b/>
        </w:rPr>
        <w:t>решается</w:t>
      </w:r>
      <w:r w:rsidR="00191C7E">
        <w:rPr>
          <w:rStyle w:val="afff7"/>
        </w:rPr>
        <w:t>:</w:t>
      </w:r>
      <w:r w:rsidR="00191C7E" w:rsidRPr="00191C7E">
        <w:rPr>
          <w:rStyle w:val="afff7"/>
        </w:rPr>
        <w:t xml:space="preserve"> лесопользование для производственных и бытовых нужд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заготовка сена, сбор грибов и ягод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любительское и спортивное рыболовство населением, проживающим на те</w:t>
      </w:r>
      <w:r w:rsidR="00191C7E" w:rsidRPr="00191C7E">
        <w:rPr>
          <w:rStyle w:val="afff7"/>
        </w:rPr>
        <w:t>р</w:t>
      </w:r>
      <w:r w:rsidR="00191C7E" w:rsidRPr="00191C7E">
        <w:rPr>
          <w:rStyle w:val="afff7"/>
        </w:rPr>
        <w:t>ритории заказника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проезд по территории заказника в целях производственной необход</w:t>
      </w:r>
      <w:r w:rsidR="00191C7E" w:rsidRPr="00191C7E">
        <w:rPr>
          <w:rStyle w:val="afff7"/>
        </w:rPr>
        <w:t>и</w:t>
      </w:r>
      <w:r w:rsidR="00191C7E" w:rsidRPr="00191C7E">
        <w:rPr>
          <w:rStyle w:val="afff7"/>
        </w:rPr>
        <w:t>мости землевладельцам, землепользователям, собственникам земли, арендаторам и лес</w:t>
      </w:r>
      <w:r w:rsidR="00191C7E" w:rsidRPr="00191C7E">
        <w:rPr>
          <w:rStyle w:val="afff7"/>
        </w:rPr>
        <w:t>о</w:t>
      </w:r>
      <w:r w:rsidR="00191C7E" w:rsidRPr="00191C7E">
        <w:rPr>
          <w:rStyle w:val="afff7"/>
        </w:rPr>
        <w:t>фондодержателям, проезд населения в целях рекреационного природопользования на уч</w:t>
      </w:r>
      <w:r w:rsidR="00191C7E" w:rsidRPr="00191C7E">
        <w:rPr>
          <w:rStyle w:val="afff7"/>
        </w:rPr>
        <w:t>а</w:t>
      </w:r>
      <w:r w:rsidR="00191C7E" w:rsidRPr="00191C7E">
        <w:rPr>
          <w:rStyle w:val="afff7"/>
        </w:rPr>
        <w:t>стки, согласованные с администрацией заказника по действующим дорогам общего польз</w:t>
      </w:r>
      <w:r w:rsidR="00191C7E" w:rsidRPr="00191C7E">
        <w:rPr>
          <w:rStyle w:val="afff7"/>
        </w:rPr>
        <w:t>о</w:t>
      </w:r>
      <w:r w:rsidR="00191C7E" w:rsidRPr="00191C7E">
        <w:rPr>
          <w:rStyle w:val="afff7"/>
        </w:rPr>
        <w:t xml:space="preserve">вания. </w:t>
      </w:r>
      <w:r w:rsidR="00191C7E" w:rsidRPr="00191C7E">
        <w:rPr>
          <w:rStyle w:val="afff7"/>
          <w:b/>
        </w:rPr>
        <w:t>Допускается</w:t>
      </w:r>
      <w:r w:rsidR="00191C7E" w:rsidRPr="00191C7E">
        <w:rPr>
          <w:rStyle w:val="afff7"/>
        </w:rPr>
        <w:t xml:space="preserve"> по согласованию с областным исполнительным органом (администр</w:t>
      </w:r>
      <w:r w:rsidR="00191C7E" w:rsidRPr="00191C7E">
        <w:rPr>
          <w:rStyle w:val="afff7"/>
        </w:rPr>
        <w:t>а</w:t>
      </w:r>
      <w:r w:rsidR="00191C7E" w:rsidRPr="00191C7E">
        <w:rPr>
          <w:rStyle w:val="afff7"/>
        </w:rPr>
        <w:t>цией заказника)</w:t>
      </w:r>
      <w:r w:rsidR="00191C7E">
        <w:rPr>
          <w:rStyle w:val="afff7"/>
        </w:rPr>
        <w:t>:</w:t>
      </w:r>
      <w:r w:rsidR="00191C7E" w:rsidRPr="00191C7E">
        <w:rPr>
          <w:rStyle w:val="afff7"/>
        </w:rPr>
        <w:t xml:space="preserve"> строительство дорог, трубопроводов, линий электропередач и прочих ко</w:t>
      </w:r>
      <w:r w:rsidR="00191C7E" w:rsidRPr="00191C7E">
        <w:rPr>
          <w:rStyle w:val="afff7"/>
        </w:rPr>
        <w:t>м</w:t>
      </w:r>
      <w:r w:rsidR="00191C7E" w:rsidRPr="00191C7E">
        <w:rPr>
          <w:rStyle w:val="afff7"/>
        </w:rPr>
        <w:t xml:space="preserve">муникаций. </w:t>
      </w:r>
      <w:r w:rsidR="00191C7E" w:rsidRPr="00191C7E">
        <w:rPr>
          <w:rStyle w:val="afff7"/>
          <w:b/>
        </w:rPr>
        <w:t>Запрещается</w:t>
      </w:r>
      <w:r w:rsidR="00191C7E">
        <w:rPr>
          <w:rStyle w:val="afff7"/>
        </w:rPr>
        <w:t>:</w:t>
      </w:r>
      <w:r w:rsidR="00191C7E" w:rsidRPr="00191C7E">
        <w:rPr>
          <w:rStyle w:val="afff7"/>
        </w:rPr>
        <w:t xml:space="preserve"> вырубка леса в водоохранных зонах (кроме рубок ухода за лесом, санитарных и лесовосстановительных рубок)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распашка склонов, а также участков с остатк</w:t>
      </w:r>
      <w:r w:rsidR="00191C7E" w:rsidRPr="00191C7E">
        <w:rPr>
          <w:rStyle w:val="afff7"/>
        </w:rPr>
        <w:t>а</w:t>
      </w:r>
      <w:r w:rsidR="00191C7E" w:rsidRPr="00191C7E">
        <w:rPr>
          <w:rStyle w:val="afff7"/>
        </w:rPr>
        <w:t>ми древних целинных степей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распашка прибрежных защитных полос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уничтожение лесных колков любыми видами хозяйственной деятельности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рубки главного пользования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выпас, организация летних лагерей скота и применение удобрений в прибрежных защитных пол</w:t>
      </w:r>
      <w:r w:rsidR="00191C7E" w:rsidRPr="00191C7E">
        <w:rPr>
          <w:rStyle w:val="afff7"/>
        </w:rPr>
        <w:t>о</w:t>
      </w:r>
      <w:r w:rsidR="00191C7E" w:rsidRPr="00191C7E">
        <w:rPr>
          <w:rStyle w:val="afff7"/>
        </w:rPr>
        <w:t>сах водоемов, выпас скота в местах массового размножения диких животных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предоставл</w:t>
      </w:r>
      <w:r w:rsidR="00191C7E" w:rsidRPr="00191C7E">
        <w:rPr>
          <w:rStyle w:val="afff7"/>
        </w:rPr>
        <w:t>е</w:t>
      </w:r>
      <w:r w:rsidR="00191C7E" w:rsidRPr="00191C7E">
        <w:rPr>
          <w:rStyle w:val="afff7"/>
        </w:rPr>
        <w:lastRenderedPageBreak/>
        <w:t>ние непахотных земельных участков под застройку, а также садоводства и дачного стро</w:t>
      </w:r>
      <w:r w:rsidR="00191C7E" w:rsidRPr="00191C7E">
        <w:rPr>
          <w:rStyle w:val="afff7"/>
        </w:rPr>
        <w:t>и</w:t>
      </w:r>
      <w:r w:rsidR="00191C7E" w:rsidRPr="00191C7E">
        <w:rPr>
          <w:rStyle w:val="afff7"/>
        </w:rPr>
        <w:t>тельства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 xml:space="preserve"> мойка автотранспортных средств на берегах водоемов</w:t>
      </w:r>
      <w:r w:rsidR="00191C7E">
        <w:rPr>
          <w:rStyle w:val="afff7"/>
        </w:rPr>
        <w:t>;</w:t>
      </w:r>
      <w:r w:rsidR="00191C7E" w:rsidRPr="00191C7E">
        <w:rPr>
          <w:rStyle w:val="afff7"/>
        </w:rPr>
        <w:t>, проезд вне дорог общего пользования на автотранспорте граждан, чье пребывание в угодьях не связано с произво</w:t>
      </w:r>
      <w:r w:rsidR="00191C7E" w:rsidRPr="00191C7E">
        <w:rPr>
          <w:rStyle w:val="afff7"/>
        </w:rPr>
        <w:t>д</w:t>
      </w:r>
      <w:r w:rsidR="00191C7E" w:rsidRPr="00191C7E">
        <w:rPr>
          <w:rStyle w:val="afff7"/>
        </w:rPr>
        <w:t>ственной деятельностью и не являющихся землевладельцами, землепользователями и со</w:t>
      </w:r>
      <w:r w:rsidR="00191C7E" w:rsidRPr="00191C7E">
        <w:rPr>
          <w:rStyle w:val="afff7"/>
        </w:rPr>
        <w:t>б</w:t>
      </w:r>
      <w:r w:rsidR="00191C7E" w:rsidRPr="00191C7E">
        <w:rPr>
          <w:rStyle w:val="afff7"/>
        </w:rPr>
        <w:t>ственниками земель</w:t>
      </w:r>
      <w:r w:rsidR="00461D4B">
        <w:rPr>
          <w:rStyle w:val="afff7"/>
        </w:rPr>
        <w:t>,</w:t>
      </w:r>
      <w:r w:rsidR="00191C7E" w:rsidRPr="00191C7E">
        <w:rPr>
          <w:rStyle w:val="afff7"/>
        </w:rPr>
        <w:t xml:space="preserve"> на территории которых расположен заказник и не относящихся к л</w:t>
      </w:r>
      <w:r w:rsidR="00191C7E" w:rsidRPr="00191C7E">
        <w:rPr>
          <w:rStyle w:val="afff7"/>
        </w:rPr>
        <w:t>и</w:t>
      </w:r>
      <w:r w:rsidR="00191C7E" w:rsidRPr="00191C7E">
        <w:rPr>
          <w:rStyle w:val="afff7"/>
        </w:rPr>
        <w:t>цам специально уполномоченных на то государственных органов в области охраны окр</w:t>
      </w:r>
      <w:r w:rsidR="00191C7E" w:rsidRPr="00191C7E">
        <w:rPr>
          <w:rStyle w:val="afff7"/>
        </w:rPr>
        <w:t>у</w:t>
      </w:r>
      <w:r w:rsidR="00191C7E" w:rsidRPr="00191C7E">
        <w:rPr>
          <w:rStyle w:val="afff7"/>
        </w:rPr>
        <w:t>жающей среды.</w:t>
      </w:r>
    </w:p>
    <w:p w:rsidR="00191C7E" w:rsidRDefault="00191C7E" w:rsidP="000D212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Таким образом, для населения территории и правообладателей земельных участков ограничения на хозяйственное использование территории </w:t>
      </w:r>
      <w:r w:rsidR="00EC692F">
        <w:rPr>
          <w:rStyle w:val="afff7"/>
        </w:rPr>
        <w:t xml:space="preserve">заказника </w:t>
      </w:r>
      <w:r>
        <w:rPr>
          <w:rStyle w:val="afff7"/>
        </w:rPr>
        <w:t>незначительны. Для посетителей заказника действуют бол</w:t>
      </w:r>
      <w:r w:rsidR="00EC692F">
        <w:rPr>
          <w:rStyle w:val="afff7"/>
        </w:rPr>
        <w:t>ее значительные</w:t>
      </w:r>
      <w:r>
        <w:rPr>
          <w:rStyle w:val="afff7"/>
        </w:rPr>
        <w:t xml:space="preserve"> ограничения, что затрудняет орган</w:t>
      </w:r>
      <w:r>
        <w:rPr>
          <w:rStyle w:val="afff7"/>
        </w:rPr>
        <w:t>и</w:t>
      </w:r>
      <w:r>
        <w:rPr>
          <w:rStyle w:val="afff7"/>
        </w:rPr>
        <w:t xml:space="preserve">зацию здесь рекреационных зон общего пользования. </w:t>
      </w:r>
    </w:p>
    <w:p w:rsidR="00125127" w:rsidRDefault="008C42A0" w:rsidP="00125127">
      <w:pPr>
        <w:spacing w:after="0" w:line="360" w:lineRule="auto"/>
        <w:ind w:firstLine="709"/>
        <w:jc w:val="both"/>
        <w:rPr>
          <w:rStyle w:val="afff7"/>
        </w:rPr>
      </w:pPr>
      <w:r>
        <w:rPr>
          <w:rStyle w:val="afff7"/>
        </w:rPr>
        <w:t xml:space="preserve">Предусмотренные </w:t>
      </w:r>
      <w:r w:rsidR="002D720E">
        <w:rPr>
          <w:rStyle w:val="afff7"/>
        </w:rPr>
        <w:t>Лесохозяйственным р</w:t>
      </w:r>
      <w:r w:rsidR="00125127">
        <w:rPr>
          <w:rStyle w:val="afff7"/>
        </w:rPr>
        <w:t xml:space="preserve">егламентом </w:t>
      </w:r>
      <w:r w:rsidR="002D720E">
        <w:rPr>
          <w:rStyle w:val="afff7"/>
        </w:rPr>
        <w:t xml:space="preserve">Убинского лесничества </w:t>
      </w:r>
      <w:r w:rsidR="00EC692F">
        <w:rPr>
          <w:rStyle w:val="afff7"/>
        </w:rPr>
        <w:t>полож</w:t>
      </w:r>
      <w:r w:rsidR="00EC692F">
        <w:rPr>
          <w:rStyle w:val="afff7"/>
        </w:rPr>
        <w:t>е</w:t>
      </w:r>
      <w:r w:rsidR="00EC692F">
        <w:rPr>
          <w:rStyle w:val="afff7"/>
        </w:rPr>
        <w:t xml:space="preserve">ния </w:t>
      </w:r>
      <w:r>
        <w:rPr>
          <w:rStyle w:val="afff7"/>
        </w:rPr>
        <w:t>(см. разд. 3.9) позволяют</w:t>
      </w:r>
      <w:r w:rsidR="002D720E">
        <w:rPr>
          <w:rStyle w:val="afff7"/>
        </w:rPr>
        <w:t xml:space="preserve"> использовать</w:t>
      </w:r>
      <w:r>
        <w:rPr>
          <w:rStyle w:val="afff7"/>
        </w:rPr>
        <w:t xml:space="preserve"> территории, занятые ценными лесами</w:t>
      </w:r>
      <w:r w:rsidR="002D720E">
        <w:rPr>
          <w:rStyle w:val="afff7"/>
        </w:rPr>
        <w:t xml:space="preserve"> для ре</w:t>
      </w:r>
      <w:r w:rsidR="002D720E">
        <w:rPr>
          <w:rStyle w:val="afff7"/>
        </w:rPr>
        <w:t>к</w:t>
      </w:r>
      <w:r w:rsidR="002D720E">
        <w:rPr>
          <w:rStyle w:val="afff7"/>
        </w:rPr>
        <w:t>реационных и хозяйственных целей. При этом, несмотря на разрешение здесь сельскохозя</w:t>
      </w:r>
      <w:r w:rsidR="002D720E">
        <w:rPr>
          <w:rStyle w:val="afff7"/>
        </w:rPr>
        <w:t>й</w:t>
      </w:r>
      <w:r w:rsidR="002D720E">
        <w:rPr>
          <w:rStyle w:val="afff7"/>
        </w:rPr>
        <w:t>ственной деятельности, возможности для нее ограничены тесным междеревным простра</w:t>
      </w:r>
      <w:r w:rsidR="002D720E">
        <w:rPr>
          <w:rStyle w:val="afff7"/>
        </w:rPr>
        <w:t>н</w:t>
      </w:r>
      <w:r w:rsidR="002D720E">
        <w:rPr>
          <w:rStyle w:val="afff7"/>
        </w:rPr>
        <w:t>ством, что сводит на нет возможности</w:t>
      </w:r>
      <w:r w:rsidR="00EC692F">
        <w:rPr>
          <w:rStyle w:val="afff7"/>
        </w:rPr>
        <w:t xml:space="preserve"> ведения</w:t>
      </w:r>
      <w:r w:rsidR="002D720E">
        <w:rPr>
          <w:rStyle w:val="afff7"/>
        </w:rPr>
        <w:t xml:space="preserve"> индустриального сельскохозяйственного производства на залесенных участках.</w:t>
      </w:r>
    </w:p>
    <w:p w:rsidR="006112A4" w:rsidRDefault="006112A4" w:rsidP="00125127">
      <w:pPr>
        <w:spacing w:after="0" w:line="360" w:lineRule="auto"/>
        <w:ind w:firstLine="709"/>
        <w:jc w:val="both"/>
        <w:rPr>
          <w:rStyle w:val="afff7"/>
        </w:rPr>
      </w:pPr>
    </w:p>
    <w:p w:rsidR="00910157" w:rsidRPr="00910157" w:rsidRDefault="00910157" w:rsidP="00910157">
      <w:pPr>
        <w:pStyle w:val="7"/>
        <w:rPr>
          <w:rStyle w:val="afff7"/>
          <w:sz w:val="28"/>
          <w:lang w:eastAsia="en-US"/>
        </w:rPr>
      </w:pPr>
      <w:r w:rsidRPr="00910157">
        <w:rPr>
          <w:rStyle w:val="afff7"/>
          <w:sz w:val="28"/>
          <w:lang w:eastAsia="en-US"/>
        </w:rPr>
        <w:t>4.7. Планировочные условия  развития транспортной инфраструктуры</w:t>
      </w:r>
    </w:p>
    <w:p w:rsidR="00910157" w:rsidRDefault="00910157" w:rsidP="00910157">
      <w:pPr>
        <w:spacing w:line="360" w:lineRule="auto"/>
        <w:ind w:firstLine="567"/>
        <w:contextualSpacing/>
        <w:jc w:val="both"/>
        <w:rPr>
          <w:rStyle w:val="afff7"/>
        </w:rPr>
      </w:pPr>
      <w:r w:rsidRPr="00910157">
        <w:rPr>
          <w:rStyle w:val="afff7"/>
        </w:rPr>
        <w:t xml:space="preserve"> </w:t>
      </w:r>
      <w:r w:rsidR="001E13CB">
        <w:rPr>
          <w:rStyle w:val="afff7"/>
        </w:rPr>
        <w:t xml:space="preserve">Территория сельсовета характеризуется </w:t>
      </w:r>
      <w:r w:rsidR="0015609E">
        <w:rPr>
          <w:rStyle w:val="afff7"/>
        </w:rPr>
        <w:t xml:space="preserve">крайне </w:t>
      </w:r>
      <w:r w:rsidR="001E13CB">
        <w:rPr>
          <w:rStyle w:val="afff7"/>
        </w:rPr>
        <w:t xml:space="preserve">низкой плотностью </w:t>
      </w:r>
      <w:r w:rsidR="0015609E">
        <w:rPr>
          <w:rStyle w:val="afff7"/>
        </w:rPr>
        <w:t xml:space="preserve">автомобильных </w:t>
      </w:r>
      <w:r w:rsidR="001E13CB">
        <w:rPr>
          <w:rStyle w:val="afff7"/>
        </w:rPr>
        <w:t xml:space="preserve">дорог </w:t>
      </w:r>
      <w:r w:rsidR="0015609E">
        <w:rPr>
          <w:rStyle w:val="afff7"/>
        </w:rPr>
        <w:t xml:space="preserve">общего пользования, составляющей </w:t>
      </w:r>
      <w:r w:rsidR="00BC4D49">
        <w:rPr>
          <w:rStyle w:val="afff7"/>
        </w:rPr>
        <w:t>0,05</w:t>
      </w:r>
      <w:r w:rsidR="0015609E">
        <w:rPr>
          <w:rStyle w:val="afff7"/>
        </w:rPr>
        <w:t xml:space="preserve"> км/кв.км. </w:t>
      </w:r>
      <w:r w:rsidR="00D53520">
        <w:rPr>
          <w:rStyle w:val="afff7"/>
        </w:rPr>
        <w:t xml:space="preserve">Отсутствуют </w:t>
      </w:r>
      <w:r w:rsidR="00BC4D49">
        <w:rPr>
          <w:rStyle w:val="afff7"/>
        </w:rPr>
        <w:t xml:space="preserve">прямые </w:t>
      </w:r>
      <w:r w:rsidR="00D53520">
        <w:rPr>
          <w:rStyle w:val="afff7"/>
        </w:rPr>
        <w:t xml:space="preserve">транспортные связи с </w:t>
      </w:r>
      <w:r w:rsidR="00BC4D49">
        <w:rPr>
          <w:rStyle w:val="afff7"/>
        </w:rPr>
        <w:t>населенными пунктами соседних сельсоветов (д. Гандичи), а также с</w:t>
      </w:r>
      <w:r w:rsidR="00D53520">
        <w:rPr>
          <w:rStyle w:val="afff7"/>
        </w:rPr>
        <w:t xml:space="preserve"> соседним Здвинским районом. </w:t>
      </w:r>
      <w:r w:rsidR="00BC4D49">
        <w:rPr>
          <w:rStyle w:val="afff7"/>
        </w:rPr>
        <w:t>Н</w:t>
      </w:r>
      <w:r w:rsidR="0015609E">
        <w:rPr>
          <w:rStyle w:val="afff7"/>
        </w:rPr>
        <w:t>а территории необходим</w:t>
      </w:r>
      <w:r w:rsidR="00D53520">
        <w:rPr>
          <w:rStyle w:val="afff7"/>
        </w:rPr>
        <w:t>о планировать</w:t>
      </w:r>
      <w:r w:rsidR="0015609E">
        <w:rPr>
          <w:rStyle w:val="afff7"/>
        </w:rPr>
        <w:t xml:space="preserve"> мероприятия </w:t>
      </w:r>
      <w:r w:rsidR="00D53520">
        <w:rPr>
          <w:rStyle w:val="afff7"/>
        </w:rPr>
        <w:t>по</w:t>
      </w:r>
      <w:r w:rsidR="0015609E">
        <w:rPr>
          <w:rStyle w:val="afff7"/>
        </w:rPr>
        <w:t xml:space="preserve"> развити</w:t>
      </w:r>
      <w:r w:rsidR="00D53520">
        <w:rPr>
          <w:rStyle w:val="afff7"/>
        </w:rPr>
        <w:t>ю</w:t>
      </w:r>
      <w:r w:rsidR="0015609E">
        <w:rPr>
          <w:rStyle w:val="afff7"/>
        </w:rPr>
        <w:t xml:space="preserve"> транспортной инфраструктуры и дорожной сети</w:t>
      </w:r>
      <w:r w:rsidR="00D53520">
        <w:rPr>
          <w:rStyle w:val="afff7"/>
        </w:rPr>
        <w:t xml:space="preserve"> общего пользования</w:t>
      </w:r>
      <w:r w:rsidR="0015609E">
        <w:rPr>
          <w:rStyle w:val="afff7"/>
        </w:rPr>
        <w:t>.</w:t>
      </w:r>
    </w:p>
    <w:p w:rsidR="0015609E" w:rsidRPr="00910157" w:rsidRDefault="0015609E" w:rsidP="00910157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Объекты транспортной инфраструктуры разделяются на объекты внешнего транспорта, </w:t>
      </w:r>
      <w:r w:rsidR="00551A90">
        <w:rPr>
          <w:rStyle w:val="afff7"/>
        </w:rPr>
        <w:t>и местного транспорта. В первую категорию входят</w:t>
      </w:r>
      <w:r>
        <w:rPr>
          <w:rStyle w:val="afff7"/>
        </w:rPr>
        <w:t xml:space="preserve"> </w:t>
      </w:r>
      <w:r w:rsidR="00551A90">
        <w:rPr>
          <w:rStyle w:val="afff7"/>
        </w:rPr>
        <w:t>дороги</w:t>
      </w:r>
      <w:r w:rsidR="00CA7C60">
        <w:rPr>
          <w:rStyle w:val="afff7"/>
        </w:rPr>
        <w:t xml:space="preserve"> общего пользования</w:t>
      </w:r>
      <w:r>
        <w:rPr>
          <w:rStyle w:val="afff7"/>
        </w:rPr>
        <w:t>, распол</w:t>
      </w:r>
      <w:r>
        <w:rPr>
          <w:rStyle w:val="afff7"/>
        </w:rPr>
        <w:t>о</w:t>
      </w:r>
      <w:r>
        <w:rPr>
          <w:rStyle w:val="afff7"/>
        </w:rPr>
        <w:t>женные вне границ населенных пунктов</w:t>
      </w:r>
      <w:r w:rsidR="00D53520">
        <w:rPr>
          <w:rStyle w:val="afff7"/>
        </w:rPr>
        <w:t>, либо проходящие через их территорию</w:t>
      </w:r>
      <w:r w:rsidR="00D53520" w:rsidRPr="00D53520">
        <w:rPr>
          <w:rStyle w:val="afff7"/>
        </w:rPr>
        <w:t xml:space="preserve"> </w:t>
      </w:r>
      <w:r w:rsidR="00D53520">
        <w:rPr>
          <w:rStyle w:val="afff7"/>
        </w:rPr>
        <w:t>транзит</w:t>
      </w:r>
      <w:r w:rsidR="00CA7C60">
        <w:rPr>
          <w:rStyle w:val="afff7"/>
        </w:rPr>
        <w:t>ом</w:t>
      </w:r>
      <w:r>
        <w:rPr>
          <w:rStyle w:val="afff7"/>
        </w:rPr>
        <w:t>.</w:t>
      </w:r>
      <w:r w:rsidR="00551A90">
        <w:rPr>
          <w:rStyle w:val="afff7"/>
        </w:rPr>
        <w:t xml:space="preserve"> </w:t>
      </w:r>
      <w:r>
        <w:rPr>
          <w:rStyle w:val="afff7"/>
        </w:rPr>
        <w:t>К объектам местного транспорта относится улично-дорожная сеть и транспортные объекты, расположенные в границах населенных пунктов. Данная часть транспортной системы нах</w:t>
      </w:r>
      <w:r>
        <w:rPr>
          <w:rStyle w:val="afff7"/>
        </w:rPr>
        <w:t>о</w:t>
      </w:r>
      <w:r>
        <w:rPr>
          <w:rStyle w:val="afff7"/>
        </w:rPr>
        <w:t>дится в прямом ведении органов местного самоуправления сельсовета.</w:t>
      </w:r>
    </w:p>
    <w:p w:rsidR="00910157" w:rsidRPr="00910157" w:rsidRDefault="00910157" w:rsidP="00910157">
      <w:pPr>
        <w:pStyle w:val="8"/>
        <w:rPr>
          <w:rStyle w:val="afff7"/>
          <w:sz w:val="26"/>
          <w:lang w:eastAsia="en-US"/>
        </w:rPr>
      </w:pPr>
      <w:r w:rsidRPr="00910157">
        <w:rPr>
          <w:rStyle w:val="afff7"/>
          <w:sz w:val="26"/>
          <w:lang w:eastAsia="en-US"/>
        </w:rPr>
        <w:lastRenderedPageBreak/>
        <w:t>4.7.1 Объекты внешнего транспорта</w:t>
      </w:r>
    </w:p>
    <w:p w:rsidR="00BD3355" w:rsidRDefault="00BD3355" w:rsidP="00BD3355">
      <w:pPr>
        <w:pStyle w:val="9"/>
        <w:rPr>
          <w:rStyle w:val="afff7"/>
        </w:rPr>
      </w:pPr>
      <w:r>
        <w:rPr>
          <w:rStyle w:val="afff7"/>
        </w:rPr>
        <w:t>Автодорожная сеть:</w:t>
      </w:r>
    </w:p>
    <w:p w:rsidR="00C64833" w:rsidRDefault="009D4866" w:rsidP="009D4866">
      <w:pPr>
        <w:spacing w:line="360" w:lineRule="auto"/>
        <w:ind w:firstLine="567"/>
        <w:contextualSpacing/>
        <w:jc w:val="both"/>
        <w:rPr>
          <w:rStyle w:val="afff7"/>
        </w:rPr>
      </w:pPr>
      <w:r w:rsidRPr="00BD31F8">
        <w:rPr>
          <w:rStyle w:val="afff7"/>
        </w:rPr>
        <w:t>Совокупная протяженность авто</w:t>
      </w:r>
      <w:r w:rsidR="00D95C09">
        <w:rPr>
          <w:rStyle w:val="afff7"/>
        </w:rPr>
        <w:t xml:space="preserve">мобильных </w:t>
      </w:r>
      <w:r w:rsidRPr="00BD31F8">
        <w:rPr>
          <w:rStyle w:val="afff7"/>
        </w:rPr>
        <w:t>дорог общего пользования</w:t>
      </w:r>
      <w:r w:rsidR="00D95C09">
        <w:rPr>
          <w:rStyle w:val="afff7"/>
        </w:rPr>
        <w:t>, расположе</w:t>
      </w:r>
      <w:r w:rsidR="00D95C09">
        <w:rPr>
          <w:rStyle w:val="afff7"/>
        </w:rPr>
        <w:t>н</w:t>
      </w:r>
      <w:r w:rsidR="00D95C09">
        <w:rPr>
          <w:rStyle w:val="afff7"/>
        </w:rPr>
        <w:t>ных</w:t>
      </w:r>
      <w:r w:rsidRPr="00BD31F8">
        <w:rPr>
          <w:rStyle w:val="afff7"/>
        </w:rPr>
        <w:t xml:space="preserve"> </w:t>
      </w:r>
      <w:r w:rsidR="000A17F9">
        <w:rPr>
          <w:rStyle w:val="afff7"/>
        </w:rPr>
        <w:t xml:space="preserve">на территории </w:t>
      </w:r>
      <w:r>
        <w:rPr>
          <w:rStyle w:val="afff7"/>
        </w:rPr>
        <w:t>сельсовета</w:t>
      </w:r>
      <w:r w:rsidR="00D95C09">
        <w:rPr>
          <w:rStyle w:val="afff7"/>
        </w:rPr>
        <w:t xml:space="preserve"> и</w:t>
      </w:r>
      <w:r w:rsidRPr="00BD31F8">
        <w:rPr>
          <w:rStyle w:val="afff7"/>
        </w:rPr>
        <w:t xml:space="preserve"> отнесенных к государственной собственности Новосиби</w:t>
      </w:r>
      <w:r w:rsidRPr="00BD31F8">
        <w:rPr>
          <w:rStyle w:val="afff7"/>
        </w:rPr>
        <w:t>р</w:t>
      </w:r>
      <w:r w:rsidRPr="00BD31F8">
        <w:rPr>
          <w:rStyle w:val="afff7"/>
        </w:rPr>
        <w:t>ской области</w:t>
      </w:r>
      <w:r>
        <w:rPr>
          <w:rStyle w:val="afff7"/>
        </w:rPr>
        <w:t>,</w:t>
      </w:r>
      <w:r w:rsidRPr="00BD31F8">
        <w:rPr>
          <w:rStyle w:val="afff7"/>
        </w:rPr>
        <w:t xml:space="preserve"> составляет </w:t>
      </w:r>
      <w:r w:rsidR="00BC4D49">
        <w:rPr>
          <w:rStyle w:val="afff7"/>
        </w:rPr>
        <w:t>15,0</w:t>
      </w:r>
      <w:r w:rsidR="00F2795C">
        <w:rPr>
          <w:rStyle w:val="afff7"/>
        </w:rPr>
        <w:t>2</w:t>
      </w:r>
      <w:r w:rsidRPr="00BD31F8">
        <w:rPr>
          <w:rStyle w:val="afff7"/>
        </w:rPr>
        <w:t xml:space="preserve"> км</w:t>
      </w:r>
      <w:r w:rsidR="00D95C09">
        <w:rPr>
          <w:rStyle w:val="afff7"/>
        </w:rPr>
        <w:t xml:space="preserve">. </w:t>
      </w:r>
      <w:r w:rsidR="00BC4D49">
        <w:rPr>
          <w:rStyle w:val="afff7"/>
        </w:rPr>
        <w:t>Единственная здесь д</w:t>
      </w:r>
      <w:r>
        <w:rPr>
          <w:rStyle w:val="afff7"/>
        </w:rPr>
        <w:t>орог</w:t>
      </w:r>
      <w:r w:rsidR="00BC4D49">
        <w:rPr>
          <w:rStyle w:val="afff7"/>
        </w:rPr>
        <w:t>а Убинское – Кундран относится к дорогам</w:t>
      </w:r>
      <w:r w:rsidRPr="00BD31F8">
        <w:rPr>
          <w:rStyle w:val="afff7"/>
        </w:rPr>
        <w:t xml:space="preserve"> межмуниципального значения</w:t>
      </w:r>
      <w:r>
        <w:rPr>
          <w:rStyle w:val="afff7"/>
        </w:rPr>
        <w:t>.</w:t>
      </w:r>
      <w:r w:rsidR="00C64833">
        <w:rPr>
          <w:rStyle w:val="afff7"/>
        </w:rPr>
        <w:t xml:space="preserve"> </w:t>
      </w:r>
    </w:p>
    <w:p w:rsidR="00ED6CBB" w:rsidRDefault="00ED6CBB" w:rsidP="009D4866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соответствии </w:t>
      </w:r>
      <w:r w:rsidR="000143A6">
        <w:rPr>
          <w:rStyle w:val="afff7"/>
        </w:rPr>
        <w:t xml:space="preserve">с </w:t>
      </w:r>
      <w:r>
        <w:rPr>
          <w:rStyle w:val="afff7"/>
        </w:rPr>
        <w:t>решениями по развитию транспортно-планировочного каркаса пос</w:t>
      </w:r>
      <w:r>
        <w:rPr>
          <w:rStyle w:val="afff7"/>
        </w:rPr>
        <w:t>е</w:t>
      </w:r>
      <w:r>
        <w:rPr>
          <w:rStyle w:val="afff7"/>
        </w:rPr>
        <w:t>ления (разд. 4.3.</w:t>
      </w:r>
      <w:r w:rsidR="002A505F">
        <w:rPr>
          <w:rStyle w:val="afff7"/>
        </w:rPr>
        <w:t>2, 4.3.</w:t>
      </w:r>
      <w:r>
        <w:rPr>
          <w:rStyle w:val="afff7"/>
        </w:rPr>
        <w:t>3) проектом генерального плана предусматриваются и учитываются следующие основные мероприятия по совершенствованию транспортной системы:</w:t>
      </w:r>
    </w:p>
    <w:p w:rsidR="00D724FF" w:rsidRDefault="00D724FF" w:rsidP="009D4866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капитальный ремонт участка дороги межмуниципального значения Н-2701 с устро</w:t>
      </w:r>
      <w:r>
        <w:rPr>
          <w:rStyle w:val="afff7"/>
        </w:rPr>
        <w:t>й</w:t>
      </w:r>
      <w:r>
        <w:rPr>
          <w:rStyle w:val="afff7"/>
        </w:rPr>
        <w:t>ством а/б (асфальтобетонного) покрытия;</w:t>
      </w:r>
    </w:p>
    <w:p w:rsidR="00ED6CBB" w:rsidRDefault="004E10A4" w:rsidP="00BC4D49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ED6CBB">
        <w:rPr>
          <w:rStyle w:val="afff7"/>
        </w:rPr>
        <w:t xml:space="preserve">строительство </w:t>
      </w:r>
      <w:r>
        <w:rPr>
          <w:rStyle w:val="afff7"/>
        </w:rPr>
        <w:t>участк</w:t>
      </w:r>
      <w:r w:rsidR="00BC4D49">
        <w:rPr>
          <w:rStyle w:val="afff7"/>
        </w:rPr>
        <w:t>а</w:t>
      </w:r>
      <w:r>
        <w:rPr>
          <w:rStyle w:val="afff7"/>
        </w:rPr>
        <w:t xml:space="preserve"> </w:t>
      </w:r>
      <w:r w:rsidR="00ED6CBB">
        <w:rPr>
          <w:rStyle w:val="afff7"/>
        </w:rPr>
        <w:t>нов</w:t>
      </w:r>
      <w:r w:rsidR="00BC4D49">
        <w:rPr>
          <w:rStyle w:val="afff7"/>
        </w:rPr>
        <w:t>ой</w:t>
      </w:r>
      <w:r w:rsidR="00ED6CBB">
        <w:rPr>
          <w:rStyle w:val="afff7"/>
        </w:rPr>
        <w:t xml:space="preserve"> дорог</w:t>
      </w:r>
      <w:r w:rsidR="00BC4D49">
        <w:rPr>
          <w:rStyle w:val="afff7"/>
        </w:rPr>
        <w:t>и</w:t>
      </w:r>
      <w:r w:rsidR="00ED6CBB">
        <w:rPr>
          <w:rStyle w:val="afff7"/>
        </w:rPr>
        <w:t xml:space="preserve"> межмуниципального значения</w:t>
      </w:r>
      <w:r>
        <w:rPr>
          <w:rStyle w:val="afff7"/>
        </w:rPr>
        <w:t xml:space="preserve"> с проектным н</w:t>
      </w:r>
      <w:r>
        <w:rPr>
          <w:rStyle w:val="afff7"/>
        </w:rPr>
        <w:t>о</w:t>
      </w:r>
      <w:r>
        <w:rPr>
          <w:rStyle w:val="afff7"/>
        </w:rPr>
        <w:t>мер ДМ-1</w:t>
      </w:r>
      <w:r w:rsidR="00B3579C">
        <w:rPr>
          <w:rStyle w:val="afff7"/>
        </w:rPr>
        <w:t xml:space="preserve"> и</w:t>
      </w:r>
      <w:r>
        <w:rPr>
          <w:rStyle w:val="afff7"/>
        </w:rPr>
        <w:t xml:space="preserve"> а/б покрыти</w:t>
      </w:r>
      <w:r w:rsidR="00B3579C">
        <w:rPr>
          <w:rStyle w:val="afff7"/>
        </w:rPr>
        <w:t>ем</w:t>
      </w:r>
      <w:r w:rsidR="005E7547">
        <w:rPr>
          <w:rStyle w:val="afff7"/>
        </w:rPr>
        <w:t>.</w:t>
      </w:r>
    </w:p>
    <w:p w:rsidR="00ED6CBB" w:rsidRPr="00BD31F8" w:rsidRDefault="00ED6CBB" w:rsidP="009D4866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Перечень существующих и планируемых дорог представлен в табл. 4.7.</w:t>
      </w:r>
    </w:p>
    <w:p w:rsidR="009D4866" w:rsidRPr="005B192A" w:rsidRDefault="009D4866" w:rsidP="009D4866">
      <w:pPr>
        <w:pStyle w:val="af6"/>
      </w:pPr>
      <w:r>
        <w:t xml:space="preserve">Таблица </w:t>
      </w:r>
      <w:r w:rsidR="00C06CFF">
        <w:t>4.7</w:t>
      </w:r>
    </w:p>
    <w:p w:rsidR="009D4866" w:rsidRPr="00BD31F8" w:rsidRDefault="0048538B" w:rsidP="009D4866">
      <w:pPr>
        <w:pStyle w:val="afa"/>
      </w:pPr>
      <w:r>
        <w:t xml:space="preserve">Развитие автомобильных дорог </w:t>
      </w:r>
      <w:r w:rsidR="00B40982">
        <w:t>Гандичевского</w:t>
      </w:r>
      <w:r w:rsidR="009D4866" w:rsidRPr="00BD31F8">
        <w:t xml:space="preserve"> сельсовета</w:t>
      </w:r>
    </w:p>
    <w:tbl>
      <w:tblPr>
        <w:tblW w:w="9923" w:type="dxa"/>
        <w:tblInd w:w="108" w:type="dxa"/>
        <w:tblLayout w:type="fixed"/>
        <w:tblLook w:val="0000"/>
      </w:tblPr>
      <w:tblGrid>
        <w:gridCol w:w="1134"/>
        <w:gridCol w:w="3544"/>
        <w:gridCol w:w="1276"/>
        <w:gridCol w:w="1276"/>
        <w:gridCol w:w="1134"/>
        <w:gridCol w:w="1559"/>
      </w:tblGrid>
      <w:tr w:rsidR="00C06CFF" w:rsidRPr="005B192A" w:rsidTr="00423FDC">
        <w:trPr>
          <w:cantSplit/>
          <w:trHeight w:val="740"/>
          <w:tblHeader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afffffff6"/>
            </w:pPr>
            <w:r w:rsidRPr="005B192A">
              <w:t>Учетный</w:t>
            </w:r>
            <w:r>
              <w:t>, проектн</w:t>
            </w:r>
            <w:r w:rsidR="004205BC">
              <w:t>.</w:t>
            </w:r>
            <w:r w:rsidRPr="005B192A">
              <w:t xml:space="preserve"> номер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afffffff6"/>
            </w:pPr>
            <w:r w:rsidRPr="005B192A">
              <w:t>Наименование автомобильной</w:t>
            </w:r>
            <w:r>
              <w:br/>
            </w:r>
            <w:r w:rsidRPr="005B192A">
              <w:t>дороги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afffffff6"/>
            </w:pPr>
            <w:r w:rsidRPr="005B192A">
              <w:t>Протяже</w:t>
            </w:r>
            <w:r w:rsidRPr="005B192A">
              <w:t>н</w:t>
            </w:r>
            <w:r w:rsidRPr="005B192A">
              <w:t>ность уч</w:t>
            </w:r>
            <w:r w:rsidRPr="005B192A">
              <w:t>а</w:t>
            </w:r>
            <w:r w:rsidRPr="005B192A">
              <w:t>стка, км.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afffffff6"/>
            </w:pPr>
            <w:r>
              <w:t>Тип п</w:t>
            </w:r>
            <w:r>
              <w:t>о</w:t>
            </w:r>
            <w:r>
              <w:t>крытия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afffffff6"/>
            </w:pPr>
            <w:r w:rsidRPr="005B192A">
              <w:t>Технич</w:t>
            </w:r>
            <w:r w:rsidRPr="005B192A">
              <w:t>е</w:t>
            </w:r>
            <w:r w:rsidRPr="005B192A">
              <w:t>ская к</w:t>
            </w:r>
            <w:r w:rsidRPr="005B192A">
              <w:t>а</w:t>
            </w:r>
            <w:r w:rsidRPr="005B192A">
              <w:t>тегория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afffffff6"/>
            </w:pPr>
            <w:r>
              <w:t>Планир</w:t>
            </w:r>
            <w:r w:rsidR="00551CC1">
              <w:t>уемые</w:t>
            </w:r>
            <w:r>
              <w:t xml:space="preserve"> мероприятия</w:t>
            </w:r>
          </w:p>
        </w:tc>
      </w:tr>
      <w:tr w:rsidR="00C06CFF" w:rsidRPr="002D285C" w:rsidTr="00423FDC">
        <w:trPr>
          <w:cantSplit/>
          <w:trHeight w:val="141"/>
          <w:tblHeader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2D285C" w:rsidRDefault="00C06CFF" w:rsidP="009D4866">
            <w:pPr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2D285C" w:rsidRDefault="00C06CFF" w:rsidP="009D4866">
            <w:pPr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2D285C" w:rsidRDefault="00C06CFF" w:rsidP="009D4866">
            <w:pPr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2D285C" w:rsidRDefault="00C06CFF" w:rsidP="009D4866">
            <w:pPr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2D285C" w:rsidRDefault="00C06CFF" w:rsidP="009D4866">
            <w:pPr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Default="00551CC1" w:rsidP="009D4866">
            <w:pPr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6</w:t>
            </w:r>
          </w:p>
        </w:tc>
      </w:tr>
      <w:tr w:rsidR="00800D18" w:rsidRPr="005B192A" w:rsidTr="00423FDC">
        <w:trPr>
          <w:trHeight w:val="284"/>
        </w:trPr>
        <w:tc>
          <w:tcPr>
            <w:tcW w:w="99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D18" w:rsidRPr="001127CD" w:rsidRDefault="00800D18" w:rsidP="001127CD">
            <w:pPr>
              <w:pStyle w:val="11"/>
              <w:jc w:val="center"/>
              <w:rPr>
                <w:b/>
                <w:bCs/>
              </w:rPr>
            </w:pPr>
            <w:r w:rsidRPr="001127CD">
              <w:rPr>
                <w:b/>
              </w:rPr>
              <w:t>Существующие</w:t>
            </w:r>
            <w:r w:rsidR="00551CC1" w:rsidRPr="001127CD">
              <w:rPr>
                <w:b/>
              </w:rPr>
              <w:t xml:space="preserve"> </w:t>
            </w:r>
            <w:r w:rsidRPr="001127CD">
              <w:rPr>
                <w:b/>
              </w:rPr>
              <w:t xml:space="preserve">дороги </w:t>
            </w:r>
          </w:p>
        </w:tc>
      </w:tr>
      <w:tr w:rsidR="00E72E13" w:rsidRPr="005B192A" w:rsidTr="00423FDC">
        <w:trPr>
          <w:trHeight w:val="284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13" w:rsidRPr="00E72E13" w:rsidRDefault="00E72E13" w:rsidP="00E90F95">
            <w:pPr>
              <w:jc w:val="center"/>
            </w:pPr>
            <w:r w:rsidRPr="00E72E13">
              <w:t>Н-2701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13" w:rsidRPr="00134B65" w:rsidRDefault="00E72E13" w:rsidP="00E72E13">
            <w:pPr>
              <w:spacing w:after="0"/>
            </w:pPr>
            <w:r>
              <w:t>Участок а</w:t>
            </w:r>
            <w:r w:rsidRPr="00134B65">
              <w:t>втомобильн</w:t>
            </w:r>
            <w:r>
              <w:t>ой</w:t>
            </w:r>
            <w:r w:rsidRPr="00134B65">
              <w:t xml:space="preserve"> дорог</w:t>
            </w:r>
            <w:r>
              <w:t>и</w:t>
            </w:r>
            <w:r w:rsidRPr="00134B65">
              <w:t xml:space="preserve"> межмуниципального значения Убинское - Кундран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13" w:rsidRPr="00134B65" w:rsidRDefault="00E72E13" w:rsidP="008F1504">
            <w:pPr>
              <w:jc w:val="center"/>
            </w:pPr>
            <w:r>
              <w:t>15,</w:t>
            </w:r>
            <w:r w:rsidR="00057B57">
              <w:t>0</w:t>
            </w:r>
            <w:r w:rsidR="008F1504">
              <w:t>2</w:t>
            </w:r>
            <w:r w:rsidR="00057B57">
              <w:rPr>
                <w:vanish/>
              </w:rPr>
              <w:t>носится к Кундран в (д.дниости на территории населенных пунктовнтва понижениях местности, непригодных для застройки по инженер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13" w:rsidRPr="00B47C67" w:rsidRDefault="00E72E13" w:rsidP="00E96064">
            <w:pPr>
              <w:pStyle w:val="11"/>
              <w:jc w:val="center"/>
              <w:rPr>
                <w:color w:val="A6A6A6"/>
              </w:rPr>
            </w:pPr>
            <w:r w:rsidRPr="005B192A">
              <w:t>щебень, гравий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13" w:rsidRPr="00060015" w:rsidRDefault="00E72E13" w:rsidP="00E96064">
            <w:pPr>
              <w:pStyle w:val="11"/>
              <w:jc w:val="center"/>
            </w:pPr>
            <w:r w:rsidRPr="005B192A">
              <w:rPr>
                <w:lang w:val="en-US"/>
              </w:rPr>
              <w:t>IV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13" w:rsidRPr="00C06CFF" w:rsidRDefault="00E72E13" w:rsidP="003A0C72">
            <w:pPr>
              <w:pStyle w:val="11"/>
              <w:jc w:val="center"/>
            </w:pPr>
            <w:r>
              <w:t>устр. а/б покр.</w:t>
            </w:r>
          </w:p>
        </w:tc>
      </w:tr>
      <w:tr w:rsidR="00C06CFF" w:rsidRPr="005B192A" w:rsidTr="00423FDC">
        <w:trPr>
          <w:trHeight w:val="449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11"/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635CE5" w:rsidRDefault="00C06CFF" w:rsidP="004F0B45">
            <w:pPr>
              <w:pStyle w:val="11"/>
              <w:rPr>
                <w:b/>
              </w:rPr>
            </w:pPr>
            <w:r w:rsidRPr="00635CE5">
              <w:rPr>
                <w:b/>
              </w:rPr>
              <w:t>Всего существующих дорог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8F1504" w:rsidRDefault="003A0C72" w:rsidP="008F1504">
            <w:pPr>
              <w:pStyle w:val="11"/>
              <w:jc w:val="center"/>
              <w:rPr>
                <w:b/>
              </w:rPr>
            </w:pPr>
            <w:r w:rsidRPr="00635CE5">
              <w:rPr>
                <w:b/>
                <w:lang w:val="en-US"/>
              </w:rPr>
              <w:t>15</w:t>
            </w:r>
            <w:r w:rsidRPr="00635CE5">
              <w:rPr>
                <w:b/>
              </w:rPr>
              <w:t>,</w:t>
            </w:r>
            <w:r w:rsidRPr="00635CE5">
              <w:rPr>
                <w:b/>
                <w:lang w:val="en-US"/>
              </w:rPr>
              <w:t>0</w:t>
            </w:r>
            <w:r w:rsidR="008F1504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11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11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6CFF" w:rsidRPr="005B192A" w:rsidRDefault="00C06CFF" w:rsidP="004F0B45">
            <w:pPr>
              <w:pStyle w:val="11"/>
            </w:pPr>
          </w:p>
        </w:tc>
      </w:tr>
      <w:tr w:rsidR="0048538B" w:rsidRPr="005B192A" w:rsidTr="00423FDC">
        <w:trPr>
          <w:trHeight w:val="449"/>
        </w:trPr>
        <w:tc>
          <w:tcPr>
            <w:tcW w:w="99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38B" w:rsidRPr="001127CD" w:rsidRDefault="0048538B" w:rsidP="001127CD">
            <w:pPr>
              <w:pStyle w:val="11"/>
              <w:jc w:val="center"/>
              <w:rPr>
                <w:b/>
                <w:bCs/>
              </w:rPr>
            </w:pPr>
            <w:r w:rsidRPr="001127CD">
              <w:rPr>
                <w:b/>
              </w:rPr>
              <w:t>Планируемые дороги</w:t>
            </w:r>
          </w:p>
        </w:tc>
      </w:tr>
      <w:tr w:rsidR="00CB5F78" w:rsidRPr="005B192A" w:rsidTr="00423FDC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134B65" w:rsidRDefault="00CB5F78" w:rsidP="00551CC1">
            <w:pPr>
              <w:spacing w:after="0" w:line="240" w:lineRule="auto"/>
              <w:jc w:val="center"/>
            </w:pPr>
            <w:r w:rsidRPr="00134B65">
              <w:t>Д</w:t>
            </w:r>
            <w:r>
              <w:t>М-1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2F778B" w:rsidRDefault="005E7547" w:rsidP="00E96064">
            <w:pPr>
              <w:pStyle w:val="11"/>
            </w:pPr>
            <w:r w:rsidRPr="005E7547">
              <w:t>Участок автомобильной дороги межмуниципального значения</w:t>
            </w:r>
            <w:r w:rsidR="00E96064">
              <w:br/>
            </w:r>
            <w:r w:rsidRPr="005E7547">
              <w:t xml:space="preserve">Новогандичево – </w:t>
            </w:r>
            <w:r w:rsidR="00E96064">
              <w:t xml:space="preserve">Гандичи – </w:t>
            </w:r>
            <w:r w:rsidRPr="005E7547">
              <w:t>Новый Карапуз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2F778B" w:rsidRDefault="008F1504" w:rsidP="00551CC1">
            <w:pPr>
              <w:spacing w:after="0" w:line="240" w:lineRule="auto"/>
              <w:jc w:val="center"/>
            </w:pPr>
            <w:r>
              <w:t>4,76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2F778B" w:rsidRDefault="00CB5F78" w:rsidP="00551CC1">
            <w:pPr>
              <w:spacing w:after="0" w:line="240" w:lineRule="auto"/>
              <w:jc w:val="center"/>
            </w:pPr>
            <w:r>
              <w:rPr>
                <w:bCs/>
              </w:rPr>
              <w:t>а/б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2F778B" w:rsidRDefault="00CB5F78" w:rsidP="00551CC1">
            <w:pPr>
              <w:spacing w:after="0" w:line="240" w:lineRule="auto"/>
              <w:jc w:val="center"/>
            </w:pPr>
            <w:r w:rsidRPr="00134B65">
              <w:rPr>
                <w:lang w:val="en-US"/>
              </w:rPr>
              <w:t>IV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51CC1" w:rsidRDefault="00CB5F78" w:rsidP="00635CE5">
            <w:pPr>
              <w:pStyle w:val="11"/>
              <w:jc w:val="center"/>
            </w:pPr>
            <w:r w:rsidRPr="00551CC1">
              <w:t>новое стро</w:t>
            </w:r>
            <w:r w:rsidRPr="00551CC1">
              <w:t>и</w:t>
            </w:r>
            <w:r w:rsidRPr="00551CC1">
              <w:t>тельство</w:t>
            </w:r>
          </w:p>
        </w:tc>
      </w:tr>
      <w:tr w:rsidR="00CB5F78" w:rsidRPr="005B192A" w:rsidTr="00423FDC">
        <w:trPr>
          <w:cantSplit/>
          <w:trHeight w:val="487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Default="00CB5F78" w:rsidP="00551CC1">
            <w:pPr>
              <w:widowControl w:val="0"/>
              <w:spacing w:after="0" w:line="240" w:lineRule="auto"/>
              <w:jc w:val="center"/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51CC1" w:rsidRDefault="00CB5F78" w:rsidP="00551CC1">
            <w:pPr>
              <w:widowControl w:val="0"/>
              <w:spacing w:after="0" w:line="240" w:lineRule="auto"/>
              <w:rPr>
                <w:b/>
              </w:rPr>
            </w:pPr>
            <w:r w:rsidRPr="00551CC1">
              <w:rPr>
                <w:b/>
              </w:rPr>
              <w:t>Всего новых дорог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2A505F" w:rsidRDefault="008F1504" w:rsidP="00551CC1">
            <w:pPr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4,76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B192A" w:rsidRDefault="00CB5F78" w:rsidP="00551CC1">
            <w:pPr>
              <w:widowControl w:val="0"/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E96064" w:rsidRDefault="00CB5F78" w:rsidP="00551CC1">
            <w:pPr>
              <w:widowControl w:val="0"/>
              <w:spacing w:after="0" w:line="240" w:lineRule="auto"/>
              <w:jc w:val="center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51CC1" w:rsidRDefault="00CB5F78" w:rsidP="004F0B45">
            <w:pPr>
              <w:pStyle w:val="11"/>
            </w:pPr>
          </w:p>
        </w:tc>
      </w:tr>
      <w:tr w:rsidR="00CB5F78" w:rsidRPr="005B192A" w:rsidTr="00423FDC">
        <w:trPr>
          <w:cantSplit/>
          <w:trHeight w:val="56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Default="00CB5F78" w:rsidP="00551CC1">
            <w:pPr>
              <w:widowControl w:val="0"/>
              <w:spacing w:after="0" w:line="240" w:lineRule="auto"/>
              <w:jc w:val="center"/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51CC1" w:rsidRDefault="00CB5F78" w:rsidP="00551CC1">
            <w:pPr>
              <w:widowControl w:val="0"/>
              <w:spacing w:after="0" w:line="240" w:lineRule="auto"/>
              <w:rPr>
                <w:b/>
                <w:sz w:val="24"/>
              </w:rPr>
            </w:pPr>
            <w:r w:rsidRPr="00551CC1">
              <w:rPr>
                <w:b/>
                <w:sz w:val="24"/>
              </w:rPr>
              <w:t>Всего дорог на расчетный срок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E62608" w:rsidRDefault="00F2795C" w:rsidP="00551CC1">
            <w:pPr>
              <w:widowControl w:val="0"/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19,78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B192A" w:rsidRDefault="00CB5F78" w:rsidP="00551CC1">
            <w:pPr>
              <w:widowControl w:val="0"/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51CC1" w:rsidRDefault="00CB5F78" w:rsidP="00551CC1">
            <w:pPr>
              <w:widowControl w:val="0"/>
              <w:spacing w:after="0" w:line="240" w:lineRule="auto"/>
              <w:jc w:val="center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F78" w:rsidRPr="00551CC1" w:rsidRDefault="00CB5F78" w:rsidP="004F0B45">
            <w:pPr>
              <w:pStyle w:val="11"/>
            </w:pPr>
          </w:p>
        </w:tc>
      </w:tr>
    </w:tbl>
    <w:p w:rsidR="009D4866" w:rsidRDefault="009D4866" w:rsidP="009D4866">
      <w:pPr>
        <w:spacing w:line="360" w:lineRule="auto"/>
        <w:ind w:firstLine="567"/>
        <w:rPr>
          <w:rStyle w:val="afff7"/>
        </w:rPr>
      </w:pPr>
    </w:p>
    <w:p w:rsidR="00262E30" w:rsidRDefault="00423FDC" w:rsidP="00423FD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>Новая дорога ДМ-</w:t>
      </w:r>
      <w:r w:rsidR="00262E30" w:rsidRPr="00262E30">
        <w:rPr>
          <w:rStyle w:val="afff7"/>
        </w:rPr>
        <w:t>1</w:t>
      </w:r>
      <w:r w:rsidR="00262E30">
        <w:rPr>
          <w:rStyle w:val="afff7"/>
        </w:rPr>
        <w:t xml:space="preserve"> </w:t>
      </w:r>
      <w:r w:rsidR="009A7C85">
        <w:rPr>
          <w:rStyle w:val="afff7"/>
        </w:rPr>
        <w:t>обеспечит внутрирайонные связи в направлении д. Гандичи и п. Новый Карапуз</w:t>
      </w:r>
      <w:r w:rsidR="0086701E">
        <w:rPr>
          <w:rStyle w:val="afff7"/>
        </w:rPr>
        <w:t>. Такая конфигурация обеспечит интенсивное развитие ядра южного аграрн</w:t>
      </w:r>
      <w:r w:rsidR="0086701E">
        <w:rPr>
          <w:rStyle w:val="afff7"/>
        </w:rPr>
        <w:t>о</w:t>
      </w:r>
      <w:r w:rsidR="0086701E">
        <w:rPr>
          <w:rStyle w:val="afff7"/>
        </w:rPr>
        <w:t xml:space="preserve">го центра района, включающего с. </w:t>
      </w:r>
      <w:r w:rsidR="009A7C85">
        <w:rPr>
          <w:rStyle w:val="afff7"/>
        </w:rPr>
        <w:t>Круглоозерное</w:t>
      </w:r>
      <w:r w:rsidR="0086701E">
        <w:rPr>
          <w:rStyle w:val="afff7"/>
        </w:rPr>
        <w:t xml:space="preserve">, с. Новогандичево, </w:t>
      </w:r>
      <w:r w:rsidR="009A7C85">
        <w:rPr>
          <w:rStyle w:val="afff7"/>
        </w:rPr>
        <w:t>д</w:t>
      </w:r>
      <w:r w:rsidR="0086701E">
        <w:rPr>
          <w:rStyle w:val="afff7"/>
        </w:rPr>
        <w:t xml:space="preserve">. </w:t>
      </w:r>
      <w:r w:rsidR="009A7C85">
        <w:rPr>
          <w:rStyle w:val="afff7"/>
        </w:rPr>
        <w:t>Гандичи</w:t>
      </w:r>
      <w:r w:rsidR="0086701E">
        <w:rPr>
          <w:rStyle w:val="afff7"/>
        </w:rPr>
        <w:t xml:space="preserve"> и п. Суход</w:t>
      </w:r>
      <w:r w:rsidR="0086701E">
        <w:rPr>
          <w:rStyle w:val="afff7"/>
        </w:rPr>
        <w:t>о</w:t>
      </w:r>
      <w:r w:rsidR="0086701E">
        <w:rPr>
          <w:rStyle w:val="afff7"/>
        </w:rPr>
        <w:t>лье, которые окажутся связанными «треугольником» дорог</w:t>
      </w:r>
      <w:r w:rsidR="009A7C85">
        <w:rPr>
          <w:rStyle w:val="afff7"/>
        </w:rPr>
        <w:t xml:space="preserve"> с твердым покрытием</w:t>
      </w:r>
      <w:r w:rsidR="0086701E">
        <w:rPr>
          <w:rStyle w:val="afff7"/>
        </w:rPr>
        <w:t>.</w:t>
      </w:r>
    </w:p>
    <w:p w:rsidR="008D761A" w:rsidRDefault="00423FDC" w:rsidP="009A7C8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 </w:t>
      </w:r>
      <w:r w:rsidR="001A06AE">
        <w:rPr>
          <w:rStyle w:val="afff7"/>
        </w:rPr>
        <w:t>Методами ф</w:t>
      </w:r>
      <w:r w:rsidR="008D761A">
        <w:rPr>
          <w:rStyle w:val="afff7"/>
        </w:rPr>
        <w:t>ункциональн</w:t>
      </w:r>
      <w:r w:rsidR="001A06AE">
        <w:rPr>
          <w:rStyle w:val="afff7"/>
        </w:rPr>
        <w:t>ого</w:t>
      </w:r>
      <w:r w:rsidR="008D761A">
        <w:rPr>
          <w:rStyle w:val="afff7"/>
        </w:rPr>
        <w:t xml:space="preserve"> зонировани</w:t>
      </w:r>
      <w:r w:rsidR="001A06AE">
        <w:rPr>
          <w:rStyle w:val="afff7"/>
        </w:rPr>
        <w:t>я</w:t>
      </w:r>
      <w:r w:rsidR="008D761A">
        <w:rPr>
          <w:rStyle w:val="afff7"/>
        </w:rPr>
        <w:t xml:space="preserve"> предусматривается выделение придоро</w:t>
      </w:r>
      <w:r w:rsidR="008D761A">
        <w:rPr>
          <w:rStyle w:val="afff7"/>
        </w:rPr>
        <w:t>ж</w:t>
      </w:r>
      <w:r w:rsidR="008D761A">
        <w:rPr>
          <w:rStyle w:val="afff7"/>
        </w:rPr>
        <w:t>ных полос вдоль дорог</w:t>
      </w:r>
      <w:r w:rsidR="00C30F49">
        <w:rPr>
          <w:rStyle w:val="afff7"/>
        </w:rPr>
        <w:t xml:space="preserve"> в соответствии с требованиями законодательства</w:t>
      </w:r>
      <w:r w:rsidR="00C30F49">
        <w:rPr>
          <w:rStyle w:val="afffffff5"/>
          <w:sz w:val="24"/>
          <w:lang w:eastAsia="ru-RU"/>
        </w:rPr>
        <w:footnoteReference w:id="19"/>
      </w:r>
      <w:r w:rsidR="00C30F49">
        <w:rPr>
          <w:rStyle w:val="afff7"/>
        </w:rPr>
        <w:t xml:space="preserve"> </w:t>
      </w:r>
      <w:r w:rsidR="001A06AE">
        <w:rPr>
          <w:rStyle w:val="afff7"/>
        </w:rPr>
        <w:t>с учетом</w:t>
      </w:r>
      <w:r w:rsidR="00C30F49">
        <w:rPr>
          <w:rStyle w:val="afff7"/>
        </w:rPr>
        <w:t xml:space="preserve"> следу</w:t>
      </w:r>
      <w:r w:rsidR="00C30F49">
        <w:rPr>
          <w:rStyle w:val="afff7"/>
        </w:rPr>
        <w:t>ю</w:t>
      </w:r>
      <w:r w:rsidR="00C30F49">
        <w:rPr>
          <w:rStyle w:val="afff7"/>
        </w:rPr>
        <w:t xml:space="preserve">щих </w:t>
      </w:r>
      <w:r w:rsidR="001A06AE">
        <w:rPr>
          <w:rStyle w:val="afff7"/>
        </w:rPr>
        <w:t xml:space="preserve">основных </w:t>
      </w:r>
      <w:r w:rsidR="00A52D17">
        <w:rPr>
          <w:rStyle w:val="afff7"/>
        </w:rPr>
        <w:t>параметров (табл. 4.8)</w:t>
      </w:r>
      <w:r w:rsidR="009A7C85">
        <w:rPr>
          <w:rStyle w:val="afff7"/>
        </w:rPr>
        <w:t>:</w:t>
      </w:r>
    </w:p>
    <w:p w:rsidR="00C30F49" w:rsidRPr="005B192A" w:rsidRDefault="00C30F49" w:rsidP="00C30F49">
      <w:pPr>
        <w:pStyle w:val="af6"/>
      </w:pPr>
      <w:r>
        <w:t>Таблица 4.8</w:t>
      </w:r>
    </w:p>
    <w:p w:rsidR="00C30F49" w:rsidRDefault="00C30F49" w:rsidP="00C30F49">
      <w:pPr>
        <w:pStyle w:val="afa"/>
      </w:pPr>
      <w:r>
        <w:t>Параметры</w:t>
      </w:r>
      <w:r w:rsidRPr="00CC7708">
        <w:t xml:space="preserve"> дорог</w:t>
      </w:r>
      <w:r>
        <w:t xml:space="preserve"> межселенных территорий</w:t>
      </w:r>
    </w:p>
    <w:tbl>
      <w:tblPr>
        <w:tblW w:w="9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624"/>
        <w:gridCol w:w="1843"/>
        <w:gridCol w:w="1432"/>
        <w:gridCol w:w="1769"/>
        <w:gridCol w:w="1701"/>
        <w:gridCol w:w="2127"/>
      </w:tblGrid>
      <w:tr w:rsidR="00F57B98" w:rsidRPr="00071277" w:rsidTr="00F57B98">
        <w:tc>
          <w:tcPr>
            <w:tcW w:w="624" w:type="dxa"/>
            <w:vMerge w:val="restart"/>
            <w:vAlign w:val="center"/>
          </w:tcPr>
          <w:p w:rsidR="00F57B98" w:rsidRDefault="00F57B98" w:rsidP="0091306C">
            <w:pPr>
              <w:jc w:val="center"/>
            </w:pPr>
            <w:r>
              <w:t>№ п.</w:t>
            </w:r>
          </w:p>
        </w:tc>
        <w:tc>
          <w:tcPr>
            <w:tcW w:w="1843" w:type="dxa"/>
            <w:vMerge w:val="restart"/>
            <w:vAlign w:val="center"/>
          </w:tcPr>
          <w:p w:rsidR="00F57B98" w:rsidRDefault="00F57B98" w:rsidP="0091306C">
            <w:pPr>
              <w:jc w:val="center"/>
            </w:pPr>
            <w:r>
              <w:t>Категория дорог</w:t>
            </w:r>
          </w:p>
        </w:tc>
        <w:tc>
          <w:tcPr>
            <w:tcW w:w="7029" w:type="dxa"/>
            <w:gridSpan w:val="4"/>
            <w:vAlign w:val="center"/>
          </w:tcPr>
          <w:p w:rsidR="00F57B98" w:rsidRPr="00F57B98" w:rsidRDefault="00F57B98" w:rsidP="00F57B98">
            <w:pPr>
              <w:spacing w:after="0" w:line="240" w:lineRule="auto"/>
              <w:jc w:val="center"/>
            </w:pPr>
            <w:r>
              <w:t>Ширина, м</w:t>
            </w:r>
          </w:p>
        </w:tc>
      </w:tr>
      <w:tr w:rsidR="00F57B98" w:rsidRPr="00071277" w:rsidTr="00F57B98">
        <w:tc>
          <w:tcPr>
            <w:tcW w:w="624" w:type="dxa"/>
            <w:vMerge/>
            <w:vAlign w:val="center"/>
          </w:tcPr>
          <w:p w:rsidR="00F57B98" w:rsidRPr="00071277" w:rsidRDefault="00F57B98" w:rsidP="0091306C">
            <w:pPr>
              <w:spacing w:after="0" w:line="240" w:lineRule="auto"/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F57B98" w:rsidRPr="00071277" w:rsidRDefault="00F57B98" w:rsidP="0091306C">
            <w:pPr>
              <w:spacing w:after="0" w:line="240" w:lineRule="auto"/>
              <w:jc w:val="center"/>
            </w:pPr>
          </w:p>
        </w:tc>
        <w:tc>
          <w:tcPr>
            <w:tcW w:w="1432" w:type="dxa"/>
            <w:vAlign w:val="center"/>
          </w:tcPr>
          <w:p w:rsidR="00F57B98" w:rsidRPr="00071277" w:rsidRDefault="00F57B98" w:rsidP="00AA6E22">
            <w:pPr>
              <w:spacing w:after="0" w:line="240" w:lineRule="auto"/>
              <w:jc w:val="center"/>
            </w:pPr>
            <w:r>
              <w:t>дорожно</w:t>
            </w:r>
            <w:r w:rsidR="00AA6E22">
              <w:t>го</w:t>
            </w:r>
            <w:r>
              <w:t xml:space="preserve"> полотн</w:t>
            </w:r>
            <w:r w:rsidR="00AA6E22">
              <w:t>а</w:t>
            </w:r>
          </w:p>
        </w:tc>
        <w:tc>
          <w:tcPr>
            <w:tcW w:w="1769" w:type="dxa"/>
            <w:vAlign w:val="center"/>
          </w:tcPr>
          <w:p w:rsidR="00F57B98" w:rsidRDefault="00F57B98" w:rsidP="00F57B98">
            <w:pPr>
              <w:spacing w:after="0" w:line="240" w:lineRule="auto"/>
              <w:jc w:val="center"/>
            </w:pPr>
            <w:r>
              <w:t>полосы отвода*</w:t>
            </w:r>
          </w:p>
        </w:tc>
        <w:tc>
          <w:tcPr>
            <w:tcW w:w="1701" w:type="dxa"/>
            <w:vAlign w:val="center"/>
          </w:tcPr>
          <w:p w:rsidR="00F57B98" w:rsidRDefault="00F57B98" w:rsidP="00F57B98">
            <w:pPr>
              <w:spacing w:after="0" w:line="240" w:lineRule="auto"/>
              <w:jc w:val="center"/>
            </w:pPr>
            <w:r>
              <w:t xml:space="preserve">придорожные полосы </w:t>
            </w:r>
          </w:p>
        </w:tc>
        <w:tc>
          <w:tcPr>
            <w:tcW w:w="2127" w:type="dxa"/>
            <w:vAlign w:val="center"/>
          </w:tcPr>
          <w:p w:rsidR="00F57B98" w:rsidRPr="00071277" w:rsidRDefault="00F57B98" w:rsidP="0091306C">
            <w:pPr>
              <w:spacing w:after="0" w:line="240" w:lineRule="auto"/>
              <w:jc w:val="center"/>
            </w:pPr>
            <w:r>
              <w:t>всего в границах придорожных полос</w:t>
            </w:r>
          </w:p>
        </w:tc>
      </w:tr>
      <w:tr w:rsidR="00C30F49" w:rsidRPr="00071277" w:rsidTr="00F57B98">
        <w:trPr>
          <w:trHeight w:val="487"/>
        </w:trPr>
        <w:tc>
          <w:tcPr>
            <w:tcW w:w="624" w:type="dxa"/>
            <w:vAlign w:val="center"/>
          </w:tcPr>
          <w:p w:rsidR="00C30F49" w:rsidRPr="00CC7708" w:rsidRDefault="007A7A22" w:rsidP="0091306C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vAlign w:val="center"/>
          </w:tcPr>
          <w:p w:rsidR="00C30F49" w:rsidRPr="007A7A22" w:rsidRDefault="00C30F49" w:rsidP="007A7A2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IV</w:t>
            </w:r>
          </w:p>
        </w:tc>
        <w:tc>
          <w:tcPr>
            <w:tcW w:w="1432" w:type="dxa"/>
            <w:vAlign w:val="center"/>
          </w:tcPr>
          <w:p w:rsidR="00C30F49" w:rsidRPr="00CC7708" w:rsidRDefault="00C30F49" w:rsidP="0091306C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11,0</w:t>
            </w:r>
          </w:p>
        </w:tc>
        <w:tc>
          <w:tcPr>
            <w:tcW w:w="1769" w:type="dxa"/>
            <w:vAlign w:val="center"/>
          </w:tcPr>
          <w:p w:rsidR="00C30F49" w:rsidRPr="007A7A22" w:rsidRDefault="00C30F49" w:rsidP="0091306C">
            <w:pPr>
              <w:spacing w:after="0" w:line="240" w:lineRule="auto"/>
              <w:jc w:val="center"/>
              <w:rPr>
                <w:sz w:val="24"/>
              </w:rPr>
            </w:pPr>
            <w:r w:rsidRPr="007A7A22">
              <w:rPr>
                <w:sz w:val="24"/>
              </w:rPr>
              <w:t>30</w:t>
            </w:r>
          </w:p>
        </w:tc>
        <w:tc>
          <w:tcPr>
            <w:tcW w:w="1701" w:type="dxa"/>
            <w:vAlign w:val="center"/>
          </w:tcPr>
          <w:p w:rsidR="00C30F49" w:rsidRPr="007A7A22" w:rsidRDefault="00C30F49" w:rsidP="0091306C">
            <w:pPr>
              <w:spacing w:after="0" w:line="240" w:lineRule="auto"/>
              <w:jc w:val="center"/>
              <w:rPr>
                <w:sz w:val="24"/>
              </w:rPr>
            </w:pPr>
            <w:r w:rsidRPr="007A7A22">
              <w:rPr>
                <w:sz w:val="24"/>
              </w:rPr>
              <w:t>2х50</w:t>
            </w:r>
          </w:p>
        </w:tc>
        <w:tc>
          <w:tcPr>
            <w:tcW w:w="2127" w:type="dxa"/>
            <w:vAlign w:val="center"/>
          </w:tcPr>
          <w:p w:rsidR="00C30F49" w:rsidRPr="00785CDA" w:rsidRDefault="00785CDA" w:rsidP="00F57B98">
            <w:pPr>
              <w:spacing w:after="0" w:line="240" w:lineRule="auto"/>
              <w:jc w:val="center"/>
              <w:rPr>
                <w:sz w:val="24"/>
              </w:rPr>
            </w:pPr>
            <w:r w:rsidRPr="00785CDA">
              <w:rPr>
                <w:sz w:val="24"/>
              </w:rPr>
              <w:t>130</w:t>
            </w:r>
          </w:p>
        </w:tc>
      </w:tr>
      <w:tr w:rsidR="00C30F49" w:rsidRPr="00071277" w:rsidTr="00F57B98">
        <w:trPr>
          <w:trHeight w:val="551"/>
        </w:trPr>
        <w:tc>
          <w:tcPr>
            <w:tcW w:w="624" w:type="dxa"/>
            <w:vAlign w:val="center"/>
          </w:tcPr>
          <w:p w:rsidR="00C30F49" w:rsidRPr="00CC7708" w:rsidRDefault="007A7A22" w:rsidP="0091306C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C30F49" w:rsidRPr="005476CB" w:rsidRDefault="00C30F49" w:rsidP="007A7A2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V</w:t>
            </w:r>
          </w:p>
        </w:tc>
        <w:tc>
          <w:tcPr>
            <w:tcW w:w="1432" w:type="dxa"/>
            <w:vAlign w:val="center"/>
          </w:tcPr>
          <w:p w:rsidR="00C30F49" w:rsidRPr="005E5322" w:rsidRDefault="00C30F49" w:rsidP="0091306C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8</w:t>
            </w:r>
            <w:r>
              <w:rPr>
                <w:sz w:val="24"/>
              </w:rPr>
              <w:t>,0</w:t>
            </w:r>
          </w:p>
        </w:tc>
        <w:tc>
          <w:tcPr>
            <w:tcW w:w="1769" w:type="dxa"/>
            <w:vAlign w:val="center"/>
          </w:tcPr>
          <w:p w:rsidR="00C30F49" w:rsidRPr="007A7A22" w:rsidRDefault="00C30F49" w:rsidP="0091306C">
            <w:pPr>
              <w:spacing w:after="0" w:line="240" w:lineRule="auto"/>
              <w:jc w:val="center"/>
              <w:rPr>
                <w:sz w:val="24"/>
              </w:rPr>
            </w:pPr>
            <w:r w:rsidRPr="007A7A22">
              <w:rPr>
                <w:sz w:val="24"/>
              </w:rPr>
              <w:t>27</w:t>
            </w:r>
          </w:p>
        </w:tc>
        <w:tc>
          <w:tcPr>
            <w:tcW w:w="1701" w:type="dxa"/>
            <w:vAlign w:val="center"/>
          </w:tcPr>
          <w:p w:rsidR="00C30F49" w:rsidRPr="007A7A22" w:rsidRDefault="00C30F49" w:rsidP="0091306C">
            <w:pPr>
              <w:spacing w:after="0" w:line="240" w:lineRule="auto"/>
              <w:jc w:val="center"/>
              <w:rPr>
                <w:sz w:val="24"/>
              </w:rPr>
            </w:pPr>
            <w:r w:rsidRPr="007A7A22">
              <w:rPr>
                <w:sz w:val="24"/>
              </w:rPr>
              <w:t>2х25</w:t>
            </w:r>
          </w:p>
        </w:tc>
        <w:tc>
          <w:tcPr>
            <w:tcW w:w="2127" w:type="dxa"/>
            <w:vAlign w:val="center"/>
          </w:tcPr>
          <w:p w:rsidR="00C30F49" w:rsidRPr="00785CDA" w:rsidRDefault="00785CDA" w:rsidP="00F57B98">
            <w:pPr>
              <w:spacing w:after="0" w:line="240" w:lineRule="auto"/>
              <w:jc w:val="center"/>
              <w:rPr>
                <w:sz w:val="24"/>
              </w:rPr>
            </w:pPr>
            <w:r w:rsidRPr="00785CDA">
              <w:rPr>
                <w:sz w:val="24"/>
              </w:rPr>
              <w:t>77</w:t>
            </w:r>
          </w:p>
        </w:tc>
      </w:tr>
    </w:tbl>
    <w:p w:rsidR="00C30F49" w:rsidRPr="00A52D17" w:rsidRDefault="00F57B98" w:rsidP="00F57B98">
      <w:pPr>
        <w:spacing w:line="360" w:lineRule="auto"/>
        <w:ind w:firstLine="284"/>
        <w:contextualSpacing/>
        <w:jc w:val="both"/>
        <w:rPr>
          <w:rStyle w:val="afff7"/>
          <w:sz w:val="22"/>
        </w:rPr>
      </w:pPr>
      <w:r w:rsidRPr="00A52D17">
        <w:rPr>
          <w:rStyle w:val="afff7"/>
          <w:sz w:val="22"/>
        </w:rPr>
        <w:t xml:space="preserve">* ширина полосы отвода </w:t>
      </w:r>
      <w:r w:rsidR="00B23EA0" w:rsidRPr="00A52D17">
        <w:rPr>
          <w:rStyle w:val="afff7"/>
          <w:sz w:val="22"/>
        </w:rPr>
        <w:t>принята</w:t>
      </w:r>
      <w:r w:rsidRPr="00A52D17">
        <w:rPr>
          <w:rStyle w:val="afff7"/>
          <w:sz w:val="22"/>
        </w:rPr>
        <w:t xml:space="preserve"> усредненн</w:t>
      </w:r>
      <w:r w:rsidR="00B23EA0" w:rsidRPr="00A52D17">
        <w:rPr>
          <w:rStyle w:val="afff7"/>
          <w:sz w:val="22"/>
        </w:rPr>
        <w:t>ой</w:t>
      </w:r>
      <w:r w:rsidRPr="00A52D17">
        <w:rPr>
          <w:rStyle w:val="afff7"/>
          <w:sz w:val="22"/>
        </w:rPr>
        <w:t xml:space="preserve"> и уточняется при проектировании дорог</w:t>
      </w:r>
    </w:p>
    <w:p w:rsidR="008D761A" w:rsidRDefault="008D761A" w:rsidP="00423FDC">
      <w:pPr>
        <w:spacing w:line="360" w:lineRule="auto"/>
        <w:ind w:firstLine="567"/>
        <w:contextualSpacing/>
        <w:jc w:val="both"/>
        <w:rPr>
          <w:rStyle w:val="afff7"/>
        </w:rPr>
      </w:pPr>
    </w:p>
    <w:p w:rsidR="0015609E" w:rsidRDefault="008D761A" w:rsidP="008D761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результате планируемых мероприятий протяженность дорожной сети на территории сельсовета увеличится </w:t>
      </w:r>
      <w:r w:rsidR="009A7C85">
        <w:rPr>
          <w:rStyle w:val="afff7"/>
        </w:rPr>
        <w:t xml:space="preserve">на </w:t>
      </w:r>
      <w:r w:rsidR="00F2795C">
        <w:rPr>
          <w:rStyle w:val="afff7"/>
        </w:rPr>
        <w:t>32</w:t>
      </w:r>
      <w:r w:rsidR="009A7C85">
        <w:rPr>
          <w:rStyle w:val="afff7"/>
        </w:rPr>
        <w:t xml:space="preserve"> %</w:t>
      </w:r>
      <w:r>
        <w:rPr>
          <w:rStyle w:val="afff7"/>
        </w:rPr>
        <w:t xml:space="preserve"> и достигнет </w:t>
      </w:r>
      <w:r w:rsidR="00F2795C">
        <w:rPr>
          <w:rStyle w:val="afff7"/>
        </w:rPr>
        <w:t>19,78</w:t>
      </w:r>
      <w:r>
        <w:rPr>
          <w:rStyle w:val="afff7"/>
        </w:rPr>
        <w:t xml:space="preserve"> км.</w:t>
      </w:r>
    </w:p>
    <w:p w:rsidR="00BD3355" w:rsidRDefault="00BD3355" w:rsidP="008D761A">
      <w:pPr>
        <w:spacing w:line="360" w:lineRule="auto"/>
        <w:ind w:firstLine="567"/>
        <w:contextualSpacing/>
        <w:jc w:val="both"/>
        <w:rPr>
          <w:rStyle w:val="afff7"/>
        </w:rPr>
      </w:pPr>
    </w:p>
    <w:p w:rsidR="00BD3355" w:rsidRPr="00BD3355" w:rsidRDefault="00BD3355" w:rsidP="008D761A">
      <w:pPr>
        <w:spacing w:line="360" w:lineRule="auto"/>
        <w:ind w:firstLine="567"/>
        <w:contextualSpacing/>
        <w:jc w:val="both"/>
        <w:rPr>
          <w:rStyle w:val="afff7"/>
          <w:b/>
        </w:rPr>
      </w:pPr>
      <w:r w:rsidRPr="00BD3355">
        <w:rPr>
          <w:rStyle w:val="afff7"/>
          <w:b/>
        </w:rPr>
        <w:t>Автобусные маршруты:</w:t>
      </w:r>
    </w:p>
    <w:p w:rsidR="00466D18" w:rsidRDefault="00492851" w:rsidP="0081391D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</w:t>
      </w:r>
      <w:r w:rsidR="00BD3355">
        <w:rPr>
          <w:rStyle w:val="afff7"/>
        </w:rPr>
        <w:t>уществующ</w:t>
      </w:r>
      <w:r w:rsidR="00466D18">
        <w:rPr>
          <w:rStyle w:val="afff7"/>
        </w:rPr>
        <w:t>ий</w:t>
      </w:r>
      <w:r w:rsidR="00BD3355">
        <w:rPr>
          <w:rStyle w:val="afff7"/>
        </w:rPr>
        <w:t xml:space="preserve"> </w:t>
      </w:r>
      <w:r w:rsidR="00466D18">
        <w:rPr>
          <w:rStyle w:val="afff7"/>
        </w:rPr>
        <w:t xml:space="preserve">транзитный </w:t>
      </w:r>
      <w:r w:rsidR="00BD3355">
        <w:rPr>
          <w:rStyle w:val="afff7"/>
        </w:rPr>
        <w:t>автобусн</w:t>
      </w:r>
      <w:r>
        <w:rPr>
          <w:rStyle w:val="afff7"/>
        </w:rPr>
        <w:t>ы</w:t>
      </w:r>
      <w:r w:rsidR="00466D18">
        <w:rPr>
          <w:rStyle w:val="afff7"/>
        </w:rPr>
        <w:t>й</w:t>
      </w:r>
      <w:r>
        <w:rPr>
          <w:rStyle w:val="afff7"/>
        </w:rPr>
        <w:t xml:space="preserve"> маршрут</w:t>
      </w:r>
      <w:r w:rsidR="00BD3355">
        <w:rPr>
          <w:rStyle w:val="afff7"/>
        </w:rPr>
        <w:t xml:space="preserve"> </w:t>
      </w:r>
      <w:r>
        <w:rPr>
          <w:rStyle w:val="afff7"/>
        </w:rPr>
        <w:t>«Убинское-К</w:t>
      </w:r>
      <w:r w:rsidR="00466D18">
        <w:rPr>
          <w:rStyle w:val="afff7"/>
        </w:rPr>
        <w:t>ундран</w:t>
      </w:r>
      <w:r>
        <w:rPr>
          <w:rStyle w:val="afff7"/>
        </w:rPr>
        <w:t xml:space="preserve">» (с остановками </w:t>
      </w:r>
      <w:r w:rsidR="00F86837">
        <w:rPr>
          <w:rStyle w:val="afff7"/>
        </w:rPr>
        <w:t xml:space="preserve">Суходолье, Новогандичево, </w:t>
      </w:r>
      <w:r w:rsidR="001E633E">
        <w:rPr>
          <w:rStyle w:val="afff7"/>
        </w:rPr>
        <w:t>Белолебяжий</w:t>
      </w:r>
      <w:r>
        <w:rPr>
          <w:rStyle w:val="afff7"/>
        </w:rPr>
        <w:t>)</w:t>
      </w:r>
      <w:r w:rsidR="00466D18">
        <w:rPr>
          <w:rStyle w:val="afff7"/>
        </w:rPr>
        <w:t xml:space="preserve"> целесообразно будет </w:t>
      </w:r>
      <w:r>
        <w:rPr>
          <w:rStyle w:val="afff7"/>
        </w:rPr>
        <w:t>дополнит</w:t>
      </w:r>
      <w:r w:rsidR="00466D18">
        <w:rPr>
          <w:rStyle w:val="afff7"/>
        </w:rPr>
        <w:t xml:space="preserve">ь новыми </w:t>
      </w:r>
      <w:r w:rsidR="00841C2C">
        <w:rPr>
          <w:rStyle w:val="afff7"/>
        </w:rPr>
        <w:t>рег</w:t>
      </w:r>
      <w:r w:rsidR="00841C2C">
        <w:rPr>
          <w:rStyle w:val="afff7"/>
        </w:rPr>
        <w:t>у</w:t>
      </w:r>
      <w:r w:rsidR="00841C2C">
        <w:rPr>
          <w:rStyle w:val="afff7"/>
        </w:rPr>
        <w:t xml:space="preserve">лярными </w:t>
      </w:r>
      <w:r w:rsidR="00466D18">
        <w:rPr>
          <w:rStyle w:val="afff7"/>
        </w:rPr>
        <w:t>маршрутами, проходящими по нов</w:t>
      </w:r>
      <w:r w:rsidR="007E6B9D">
        <w:rPr>
          <w:rStyle w:val="afff7"/>
        </w:rPr>
        <w:t>ой</w:t>
      </w:r>
      <w:r w:rsidR="00466D18">
        <w:rPr>
          <w:rStyle w:val="afff7"/>
        </w:rPr>
        <w:t xml:space="preserve"> дорог</w:t>
      </w:r>
      <w:r w:rsidR="007E6B9D">
        <w:rPr>
          <w:rStyle w:val="afff7"/>
        </w:rPr>
        <w:t>е</w:t>
      </w:r>
      <w:r w:rsidR="00466D18">
        <w:rPr>
          <w:rStyle w:val="afff7"/>
        </w:rPr>
        <w:t xml:space="preserve"> межмуниципального значения</w:t>
      </w:r>
      <w:r w:rsidR="0081391D">
        <w:rPr>
          <w:rStyle w:val="afff7"/>
        </w:rPr>
        <w:t xml:space="preserve"> </w:t>
      </w:r>
      <w:r w:rsidR="00466D18">
        <w:rPr>
          <w:rStyle w:val="afff7"/>
        </w:rPr>
        <w:t xml:space="preserve">на участке </w:t>
      </w:r>
      <w:r w:rsidR="00B40982">
        <w:rPr>
          <w:rStyle w:val="afff7"/>
        </w:rPr>
        <w:t>Новогандичево</w:t>
      </w:r>
      <w:r w:rsidR="00466D18">
        <w:rPr>
          <w:rStyle w:val="afff7"/>
        </w:rPr>
        <w:t xml:space="preserve"> – Гандичи – </w:t>
      </w:r>
      <w:r w:rsidR="0081391D">
        <w:rPr>
          <w:rStyle w:val="afff7"/>
        </w:rPr>
        <w:t>Новый Карапуз – Николаевка 2-я - Кожурла</w:t>
      </w:r>
      <w:r w:rsidR="00841C2C">
        <w:rPr>
          <w:rStyle w:val="afff7"/>
        </w:rPr>
        <w:t xml:space="preserve">. Это усилит транспортное обслуживание населения сельсовета в направлении смежных поселений </w:t>
      </w:r>
      <w:r w:rsidR="0081391D">
        <w:rPr>
          <w:rStyle w:val="afff7"/>
        </w:rPr>
        <w:t>ра</w:t>
      </w:r>
      <w:r w:rsidR="0081391D">
        <w:rPr>
          <w:rStyle w:val="afff7"/>
        </w:rPr>
        <w:t>й</w:t>
      </w:r>
      <w:r w:rsidR="0081391D">
        <w:rPr>
          <w:rStyle w:val="afff7"/>
        </w:rPr>
        <w:t>онаю</w:t>
      </w:r>
    </w:p>
    <w:p w:rsidR="00BD3355" w:rsidRDefault="00492851" w:rsidP="008D761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В результате существующая сеть маршрутов протяженностью </w:t>
      </w:r>
      <w:r w:rsidR="0081391D">
        <w:rPr>
          <w:rStyle w:val="afff7"/>
        </w:rPr>
        <w:t>15,0</w:t>
      </w:r>
      <w:r w:rsidR="00F2795C">
        <w:rPr>
          <w:rStyle w:val="afff7"/>
        </w:rPr>
        <w:t>2</w:t>
      </w:r>
      <w:r>
        <w:rPr>
          <w:rStyle w:val="afff7"/>
        </w:rPr>
        <w:t xml:space="preserve"> км увеличится на </w:t>
      </w:r>
      <w:r w:rsidR="00F2795C">
        <w:rPr>
          <w:rStyle w:val="afff7"/>
        </w:rPr>
        <w:t>32</w:t>
      </w:r>
      <w:r w:rsidR="00C10654">
        <w:rPr>
          <w:rStyle w:val="afff7"/>
        </w:rPr>
        <w:t>%</w:t>
      </w:r>
      <w:r>
        <w:rPr>
          <w:rStyle w:val="afff7"/>
        </w:rPr>
        <w:t xml:space="preserve"> до </w:t>
      </w:r>
      <w:r w:rsidR="00F2795C">
        <w:rPr>
          <w:rStyle w:val="afff7"/>
        </w:rPr>
        <w:t>19,78</w:t>
      </w:r>
      <w:r>
        <w:rPr>
          <w:rStyle w:val="afff7"/>
        </w:rPr>
        <w:t xml:space="preserve"> км.</w:t>
      </w:r>
    </w:p>
    <w:p w:rsidR="00492851" w:rsidRPr="002D285C" w:rsidRDefault="00492851" w:rsidP="008D761A">
      <w:pPr>
        <w:spacing w:line="360" w:lineRule="auto"/>
        <w:ind w:firstLine="567"/>
        <w:contextualSpacing/>
        <w:jc w:val="both"/>
        <w:rPr>
          <w:rStyle w:val="afff7"/>
        </w:rPr>
      </w:pPr>
    </w:p>
    <w:p w:rsidR="00910157" w:rsidRPr="00910157" w:rsidRDefault="00910157" w:rsidP="00D44D08">
      <w:pPr>
        <w:pStyle w:val="8"/>
        <w:rPr>
          <w:rStyle w:val="afff7"/>
          <w:sz w:val="26"/>
          <w:lang w:eastAsia="en-US"/>
        </w:rPr>
      </w:pPr>
      <w:r w:rsidRPr="00910157">
        <w:rPr>
          <w:rStyle w:val="afff7"/>
          <w:sz w:val="26"/>
          <w:lang w:eastAsia="en-US"/>
        </w:rPr>
        <w:lastRenderedPageBreak/>
        <w:t>4.7.2 Объекты местного транспорта</w:t>
      </w:r>
    </w:p>
    <w:p w:rsidR="00E2105C" w:rsidRDefault="00E2105C" w:rsidP="00E2105C">
      <w:pPr>
        <w:pStyle w:val="9"/>
        <w:rPr>
          <w:rStyle w:val="afff7"/>
        </w:rPr>
      </w:pPr>
      <w:r>
        <w:rPr>
          <w:rStyle w:val="afff7"/>
        </w:rPr>
        <w:t>Улично-дорожная сеть:</w:t>
      </w:r>
    </w:p>
    <w:p w:rsidR="001F6E47" w:rsidRDefault="00D44D08" w:rsidP="00D44D0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Развитие объектов местного транспорта предусматривает следующие основные мер</w:t>
      </w:r>
      <w:r>
        <w:rPr>
          <w:rStyle w:val="afff7"/>
        </w:rPr>
        <w:t>о</w:t>
      </w:r>
      <w:r>
        <w:rPr>
          <w:rStyle w:val="afff7"/>
        </w:rPr>
        <w:t>приятия в границах населенных пунктов:</w:t>
      </w:r>
    </w:p>
    <w:p w:rsidR="00D44D08" w:rsidRDefault="00D44D08" w:rsidP="00D44D0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профилирование</w:t>
      </w:r>
      <w:r w:rsidRPr="00A36DED">
        <w:rPr>
          <w:rStyle w:val="afff7"/>
        </w:rPr>
        <w:t xml:space="preserve"> улиц и дорог согласно планируемым поперечным профилям (</w:t>
      </w:r>
      <w:r w:rsidR="000C237A">
        <w:rPr>
          <w:rStyle w:val="afff7"/>
        </w:rPr>
        <w:t xml:space="preserve">см. </w:t>
      </w:r>
      <w:r w:rsidR="00A36DED" w:rsidRPr="00A36DED">
        <w:rPr>
          <w:rStyle w:val="afff7"/>
        </w:rPr>
        <w:t>«</w:t>
      </w:r>
      <w:r w:rsidRPr="00A36DED">
        <w:rPr>
          <w:rStyle w:val="afff7"/>
        </w:rPr>
        <w:t xml:space="preserve">Карта транспортной, инженерной инфраструктуры, инженерного благоустройства </w:t>
      </w:r>
      <w:r w:rsidR="008C365E" w:rsidRPr="008C365E">
        <w:rPr>
          <w:sz w:val="24"/>
        </w:rPr>
        <w:t xml:space="preserve">с. </w:t>
      </w:r>
      <w:r w:rsidR="00B40982">
        <w:rPr>
          <w:sz w:val="24"/>
        </w:rPr>
        <w:t>Нов</w:t>
      </w:r>
      <w:r w:rsidR="00B40982">
        <w:rPr>
          <w:sz w:val="24"/>
        </w:rPr>
        <w:t>о</w:t>
      </w:r>
      <w:r w:rsidR="00B40982">
        <w:rPr>
          <w:sz w:val="24"/>
        </w:rPr>
        <w:t>гандичево</w:t>
      </w:r>
      <w:r w:rsidR="008C365E" w:rsidRPr="008C365E">
        <w:rPr>
          <w:sz w:val="24"/>
        </w:rPr>
        <w:t xml:space="preserve">, д. </w:t>
      </w:r>
      <w:r w:rsidR="001E633E">
        <w:rPr>
          <w:sz w:val="24"/>
        </w:rPr>
        <w:t>Белолебяжий</w:t>
      </w:r>
      <w:r w:rsidR="008C365E" w:rsidRPr="008C365E">
        <w:rPr>
          <w:sz w:val="24"/>
        </w:rPr>
        <w:t>,</w:t>
      </w:r>
      <w:r w:rsidR="008C365E">
        <w:rPr>
          <w:sz w:val="24"/>
        </w:rPr>
        <w:t xml:space="preserve"> </w:t>
      </w:r>
      <w:r w:rsidR="008C365E" w:rsidRPr="008C365E">
        <w:rPr>
          <w:sz w:val="24"/>
        </w:rPr>
        <w:t xml:space="preserve">д. </w:t>
      </w:r>
      <w:r w:rsidR="001E633E">
        <w:rPr>
          <w:sz w:val="24"/>
        </w:rPr>
        <w:t xml:space="preserve">Суходолье </w:t>
      </w:r>
      <w:r w:rsidR="00A36DED" w:rsidRPr="00A36DED">
        <w:rPr>
          <w:rStyle w:val="afff7"/>
        </w:rPr>
        <w:t>», лист 12)</w:t>
      </w:r>
      <w:r w:rsidR="00A36DED">
        <w:rPr>
          <w:rStyle w:val="afff7"/>
        </w:rPr>
        <w:t xml:space="preserve"> с обустройством водосточных канав, тротуаров, электрического освещения, озеленения газонов</w:t>
      </w:r>
      <w:r w:rsidR="00A36DED" w:rsidRPr="00A36DED">
        <w:rPr>
          <w:rStyle w:val="afff7"/>
        </w:rPr>
        <w:t>;</w:t>
      </w:r>
    </w:p>
    <w:p w:rsidR="00D44D08" w:rsidRDefault="00D44D08" w:rsidP="00D44D0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устройство а/б покрытия на главных улицах населенных пунктов</w:t>
      </w:r>
      <w:r w:rsidR="00A36DED">
        <w:rPr>
          <w:rStyle w:val="afff7"/>
        </w:rPr>
        <w:t xml:space="preserve"> и щебеночного п</w:t>
      </w:r>
      <w:r w:rsidR="00A36DED">
        <w:rPr>
          <w:rStyle w:val="afff7"/>
        </w:rPr>
        <w:t>о</w:t>
      </w:r>
      <w:r w:rsidR="00A36DED">
        <w:rPr>
          <w:rStyle w:val="afff7"/>
        </w:rPr>
        <w:t>крытия на второстепенных улицах и проездах</w:t>
      </w:r>
      <w:r>
        <w:rPr>
          <w:rStyle w:val="afff7"/>
        </w:rPr>
        <w:t>;</w:t>
      </w:r>
    </w:p>
    <w:p w:rsidR="00A36DED" w:rsidRDefault="00A36DED" w:rsidP="00D44D0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строительство новых улиц полного профиля;</w:t>
      </w:r>
    </w:p>
    <w:p w:rsidR="00A36DED" w:rsidRDefault="00A36DED" w:rsidP="00D44D0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обустройство автобусных остановочных павильонов;</w:t>
      </w:r>
    </w:p>
    <w:p w:rsidR="00A36DED" w:rsidRDefault="00A36DED" w:rsidP="00D44D0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развитие </w:t>
      </w:r>
      <w:r w:rsidR="002A505F">
        <w:rPr>
          <w:rStyle w:val="afff7"/>
        </w:rPr>
        <w:t xml:space="preserve">объектов </w:t>
      </w:r>
      <w:r>
        <w:rPr>
          <w:rStyle w:val="afff7"/>
        </w:rPr>
        <w:t>придорожной инфраструктуры</w:t>
      </w:r>
      <w:r w:rsidR="008C365E">
        <w:rPr>
          <w:rStyle w:val="afff7"/>
        </w:rPr>
        <w:t xml:space="preserve"> и обслуживания индивидуального транспорта</w:t>
      </w:r>
      <w:r>
        <w:rPr>
          <w:rStyle w:val="afff7"/>
        </w:rPr>
        <w:t>.</w:t>
      </w:r>
    </w:p>
    <w:p w:rsidR="00136653" w:rsidRDefault="00BA0BB0" w:rsidP="006412AC">
      <w:pPr>
        <w:spacing w:after="0"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Планируемые </w:t>
      </w:r>
      <w:r w:rsidR="006412AC">
        <w:rPr>
          <w:rStyle w:val="afff7"/>
        </w:rPr>
        <w:t>показатели улично-дорожной сети представлены в табл. 4.9.</w:t>
      </w:r>
    </w:p>
    <w:p w:rsidR="00367696" w:rsidRPr="0096702A" w:rsidRDefault="00367696" w:rsidP="006412AC">
      <w:pPr>
        <w:spacing w:after="0" w:line="360" w:lineRule="auto"/>
        <w:ind w:firstLine="567"/>
        <w:contextualSpacing/>
        <w:jc w:val="both"/>
        <w:rPr>
          <w:rStyle w:val="afff7"/>
        </w:rPr>
      </w:pPr>
    </w:p>
    <w:p w:rsidR="00BA0BB0" w:rsidRPr="005B192A" w:rsidRDefault="00BA0BB0" w:rsidP="00CC39FC">
      <w:pPr>
        <w:pStyle w:val="af6"/>
      </w:pPr>
      <w:r>
        <w:t>Таблица 4.9</w:t>
      </w:r>
    </w:p>
    <w:p w:rsidR="005B192A" w:rsidRPr="00BA0BB0" w:rsidRDefault="00BA0BB0" w:rsidP="00CC39FC">
      <w:pPr>
        <w:pStyle w:val="afa"/>
      </w:pPr>
      <w:r>
        <w:t xml:space="preserve">Развитие улично-дорожной сети </w:t>
      </w:r>
      <w:r w:rsidR="00434103">
        <w:t xml:space="preserve">(УДС) </w:t>
      </w:r>
      <w:r>
        <w:t>населенных пунктов</w:t>
      </w:r>
    </w:p>
    <w:tbl>
      <w:tblPr>
        <w:tblW w:w="9781" w:type="dxa"/>
        <w:tblInd w:w="57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658"/>
        <w:gridCol w:w="2268"/>
        <w:gridCol w:w="992"/>
        <w:gridCol w:w="851"/>
        <w:gridCol w:w="1043"/>
        <w:gridCol w:w="993"/>
        <w:gridCol w:w="992"/>
        <w:gridCol w:w="992"/>
        <w:gridCol w:w="992"/>
      </w:tblGrid>
      <w:tr w:rsidR="00BA0BB0" w:rsidRPr="005B192A" w:rsidTr="00E46B86">
        <w:trPr>
          <w:trHeight w:val="298"/>
        </w:trPr>
        <w:tc>
          <w:tcPr>
            <w:tcW w:w="6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 w:rsidRPr="005B192A">
              <w:t>№ п.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 w:rsidRPr="005B192A">
              <w:t>Населенный пункт</w:t>
            </w:r>
          </w:p>
        </w:tc>
        <w:tc>
          <w:tcPr>
            <w:tcW w:w="28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 w:rsidRPr="005B192A">
              <w:t xml:space="preserve">Протяженность </w:t>
            </w:r>
            <w:r w:rsidR="00434103">
              <w:t>УДС</w:t>
            </w:r>
            <w:r w:rsidRPr="005B192A">
              <w:t>, км.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Default="00BA0BB0" w:rsidP="004F0B45">
            <w:pPr>
              <w:pStyle w:val="afffffff6"/>
            </w:pPr>
            <w:r>
              <w:t>Площадь насел</w:t>
            </w:r>
            <w:r w:rsidR="00434103">
              <w:t>е</w:t>
            </w:r>
            <w:r w:rsidR="00434103">
              <w:t>н</w:t>
            </w:r>
            <w:r w:rsidR="00434103">
              <w:t>ного</w:t>
            </w:r>
            <w:r>
              <w:t xml:space="preserve"> пункта</w:t>
            </w:r>
            <w:r w:rsidR="00434103">
              <w:t>, га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Default="00BA0BB0" w:rsidP="004F0B45">
            <w:pPr>
              <w:pStyle w:val="afffffff6"/>
            </w:pPr>
            <w:r>
              <w:t>Плотность дорог, км/кв.км</w:t>
            </w:r>
          </w:p>
        </w:tc>
      </w:tr>
      <w:tr w:rsidR="00BA0BB0" w:rsidRPr="005B192A" w:rsidTr="00E46B86">
        <w:trPr>
          <w:trHeight w:val="701"/>
        </w:trPr>
        <w:tc>
          <w:tcPr>
            <w:tcW w:w="6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существ.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новых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всего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с</w:t>
            </w:r>
            <w:r>
              <w:t>у</w:t>
            </w:r>
            <w:r>
              <w:t>ществ.</w:t>
            </w:r>
            <w:r w:rsidR="00594654"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планир</w:t>
            </w:r>
            <w:r w:rsidR="006412AC"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существ.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afffffff6"/>
            </w:pPr>
            <w:r>
              <w:t>планир</w:t>
            </w:r>
            <w:r w:rsidR="006412AC">
              <w:t>.</w:t>
            </w:r>
          </w:p>
        </w:tc>
      </w:tr>
      <w:tr w:rsidR="00BA0BB0" w:rsidRPr="002D285C" w:rsidTr="00E46B86">
        <w:trPr>
          <w:trHeight w:val="141"/>
        </w:trPr>
        <w:tc>
          <w:tcPr>
            <w:tcW w:w="6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BA0BB0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BA0BB0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BA0BB0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BA0BB0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5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BA0BB0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 w:rsidRPr="002D285C">
              <w:rPr>
                <w:rStyle w:val="afffffff7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CC39FC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CC39FC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CC39FC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285C" w:rsidRDefault="00CC39FC" w:rsidP="00CC39FC">
            <w:pPr>
              <w:keepNext/>
              <w:spacing w:after="0" w:line="240" w:lineRule="auto"/>
              <w:jc w:val="center"/>
              <w:rPr>
                <w:rStyle w:val="afffffff7"/>
              </w:rPr>
            </w:pPr>
            <w:r>
              <w:rPr>
                <w:rStyle w:val="afffffff7"/>
              </w:rPr>
              <w:t>10</w:t>
            </w:r>
          </w:p>
        </w:tc>
      </w:tr>
      <w:tr w:rsidR="00BA0BB0" w:rsidRPr="005B192A" w:rsidTr="00E46B86">
        <w:trPr>
          <w:trHeight w:val="284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6412AC" w:rsidP="00024168">
            <w:pPr>
              <w:pStyle w:val="11"/>
              <w:jc w:val="center"/>
            </w:pPr>
            <w:r>
              <w:t>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11"/>
            </w:pPr>
            <w:r w:rsidRPr="005B192A">
              <w:t xml:space="preserve">с. </w:t>
            </w:r>
            <w:r w:rsidR="00B40982">
              <w:t>Новогандичево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6408EE" w:rsidRDefault="006408EE" w:rsidP="006408EE">
            <w:pPr>
              <w:pStyle w:val="11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  <w:r>
              <w:t>,</w:t>
            </w:r>
            <w:r>
              <w:rPr>
                <w:lang w:val="en-US"/>
              </w:rPr>
              <w:t>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7,26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12,11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2D462D" w:rsidRDefault="00594654" w:rsidP="006408EE">
            <w:pPr>
              <w:pStyle w:val="11"/>
              <w:jc w:val="center"/>
            </w:pPr>
            <w:r>
              <w:t>71,86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120C17" w:rsidRDefault="00120C17" w:rsidP="006408EE">
            <w:pPr>
              <w:pStyle w:val="11"/>
              <w:jc w:val="center"/>
            </w:pPr>
            <w:r>
              <w:t>134,88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94654" w:rsidRDefault="00594654" w:rsidP="006408EE">
            <w:pPr>
              <w:pStyle w:val="11"/>
              <w:jc w:val="center"/>
            </w:pPr>
            <w:r>
              <w:t>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94654" w:rsidRDefault="00594654" w:rsidP="006408EE">
            <w:pPr>
              <w:pStyle w:val="11"/>
              <w:jc w:val="center"/>
            </w:pPr>
            <w:r>
              <w:t>9,0</w:t>
            </w:r>
          </w:p>
        </w:tc>
      </w:tr>
      <w:tr w:rsidR="00BA0BB0" w:rsidRPr="005B192A" w:rsidTr="00E46B86">
        <w:trPr>
          <w:trHeight w:val="284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6412AC" w:rsidP="00024168">
            <w:pPr>
              <w:pStyle w:val="11"/>
              <w:jc w:val="center"/>
            </w:pPr>
            <w:r>
              <w:t>2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11"/>
            </w:pPr>
            <w:r w:rsidRPr="005B192A">
              <w:t xml:space="preserve">д. </w:t>
            </w:r>
            <w:r w:rsidR="001E633E">
              <w:t xml:space="preserve">Белолебяжий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6408EE" w:rsidRDefault="006408EE" w:rsidP="006408EE">
            <w:pPr>
              <w:pStyle w:val="1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  <w:r>
              <w:t>,</w:t>
            </w:r>
            <w:r>
              <w:rPr>
                <w:lang w:val="en-US"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1,44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2,69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47,70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120C17" w:rsidP="006408EE">
            <w:pPr>
              <w:pStyle w:val="11"/>
              <w:jc w:val="center"/>
            </w:pPr>
            <w:r>
              <w:t>48,92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2,6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5,5</w:t>
            </w:r>
          </w:p>
        </w:tc>
      </w:tr>
      <w:tr w:rsidR="00BA0BB0" w:rsidRPr="005B192A" w:rsidTr="00E46B86">
        <w:trPr>
          <w:trHeight w:val="284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6412AC" w:rsidP="00024168">
            <w:pPr>
              <w:pStyle w:val="11"/>
              <w:jc w:val="center"/>
            </w:pPr>
            <w:r>
              <w:t>3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BA0BB0" w:rsidP="004F0B45">
            <w:pPr>
              <w:pStyle w:val="11"/>
            </w:pPr>
            <w:r w:rsidRPr="005B192A">
              <w:t xml:space="preserve">д. </w:t>
            </w:r>
            <w:r w:rsidR="001E633E">
              <w:t xml:space="preserve">Суходолье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6408EE" w:rsidRDefault="006408EE" w:rsidP="006408EE">
            <w:pPr>
              <w:pStyle w:val="1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  <w:r>
              <w:t>,</w:t>
            </w:r>
            <w:r>
              <w:rPr>
                <w:lang w:val="en-US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2,34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3,74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59,66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120C17" w:rsidP="006408EE">
            <w:pPr>
              <w:pStyle w:val="11"/>
              <w:jc w:val="center"/>
            </w:pPr>
            <w:r>
              <w:t>58,96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5B192A" w:rsidRDefault="00594654" w:rsidP="006408EE">
            <w:pPr>
              <w:pStyle w:val="11"/>
              <w:jc w:val="center"/>
            </w:pPr>
            <w:r>
              <w:t>6,3</w:t>
            </w:r>
          </w:p>
        </w:tc>
      </w:tr>
      <w:tr w:rsidR="00BA0BB0" w:rsidRPr="006412AC" w:rsidTr="00E46B86">
        <w:trPr>
          <w:trHeight w:val="346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F007E4" w:rsidP="00024168">
            <w:pPr>
              <w:pStyle w:val="11"/>
              <w:jc w:val="center"/>
              <w:rPr>
                <w:b/>
              </w:rPr>
            </w:pPr>
            <w:r w:rsidRPr="0081391D">
              <w:rPr>
                <w:b/>
              </w:rPr>
              <w:t>4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BA0BB0" w:rsidP="004F0B45">
            <w:pPr>
              <w:pStyle w:val="11"/>
              <w:rPr>
                <w:b/>
              </w:rPr>
            </w:pPr>
            <w:r w:rsidRPr="0081391D">
              <w:rPr>
                <w:b/>
              </w:rPr>
              <w:t>Всего по сельсовету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6408EE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7,50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594654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11,04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594654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18,54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594654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179,22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120C17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242,76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594654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4,2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BB0" w:rsidRPr="0081391D" w:rsidRDefault="00594654" w:rsidP="006408EE">
            <w:pPr>
              <w:pStyle w:val="11"/>
              <w:jc w:val="center"/>
              <w:rPr>
                <w:b/>
              </w:rPr>
            </w:pPr>
            <w:r>
              <w:rPr>
                <w:b/>
              </w:rPr>
              <w:t>7,6</w:t>
            </w:r>
          </w:p>
        </w:tc>
      </w:tr>
    </w:tbl>
    <w:p w:rsidR="005B192A" w:rsidRPr="005B192A" w:rsidRDefault="00594654" w:rsidP="005B192A">
      <w:pPr>
        <w:spacing w:line="360" w:lineRule="auto"/>
        <w:ind w:firstLine="567"/>
      </w:pPr>
      <w:r>
        <w:t>* - существующая площадь населенных пунктов принята по границам кадастровых кварталов</w:t>
      </w:r>
    </w:p>
    <w:p w:rsidR="005B192A" w:rsidRDefault="00D5046A" w:rsidP="00CC39FC">
      <w:pPr>
        <w:spacing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>Классификация и основные показатели поперечного профиля улично-дорожной сети представлены в табл. 4.10.</w:t>
      </w:r>
    </w:p>
    <w:p w:rsidR="00D5046A" w:rsidRPr="005B192A" w:rsidRDefault="00D5046A" w:rsidP="00367696">
      <w:pPr>
        <w:pStyle w:val="af6"/>
        <w:widowControl w:val="0"/>
      </w:pPr>
      <w:r>
        <w:lastRenderedPageBreak/>
        <w:t>Таблица 4.10</w:t>
      </w:r>
    </w:p>
    <w:p w:rsidR="00D5046A" w:rsidRPr="00CC7708" w:rsidRDefault="00D5046A" w:rsidP="00367696">
      <w:pPr>
        <w:pStyle w:val="afa"/>
        <w:widowControl w:val="0"/>
      </w:pPr>
      <w:r w:rsidRPr="00CC7708">
        <w:t>Классификация улиц и дорог населенных пунктов:</w:t>
      </w:r>
    </w:p>
    <w:tbl>
      <w:tblPr>
        <w:tblW w:w="97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2976"/>
        <w:gridCol w:w="1276"/>
        <w:gridCol w:w="992"/>
        <w:gridCol w:w="1418"/>
        <w:gridCol w:w="1134"/>
        <w:gridCol w:w="1417"/>
      </w:tblGrid>
      <w:tr w:rsidR="00D5046A" w:rsidRPr="00071277" w:rsidTr="00E46B86">
        <w:trPr>
          <w:tblHeader/>
        </w:trPr>
        <w:tc>
          <w:tcPr>
            <w:tcW w:w="534" w:type="dxa"/>
            <w:vAlign w:val="center"/>
          </w:tcPr>
          <w:p w:rsidR="00D5046A" w:rsidRPr="00071277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>
              <w:t>№ п.</w:t>
            </w:r>
          </w:p>
        </w:tc>
        <w:tc>
          <w:tcPr>
            <w:tcW w:w="2976" w:type="dxa"/>
            <w:vAlign w:val="center"/>
          </w:tcPr>
          <w:p w:rsidR="00D5046A" w:rsidRPr="00071277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>
              <w:t>Категория улиц, дорог</w:t>
            </w:r>
          </w:p>
        </w:tc>
        <w:tc>
          <w:tcPr>
            <w:tcW w:w="1276" w:type="dxa"/>
            <w:vAlign w:val="center"/>
          </w:tcPr>
          <w:p w:rsidR="00D5046A" w:rsidRPr="00071277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 w:rsidRPr="00071277">
              <w:t>Обознач</w:t>
            </w:r>
            <w:r w:rsidRPr="00071277">
              <w:t>е</w:t>
            </w:r>
            <w:r w:rsidRPr="00071277">
              <w:t>ние</w:t>
            </w:r>
            <w:r>
              <w:t xml:space="preserve"> на планах</w:t>
            </w:r>
          </w:p>
        </w:tc>
        <w:tc>
          <w:tcPr>
            <w:tcW w:w="992" w:type="dxa"/>
            <w:vAlign w:val="center"/>
          </w:tcPr>
          <w:p w:rsidR="00D5046A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>
              <w:t>Ширина проезж. части, м</w:t>
            </w:r>
          </w:p>
        </w:tc>
        <w:tc>
          <w:tcPr>
            <w:tcW w:w="1418" w:type="dxa"/>
            <w:vAlign w:val="center"/>
          </w:tcPr>
          <w:p w:rsidR="00D5046A" w:rsidRPr="00071277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>
              <w:t>Ширина д</w:t>
            </w:r>
            <w:r>
              <w:t>о</w:t>
            </w:r>
            <w:r>
              <w:t>рожного полотна, м</w:t>
            </w:r>
          </w:p>
        </w:tc>
        <w:tc>
          <w:tcPr>
            <w:tcW w:w="1134" w:type="dxa"/>
            <w:vAlign w:val="center"/>
          </w:tcPr>
          <w:p w:rsidR="00D5046A" w:rsidRPr="00071277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>
              <w:t>Ширина троту</w:t>
            </w:r>
            <w:r>
              <w:t>а</w:t>
            </w:r>
            <w:r>
              <w:t>ров, м</w:t>
            </w:r>
          </w:p>
        </w:tc>
        <w:tc>
          <w:tcPr>
            <w:tcW w:w="1417" w:type="dxa"/>
            <w:vAlign w:val="center"/>
          </w:tcPr>
          <w:p w:rsidR="00D5046A" w:rsidRDefault="00D5046A" w:rsidP="00367696">
            <w:pPr>
              <w:keepNext/>
              <w:widowControl w:val="0"/>
              <w:spacing w:after="0" w:line="240" w:lineRule="auto"/>
              <w:jc w:val="center"/>
            </w:pPr>
            <w:r>
              <w:t>Ширина в красн. л</w:t>
            </w:r>
            <w:r>
              <w:t>и</w:t>
            </w:r>
            <w:r>
              <w:t>ниях*, м</w:t>
            </w:r>
          </w:p>
        </w:tc>
      </w:tr>
      <w:tr w:rsidR="00D5046A" w:rsidRPr="00D5046A" w:rsidTr="00E46B86">
        <w:trPr>
          <w:tblHeader/>
        </w:trPr>
        <w:tc>
          <w:tcPr>
            <w:tcW w:w="534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1</w:t>
            </w:r>
          </w:p>
        </w:tc>
        <w:tc>
          <w:tcPr>
            <w:tcW w:w="2976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2</w:t>
            </w:r>
          </w:p>
        </w:tc>
        <w:tc>
          <w:tcPr>
            <w:tcW w:w="1276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3</w:t>
            </w:r>
          </w:p>
        </w:tc>
        <w:tc>
          <w:tcPr>
            <w:tcW w:w="992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5</w:t>
            </w:r>
          </w:p>
        </w:tc>
        <w:tc>
          <w:tcPr>
            <w:tcW w:w="1134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6</w:t>
            </w:r>
          </w:p>
        </w:tc>
        <w:tc>
          <w:tcPr>
            <w:tcW w:w="1417" w:type="dxa"/>
            <w:vAlign w:val="center"/>
          </w:tcPr>
          <w:p w:rsidR="00D5046A" w:rsidRPr="00D5046A" w:rsidRDefault="00D5046A" w:rsidP="00367696">
            <w:pPr>
              <w:keepNext/>
              <w:widowControl w:val="0"/>
              <w:spacing w:after="0" w:line="240" w:lineRule="auto"/>
              <w:jc w:val="center"/>
              <w:rPr>
                <w:b/>
                <w:sz w:val="20"/>
              </w:rPr>
            </w:pPr>
            <w:r w:rsidRPr="00D5046A">
              <w:rPr>
                <w:b/>
                <w:sz w:val="20"/>
              </w:rPr>
              <w:t>7</w:t>
            </w:r>
          </w:p>
        </w:tc>
      </w:tr>
      <w:tr w:rsidR="00D5046A" w:rsidRPr="00071277" w:rsidTr="00E46B86">
        <w:tc>
          <w:tcPr>
            <w:tcW w:w="5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 w:rsidRPr="00CC7708">
              <w:rPr>
                <w:sz w:val="24"/>
              </w:rPr>
              <w:t>1</w:t>
            </w:r>
          </w:p>
        </w:tc>
        <w:tc>
          <w:tcPr>
            <w:tcW w:w="29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rPr>
                <w:sz w:val="24"/>
              </w:rPr>
            </w:pPr>
            <w:r w:rsidRPr="00CC7708">
              <w:rPr>
                <w:sz w:val="24"/>
              </w:rPr>
              <w:t>Поселковая дорога</w:t>
            </w:r>
          </w:p>
        </w:tc>
        <w:tc>
          <w:tcPr>
            <w:tcW w:w="12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п.д.</w:t>
            </w:r>
          </w:p>
        </w:tc>
        <w:tc>
          <w:tcPr>
            <w:tcW w:w="992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2х3,5</w:t>
            </w:r>
          </w:p>
        </w:tc>
        <w:tc>
          <w:tcPr>
            <w:tcW w:w="1418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11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17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20-30</w:t>
            </w:r>
          </w:p>
        </w:tc>
      </w:tr>
      <w:tr w:rsidR="00D5046A" w:rsidRPr="00071277" w:rsidTr="00E46B86">
        <w:tc>
          <w:tcPr>
            <w:tcW w:w="5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 w:rsidRPr="00CC7708">
              <w:rPr>
                <w:sz w:val="24"/>
              </w:rPr>
              <w:t>2</w:t>
            </w:r>
          </w:p>
        </w:tc>
        <w:tc>
          <w:tcPr>
            <w:tcW w:w="29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rPr>
                <w:sz w:val="24"/>
              </w:rPr>
            </w:pPr>
            <w:r w:rsidRPr="00CC7708">
              <w:rPr>
                <w:sz w:val="24"/>
              </w:rPr>
              <w:t>Главная улица</w:t>
            </w:r>
          </w:p>
        </w:tc>
        <w:tc>
          <w:tcPr>
            <w:tcW w:w="12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Г.у.</w:t>
            </w:r>
          </w:p>
        </w:tc>
        <w:tc>
          <w:tcPr>
            <w:tcW w:w="992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2х3,5</w:t>
            </w:r>
          </w:p>
        </w:tc>
        <w:tc>
          <w:tcPr>
            <w:tcW w:w="1418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11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 х 2,25</w:t>
            </w:r>
          </w:p>
        </w:tc>
        <w:tc>
          <w:tcPr>
            <w:tcW w:w="1417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25-30</w:t>
            </w:r>
          </w:p>
        </w:tc>
      </w:tr>
      <w:tr w:rsidR="00D5046A" w:rsidRPr="00071277" w:rsidTr="00E46B86">
        <w:tc>
          <w:tcPr>
            <w:tcW w:w="5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 w:rsidRPr="00CC7708">
              <w:rPr>
                <w:sz w:val="24"/>
              </w:rPr>
              <w:t>3</w:t>
            </w:r>
          </w:p>
        </w:tc>
        <w:tc>
          <w:tcPr>
            <w:tcW w:w="29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rPr>
                <w:sz w:val="24"/>
              </w:rPr>
            </w:pPr>
            <w:r>
              <w:rPr>
                <w:sz w:val="24"/>
              </w:rPr>
              <w:t>Улица в жилой застройке основная</w:t>
            </w:r>
          </w:p>
        </w:tc>
        <w:tc>
          <w:tcPr>
            <w:tcW w:w="12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ж.у.о</w:t>
            </w:r>
          </w:p>
        </w:tc>
        <w:tc>
          <w:tcPr>
            <w:tcW w:w="992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2х3,0</w:t>
            </w:r>
          </w:p>
        </w:tc>
        <w:tc>
          <w:tcPr>
            <w:tcW w:w="1418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9,0</w:t>
            </w:r>
          </w:p>
        </w:tc>
        <w:tc>
          <w:tcPr>
            <w:tcW w:w="11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 w:rsidRPr="00CC7708">
              <w:rPr>
                <w:sz w:val="24"/>
              </w:rPr>
              <w:t xml:space="preserve">2 х </w:t>
            </w:r>
            <w:r>
              <w:rPr>
                <w:sz w:val="24"/>
              </w:rPr>
              <w:t>1,</w:t>
            </w:r>
            <w:r w:rsidRPr="00CC7708">
              <w:rPr>
                <w:sz w:val="24"/>
              </w:rPr>
              <w:t>5</w:t>
            </w:r>
          </w:p>
        </w:tc>
        <w:tc>
          <w:tcPr>
            <w:tcW w:w="1417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15-20</w:t>
            </w:r>
          </w:p>
        </w:tc>
      </w:tr>
      <w:tr w:rsidR="00D5046A" w:rsidRPr="00071277" w:rsidTr="00E46B86">
        <w:tc>
          <w:tcPr>
            <w:tcW w:w="5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9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rPr>
                <w:sz w:val="24"/>
              </w:rPr>
            </w:pPr>
            <w:r w:rsidRPr="00CC7708">
              <w:rPr>
                <w:sz w:val="24"/>
              </w:rPr>
              <w:t xml:space="preserve">Улица в жилой застройке </w:t>
            </w:r>
            <w:r>
              <w:rPr>
                <w:sz w:val="24"/>
              </w:rPr>
              <w:t>второстепенная</w:t>
            </w:r>
          </w:p>
        </w:tc>
        <w:tc>
          <w:tcPr>
            <w:tcW w:w="12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ж.у.в</w:t>
            </w:r>
          </w:p>
        </w:tc>
        <w:tc>
          <w:tcPr>
            <w:tcW w:w="992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2х2,75</w:t>
            </w:r>
          </w:p>
        </w:tc>
        <w:tc>
          <w:tcPr>
            <w:tcW w:w="1418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8,5</w:t>
            </w:r>
          </w:p>
        </w:tc>
        <w:tc>
          <w:tcPr>
            <w:tcW w:w="1134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Pr="00CC7708">
              <w:rPr>
                <w:sz w:val="24"/>
              </w:rPr>
              <w:t xml:space="preserve"> х 1,5</w:t>
            </w:r>
          </w:p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Pr="00CC7708">
              <w:rPr>
                <w:sz w:val="24"/>
              </w:rPr>
              <w:t xml:space="preserve"> х 1,</w:t>
            </w:r>
            <w:r>
              <w:rPr>
                <w:sz w:val="24"/>
              </w:rPr>
              <w:t>0</w:t>
            </w:r>
          </w:p>
        </w:tc>
        <w:tc>
          <w:tcPr>
            <w:tcW w:w="1417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</w:tr>
      <w:tr w:rsidR="00D5046A" w:rsidRPr="00071277" w:rsidTr="00E46B86">
        <w:tc>
          <w:tcPr>
            <w:tcW w:w="5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rPr>
                <w:sz w:val="24"/>
              </w:rPr>
            </w:pPr>
            <w:r>
              <w:rPr>
                <w:sz w:val="24"/>
              </w:rPr>
              <w:t>Проезд</w:t>
            </w:r>
          </w:p>
        </w:tc>
        <w:tc>
          <w:tcPr>
            <w:tcW w:w="12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пр.</w:t>
            </w:r>
          </w:p>
        </w:tc>
        <w:tc>
          <w:tcPr>
            <w:tcW w:w="992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418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  <w:tc>
          <w:tcPr>
            <w:tcW w:w="11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0 – 1,0</w:t>
            </w:r>
          </w:p>
        </w:tc>
        <w:tc>
          <w:tcPr>
            <w:tcW w:w="1417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6-10</w:t>
            </w:r>
          </w:p>
        </w:tc>
      </w:tr>
      <w:tr w:rsidR="00D5046A" w:rsidRPr="00071277" w:rsidTr="00E46B86">
        <w:tc>
          <w:tcPr>
            <w:tcW w:w="5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9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rPr>
                <w:sz w:val="24"/>
              </w:rPr>
            </w:pPr>
            <w:r>
              <w:rPr>
                <w:sz w:val="24"/>
              </w:rPr>
              <w:t>Хозяйственный проезд</w:t>
            </w:r>
          </w:p>
        </w:tc>
        <w:tc>
          <w:tcPr>
            <w:tcW w:w="1276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х.пр.</w:t>
            </w:r>
          </w:p>
        </w:tc>
        <w:tc>
          <w:tcPr>
            <w:tcW w:w="992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  <w:tc>
          <w:tcPr>
            <w:tcW w:w="1418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7,5</w:t>
            </w:r>
          </w:p>
        </w:tc>
        <w:tc>
          <w:tcPr>
            <w:tcW w:w="1134" w:type="dxa"/>
            <w:vAlign w:val="center"/>
          </w:tcPr>
          <w:p w:rsidR="00D5046A" w:rsidRPr="00CC7708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17" w:type="dxa"/>
            <w:vAlign w:val="center"/>
          </w:tcPr>
          <w:p w:rsidR="00D5046A" w:rsidRDefault="00D5046A" w:rsidP="00D5046A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10-30</w:t>
            </w:r>
          </w:p>
        </w:tc>
      </w:tr>
    </w:tbl>
    <w:p w:rsidR="000E29E9" w:rsidRPr="00D51B26" w:rsidRDefault="00D5046A" w:rsidP="00D51B26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D51B26">
        <w:rPr>
          <w:rFonts w:eastAsia="Times New Roman"/>
          <w:szCs w:val="24"/>
          <w:lang w:eastAsia="ru-RU"/>
        </w:rPr>
        <w:t xml:space="preserve">* - ширина улиц в красных линиях принята предварительно и уточняется </w:t>
      </w:r>
      <w:r w:rsidR="00A90580" w:rsidRPr="00D51B26">
        <w:rPr>
          <w:rFonts w:eastAsia="Times New Roman"/>
          <w:szCs w:val="24"/>
          <w:lang w:eastAsia="ru-RU"/>
        </w:rPr>
        <w:t xml:space="preserve">в </w:t>
      </w:r>
      <w:r w:rsidRPr="00D51B26">
        <w:rPr>
          <w:rFonts w:eastAsia="Times New Roman"/>
          <w:szCs w:val="24"/>
          <w:lang w:eastAsia="ru-RU"/>
        </w:rPr>
        <w:t>прое</w:t>
      </w:r>
      <w:r w:rsidRPr="00D51B26">
        <w:rPr>
          <w:rFonts w:eastAsia="Times New Roman"/>
          <w:vanish/>
          <w:szCs w:val="24"/>
          <w:lang w:eastAsia="ru-RU"/>
        </w:rPr>
        <w:t xml:space="preserve">роктами планировки территорийв  принята предварительно и уточняется в документации </w:t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vanish/>
          <w:szCs w:val="24"/>
          <w:lang w:eastAsia="ru-RU"/>
        </w:rPr>
        <w:pgNum/>
      </w:r>
      <w:r w:rsidRPr="00D51B26">
        <w:rPr>
          <w:rFonts w:eastAsia="Times New Roman"/>
          <w:szCs w:val="24"/>
          <w:lang w:eastAsia="ru-RU"/>
        </w:rPr>
        <w:t>кта</w:t>
      </w:r>
      <w:r w:rsidR="00A90580" w:rsidRPr="00D51B26">
        <w:rPr>
          <w:rFonts w:eastAsia="Times New Roman"/>
          <w:szCs w:val="24"/>
          <w:lang w:eastAsia="ru-RU"/>
        </w:rPr>
        <w:t>х</w:t>
      </w:r>
      <w:r w:rsidRPr="00D51B26">
        <w:rPr>
          <w:rFonts w:eastAsia="Times New Roman"/>
          <w:szCs w:val="24"/>
          <w:lang w:eastAsia="ru-RU"/>
        </w:rPr>
        <w:t xml:space="preserve"> планиро</w:t>
      </w:r>
      <w:r w:rsidRPr="00D51B26">
        <w:rPr>
          <w:rFonts w:eastAsia="Times New Roman"/>
          <w:szCs w:val="24"/>
          <w:lang w:eastAsia="ru-RU"/>
        </w:rPr>
        <w:t>в</w:t>
      </w:r>
      <w:r w:rsidRPr="00D51B26">
        <w:rPr>
          <w:rFonts w:eastAsia="Times New Roman"/>
          <w:szCs w:val="24"/>
          <w:lang w:eastAsia="ru-RU"/>
        </w:rPr>
        <w:t>ки территорий</w:t>
      </w:r>
    </w:p>
    <w:p w:rsidR="005B192A" w:rsidRDefault="005B192A" w:rsidP="005B192A">
      <w:pPr>
        <w:spacing w:after="0"/>
        <w:ind w:firstLine="567"/>
        <w:jc w:val="both"/>
        <w:rPr>
          <w:rFonts w:eastAsia="Times New Roman"/>
          <w:sz w:val="24"/>
          <w:szCs w:val="24"/>
          <w:lang w:eastAsia="ru-RU"/>
        </w:rPr>
      </w:pPr>
    </w:p>
    <w:p w:rsidR="00BD3355" w:rsidRDefault="00BD3355" w:rsidP="00BD3355">
      <w:pPr>
        <w:pStyle w:val="9"/>
        <w:rPr>
          <w:lang w:eastAsia="ru-RU"/>
        </w:rPr>
      </w:pPr>
      <w:r>
        <w:rPr>
          <w:lang w:eastAsia="ru-RU"/>
        </w:rPr>
        <w:t>Обслуживани</w:t>
      </w:r>
      <w:r w:rsidR="00E2105C">
        <w:rPr>
          <w:lang w:eastAsia="ru-RU"/>
        </w:rPr>
        <w:t>е</w:t>
      </w:r>
      <w:r>
        <w:rPr>
          <w:lang w:eastAsia="ru-RU"/>
        </w:rPr>
        <w:t xml:space="preserve"> индивидуального автотранспорта:</w:t>
      </w:r>
    </w:p>
    <w:p w:rsidR="00BD3355" w:rsidRDefault="002A505F" w:rsidP="00BD335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В</w:t>
      </w:r>
      <w:r w:rsidR="0079185B">
        <w:rPr>
          <w:rStyle w:val="afff7"/>
        </w:rPr>
        <w:t xml:space="preserve"> расчете </w:t>
      </w:r>
      <w:r>
        <w:rPr>
          <w:rStyle w:val="afff7"/>
        </w:rPr>
        <w:t>требуемой</w:t>
      </w:r>
      <w:r w:rsidR="0079185B">
        <w:rPr>
          <w:rStyle w:val="afff7"/>
        </w:rPr>
        <w:t xml:space="preserve"> емкости объектов облуживания индивидуального транспорта принята перспективная обеспеченность в размере 500 автомобилей на 1 тыс. жителей. Ра</w:t>
      </w:r>
      <w:r w:rsidR="0079185B">
        <w:rPr>
          <w:rStyle w:val="afff7"/>
        </w:rPr>
        <w:t>с</w:t>
      </w:r>
      <w:r w:rsidR="0079185B">
        <w:rPr>
          <w:rStyle w:val="afff7"/>
        </w:rPr>
        <w:t xml:space="preserve">четный автопарк населения сельсовета при этом составит </w:t>
      </w:r>
      <w:r w:rsidR="00BB04CE">
        <w:rPr>
          <w:rStyle w:val="afff7"/>
        </w:rPr>
        <w:t>27</w:t>
      </w:r>
      <w:r w:rsidR="00CA4D01">
        <w:rPr>
          <w:rStyle w:val="afff7"/>
        </w:rPr>
        <w:t>5</w:t>
      </w:r>
      <w:r w:rsidR="0079185B">
        <w:rPr>
          <w:rStyle w:val="afff7"/>
        </w:rPr>
        <w:t xml:space="preserve"> автомобилей, в том числе </w:t>
      </w:r>
      <w:r w:rsidR="00BB04CE">
        <w:rPr>
          <w:rStyle w:val="afff7"/>
        </w:rPr>
        <w:t>180</w:t>
      </w:r>
      <w:r w:rsidR="0079185B">
        <w:rPr>
          <w:rStyle w:val="afff7"/>
        </w:rPr>
        <w:t xml:space="preserve"> </w:t>
      </w:r>
      <w:r>
        <w:rPr>
          <w:rStyle w:val="afff7"/>
        </w:rPr>
        <w:t xml:space="preserve">автомобилей </w:t>
      </w:r>
      <w:r w:rsidR="0079185B">
        <w:rPr>
          <w:rStyle w:val="afff7"/>
        </w:rPr>
        <w:t xml:space="preserve">в с. </w:t>
      </w:r>
      <w:r w:rsidR="00B40982">
        <w:rPr>
          <w:rStyle w:val="afff7"/>
        </w:rPr>
        <w:t>Новогандичево</w:t>
      </w:r>
      <w:r w:rsidR="0079185B">
        <w:rPr>
          <w:rStyle w:val="afff7"/>
        </w:rPr>
        <w:t xml:space="preserve">, </w:t>
      </w:r>
      <w:r w:rsidR="00BB04CE">
        <w:rPr>
          <w:rStyle w:val="afff7"/>
        </w:rPr>
        <w:t>28</w:t>
      </w:r>
      <w:r w:rsidR="0079185B">
        <w:rPr>
          <w:rStyle w:val="afff7"/>
        </w:rPr>
        <w:t xml:space="preserve"> в </w:t>
      </w:r>
      <w:r w:rsidR="00BB04CE">
        <w:rPr>
          <w:rStyle w:val="afff7"/>
        </w:rPr>
        <w:t>п</w:t>
      </w:r>
      <w:r w:rsidR="0079185B">
        <w:rPr>
          <w:rStyle w:val="afff7"/>
        </w:rPr>
        <w:t>.</w:t>
      </w:r>
      <w:r w:rsidR="00CA4D01">
        <w:rPr>
          <w:rStyle w:val="afff7"/>
        </w:rPr>
        <w:t xml:space="preserve"> </w:t>
      </w:r>
      <w:r w:rsidR="001E633E">
        <w:rPr>
          <w:rStyle w:val="afff7"/>
        </w:rPr>
        <w:t xml:space="preserve">Белолебяжий </w:t>
      </w:r>
      <w:r w:rsidR="004A5755">
        <w:rPr>
          <w:rStyle w:val="afff7"/>
        </w:rPr>
        <w:t xml:space="preserve">и </w:t>
      </w:r>
      <w:r w:rsidR="00BB04CE">
        <w:rPr>
          <w:rStyle w:val="afff7"/>
        </w:rPr>
        <w:t>67</w:t>
      </w:r>
      <w:r w:rsidR="004A5755">
        <w:rPr>
          <w:rStyle w:val="afff7"/>
        </w:rPr>
        <w:t xml:space="preserve"> в </w:t>
      </w:r>
      <w:r w:rsidR="00BB04CE">
        <w:rPr>
          <w:rStyle w:val="afff7"/>
        </w:rPr>
        <w:t>п</w:t>
      </w:r>
      <w:r w:rsidR="004A5755">
        <w:rPr>
          <w:rStyle w:val="afff7"/>
        </w:rPr>
        <w:t>.</w:t>
      </w:r>
      <w:r w:rsidR="00CA4D01">
        <w:rPr>
          <w:rStyle w:val="afff7"/>
        </w:rPr>
        <w:t xml:space="preserve"> </w:t>
      </w:r>
      <w:r w:rsidR="001E633E">
        <w:rPr>
          <w:rStyle w:val="afff7"/>
        </w:rPr>
        <w:t>Суходолье</w:t>
      </w:r>
      <w:r w:rsidR="004A5755">
        <w:rPr>
          <w:rStyle w:val="afff7"/>
        </w:rPr>
        <w:t>.</w:t>
      </w:r>
    </w:p>
    <w:p w:rsidR="0021713D" w:rsidRDefault="0079185B" w:rsidP="00BD335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Места хранения индивидуального автотранспорта предусматриваются на участках </w:t>
      </w:r>
      <w:r w:rsidR="00CA4D01">
        <w:rPr>
          <w:rStyle w:val="afff7"/>
        </w:rPr>
        <w:t>ра</w:t>
      </w:r>
      <w:r w:rsidR="00CA4D01">
        <w:rPr>
          <w:rStyle w:val="afff7"/>
        </w:rPr>
        <w:t>з</w:t>
      </w:r>
      <w:r w:rsidR="00CA4D01">
        <w:rPr>
          <w:rStyle w:val="afff7"/>
        </w:rPr>
        <w:t xml:space="preserve">мещения </w:t>
      </w:r>
      <w:r>
        <w:rPr>
          <w:rStyle w:val="afff7"/>
        </w:rPr>
        <w:t>жилых домов. Необходимая емкость станций технического обслуживания</w:t>
      </w:r>
      <w:r w:rsidR="004A5755">
        <w:rPr>
          <w:rStyle w:val="afff7"/>
        </w:rPr>
        <w:t>, прин</w:t>
      </w:r>
      <w:r w:rsidR="004A5755">
        <w:rPr>
          <w:rStyle w:val="afff7"/>
        </w:rPr>
        <w:t>я</w:t>
      </w:r>
      <w:r w:rsidR="004A5755">
        <w:rPr>
          <w:rStyle w:val="afff7"/>
        </w:rPr>
        <w:t>тая</w:t>
      </w:r>
      <w:r>
        <w:rPr>
          <w:rStyle w:val="afff7"/>
        </w:rPr>
        <w:t xml:space="preserve"> из расчета 1 пост на 200 автомобилей</w:t>
      </w:r>
      <w:r w:rsidR="00E2105C">
        <w:rPr>
          <w:rStyle w:val="afff7"/>
        </w:rPr>
        <w:t xml:space="preserve"> и</w:t>
      </w:r>
      <w:r w:rsidR="004A5755">
        <w:rPr>
          <w:rStyle w:val="afff7"/>
        </w:rPr>
        <w:t xml:space="preserve"> составит </w:t>
      </w:r>
      <w:r w:rsidR="0021713D">
        <w:rPr>
          <w:rStyle w:val="afff7"/>
        </w:rPr>
        <w:t>1</w:t>
      </w:r>
      <w:r w:rsidR="004A5755">
        <w:rPr>
          <w:rStyle w:val="afff7"/>
        </w:rPr>
        <w:t xml:space="preserve"> поста для всего сельсовета.</w:t>
      </w:r>
      <w:r w:rsidR="0021713D">
        <w:rPr>
          <w:rStyle w:val="afff7"/>
        </w:rPr>
        <w:t xml:space="preserve"> С учетом транзитного потенциала на развиваемых дорогах Убниское – Кундран и Новогандичево – Гандичи – Новый Карапуз, проектом предусматривается размещение СТО на 2 поста в с. Н</w:t>
      </w:r>
      <w:r w:rsidR="0021713D">
        <w:rPr>
          <w:rStyle w:val="afff7"/>
        </w:rPr>
        <w:t>о</w:t>
      </w:r>
      <w:r w:rsidR="0021713D">
        <w:rPr>
          <w:rStyle w:val="afff7"/>
        </w:rPr>
        <w:t>вогандичево.</w:t>
      </w:r>
    </w:p>
    <w:p w:rsidR="0079185B" w:rsidRDefault="0021713D" w:rsidP="00BD3355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Для расчетного автопарка сельсовета размещение АЗС не требуется. Транзитный транспорт будет обслуживаться на планируемых АЗС в с. Круглоозерное и с. Кундран.</w:t>
      </w:r>
    </w:p>
    <w:p w:rsidR="004A5755" w:rsidRPr="002A505F" w:rsidRDefault="004A5755" w:rsidP="002A505F">
      <w:pPr>
        <w:spacing w:line="360" w:lineRule="auto"/>
        <w:ind w:firstLine="567"/>
        <w:contextualSpacing/>
        <w:jc w:val="both"/>
        <w:rPr>
          <w:rStyle w:val="afff7"/>
        </w:rPr>
      </w:pPr>
    </w:p>
    <w:p w:rsidR="002A505F" w:rsidRPr="00F469E9" w:rsidRDefault="002A505F" w:rsidP="00A70D00">
      <w:pPr>
        <w:jc w:val="center"/>
        <w:rPr>
          <w:b/>
          <w:sz w:val="28"/>
          <w:szCs w:val="28"/>
        </w:rPr>
      </w:pPr>
      <w:r w:rsidRPr="00F469E9">
        <w:rPr>
          <w:b/>
          <w:sz w:val="28"/>
          <w:szCs w:val="28"/>
        </w:rPr>
        <w:t>4.8 Планировочные условия  развития инженерной инфраструктуры</w:t>
      </w:r>
    </w:p>
    <w:p w:rsidR="00A70D00" w:rsidRPr="00144AF7" w:rsidRDefault="00A70D00" w:rsidP="00A70D00">
      <w:pPr>
        <w:spacing w:after="0" w:line="360" w:lineRule="auto"/>
        <w:jc w:val="center"/>
        <w:rPr>
          <w:b/>
          <w:sz w:val="26"/>
          <w:szCs w:val="26"/>
        </w:rPr>
      </w:pPr>
      <w:r w:rsidRPr="00144AF7">
        <w:rPr>
          <w:b/>
          <w:sz w:val="26"/>
          <w:szCs w:val="26"/>
        </w:rPr>
        <w:t>4.8.1 Подземные источники водоснабжения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В целях повышения качества водоснабжения, проектом предлагаются следующие м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роприятия, предусмотренные для населенных пунктов Гандичевского сельского поселения:</w:t>
      </w:r>
    </w:p>
    <w:p w:rsidR="00A70D00" w:rsidRPr="00A70D00" w:rsidRDefault="00A70D00" w:rsidP="00FD2E4C">
      <w:pPr>
        <w:pStyle w:val="9"/>
        <w:rPr>
          <w:lang w:eastAsia="ar-SA"/>
        </w:rPr>
      </w:pPr>
      <w:r w:rsidRPr="00A70D00">
        <w:rPr>
          <w:lang w:eastAsia="ar-SA"/>
        </w:rPr>
        <w:lastRenderedPageBreak/>
        <w:t>с. Новогандичево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lang w:eastAsia="ar-SA"/>
        </w:rPr>
        <w:t xml:space="preserve">Скважина № 3-СБВ, пробуренная в 2007 году, </w:t>
      </w:r>
      <w:r w:rsidRPr="00A70D00">
        <w:rPr>
          <w:rFonts w:asciiTheme="minorHAnsi" w:hAnsiTheme="minorHAnsi"/>
          <w:sz w:val="24"/>
          <w:szCs w:val="24"/>
        </w:rPr>
        <w:t xml:space="preserve">при амортизационном сроке службы в 25 лет, находится в удовлетворительном техническом состоянии, в санитарно-защитную зону (СЗЗ) действующих животноводческих ферм не попадает.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 w:cs="Arial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В плане первоочередных мероприятий, проектом предлагается выполнить техническое обследование скважины с привлечением специалистов гидрогеологов, на основе которого оп</w:t>
      </w:r>
      <w:r w:rsidR="00701AD2">
        <w:rPr>
          <w:rFonts w:asciiTheme="minorHAnsi" w:hAnsiTheme="minorHAnsi"/>
          <w:sz w:val="24"/>
          <w:szCs w:val="24"/>
        </w:rPr>
        <w:t>ределить</w:t>
      </w:r>
      <w:r w:rsidRPr="00A70D00">
        <w:rPr>
          <w:rFonts w:asciiTheme="minorHAnsi" w:hAnsiTheme="minorHAnsi"/>
          <w:sz w:val="24"/>
          <w:szCs w:val="24"/>
        </w:rPr>
        <w:t xml:space="preserve">ся </w:t>
      </w:r>
      <w:r w:rsidRPr="00A70D00">
        <w:rPr>
          <w:sz w:val="24"/>
          <w:szCs w:val="24"/>
        </w:rPr>
        <w:t>с характером и объёмами работ по оптимизации ее эксплуатации</w:t>
      </w:r>
      <w:r w:rsidRPr="00A70D00">
        <w:rPr>
          <w:rFonts w:asciiTheme="minorHAnsi" w:hAnsiTheme="minorHAnsi"/>
          <w:sz w:val="24"/>
          <w:szCs w:val="24"/>
        </w:rPr>
        <w:t>.</w:t>
      </w:r>
    </w:p>
    <w:p w:rsidR="00A70D00" w:rsidRPr="00A70D00" w:rsidRDefault="00A70D00" w:rsidP="00A70D00">
      <w:pPr>
        <w:spacing w:after="0" w:line="360" w:lineRule="auto"/>
        <w:ind w:firstLine="567"/>
        <w:rPr>
          <w:rFonts w:cs="Arial"/>
          <w:b/>
          <w:sz w:val="24"/>
          <w:szCs w:val="24"/>
        </w:rPr>
      </w:pPr>
      <w:r w:rsidRPr="00A70D00">
        <w:rPr>
          <w:rFonts w:cs="Arial"/>
          <w:b/>
          <w:sz w:val="24"/>
          <w:szCs w:val="24"/>
        </w:rPr>
        <w:t>п. Суходолье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 w:cs="Arial"/>
          <w:sz w:val="24"/>
          <w:szCs w:val="24"/>
          <w:u w:val="single"/>
        </w:rPr>
      </w:pPr>
      <w:r w:rsidRPr="00A70D00">
        <w:rPr>
          <w:rFonts w:cs="Arial"/>
          <w:sz w:val="24"/>
          <w:szCs w:val="24"/>
        </w:rPr>
        <w:t xml:space="preserve">Скважина № 7232, пробуренная в 1967 году, </w:t>
      </w:r>
      <w:r w:rsidRPr="00A70D00">
        <w:rPr>
          <w:rFonts w:asciiTheme="minorHAnsi" w:hAnsiTheme="minorHAnsi"/>
          <w:sz w:val="24"/>
          <w:szCs w:val="24"/>
          <w:lang w:eastAsia="ar-SA"/>
        </w:rPr>
        <w:t>с учетом</w:t>
      </w:r>
      <w:r w:rsidRPr="00A70D00">
        <w:rPr>
          <w:rFonts w:asciiTheme="minorHAnsi" w:hAnsiTheme="minorHAnsi"/>
          <w:sz w:val="24"/>
          <w:szCs w:val="24"/>
        </w:rPr>
        <w:t xml:space="preserve"> амортизационного срока службы в 25 лет, свои технические возможности исчерпала. При этом скважина располагается в СЗЗ действующих животноводческих ферм.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lang w:eastAsia="ar-SA"/>
        </w:rPr>
        <w:t xml:space="preserve">В связи с тем, что требованиями СанПиН  2.2.1/2.1.1.1200-03, в границах санитарно-защитной зоны разрешается нахождение только скважин, каптирующих подземные воды для целей технического водоснабжения, проектом предлагается скважину № </w:t>
      </w:r>
      <w:r w:rsidRPr="00A70D00">
        <w:rPr>
          <w:rFonts w:asciiTheme="minorHAnsi" w:hAnsiTheme="minorHAnsi"/>
          <w:sz w:val="24"/>
          <w:szCs w:val="24"/>
        </w:rPr>
        <w:t xml:space="preserve">7232 </w:t>
      </w:r>
      <w:r w:rsidRPr="00A70D00">
        <w:rPr>
          <w:rFonts w:asciiTheme="minorHAnsi" w:hAnsiTheme="minorHAnsi"/>
          <w:sz w:val="24"/>
          <w:szCs w:val="24"/>
          <w:lang w:eastAsia="ar-SA"/>
        </w:rPr>
        <w:t>искл</w:t>
      </w:r>
      <w:r w:rsidRPr="00A70D00">
        <w:rPr>
          <w:rFonts w:asciiTheme="minorHAnsi" w:hAnsiTheme="minorHAnsi"/>
          <w:sz w:val="24"/>
          <w:szCs w:val="24"/>
          <w:lang w:eastAsia="ar-SA"/>
        </w:rPr>
        <w:t>ю</w:t>
      </w:r>
      <w:r w:rsidRPr="00A70D00">
        <w:rPr>
          <w:rFonts w:asciiTheme="minorHAnsi" w:hAnsiTheme="minorHAnsi"/>
          <w:sz w:val="24"/>
          <w:szCs w:val="24"/>
          <w:lang w:eastAsia="ar-SA"/>
        </w:rPr>
        <w:t>чить из системы централизованного хозяйственно-питьевого водоснабжения села и пер</w:t>
      </w:r>
      <w:r w:rsidRPr="00A70D00">
        <w:rPr>
          <w:rFonts w:asciiTheme="minorHAnsi" w:hAnsiTheme="minorHAnsi"/>
          <w:sz w:val="24"/>
          <w:szCs w:val="24"/>
          <w:lang w:eastAsia="ar-SA"/>
        </w:rPr>
        <w:t>е</w:t>
      </w:r>
      <w:r w:rsidRPr="00A70D00">
        <w:rPr>
          <w:rFonts w:asciiTheme="minorHAnsi" w:hAnsiTheme="minorHAnsi"/>
          <w:sz w:val="24"/>
          <w:szCs w:val="24"/>
          <w:lang w:eastAsia="ar-SA"/>
        </w:rPr>
        <w:t>ориентировать на техническое обеспечение водой производственных объектов.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sz w:val="24"/>
          <w:szCs w:val="24"/>
          <w:lang w:eastAsia="ar-SA"/>
        </w:rPr>
      </w:pPr>
      <w:r w:rsidRPr="00A70D00">
        <w:rPr>
          <w:sz w:val="24"/>
          <w:szCs w:val="24"/>
          <w:lang w:eastAsia="ar-SA"/>
        </w:rPr>
        <w:t xml:space="preserve">Взамен  скважины № </w:t>
      </w:r>
      <w:r w:rsidRPr="00A70D00">
        <w:rPr>
          <w:sz w:val="24"/>
          <w:szCs w:val="24"/>
        </w:rPr>
        <w:t>7232</w:t>
      </w:r>
      <w:r w:rsidRPr="00A70D00">
        <w:rPr>
          <w:sz w:val="24"/>
          <w:szCs w:val="24"/>
          <w:lang w:eastAsia="ar-SA"/>
        </w:rPr>
        <w:t>, предлагается бурение новой скважины на юго-западной окраине поселка.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cs="Arial"/>
          <w:b/>
          <w:sz w:val="24"/>
          <w:szCs w:val="24"/>
        </w:rPr>
      </w:pPr>
      <w:r w:rsidRPr="00A70D00">
        <w:rPr>
          <w:rFonts w:cs="Arial"/>
          <w:b/>
          <w:sz w:val="24"/>
          <w:szCs w:val="24"/>
        </w:rPr>
        <w:t>п. Белолебяжий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 w:cs="Arial"/>
          <w:sz w:val="24"/>
          <w:szCs w:val="24"/>
          <w:u w:val="single"/>
        </w:rPr>
      </w:pPr>
      <w:r w:rsidRPr="00A70D00">
        <w:rPr>
          <w:rFonts w:cs="Arial"/>
          <w:sz w:val="24"/>
          <w:szCs w:val="24"/>
        </w:rPr>
        <w:t xml:space="preserve">Скважина № 15385, пробуренная в 1978 году, </w:t>
      </w:r>
      <w:r w:rsidRPr="00A70D00">
        <w:rPr>
          <w:rFonts w:asciiTheme="minorHAnsi" w:hAnsiTheme="minorHAnsi"/>
          <w:sz w:val="24"/>
          <w:szCs w:val="24"/>
          <w:lang w:eastAsia="ar-SA"/>
        </w:rPr>
        <w:t>с учетом</w:t>
      </w:r>
      <w:r w:rsidRPr="00A70D00">
        <w:rPr>
          <w:rFonts w:asciiTheme="minorHAnsi" w:hAnsiTheme="minorHAnsi"/>
          <w:sz w:val="24"/>
          <w:szCs w:val="24"/>
        </w:rPr>
        <w:t xml:space="preserve"> амортизационного срока слу</w:t>
      </w:r>
      <w:r w:rsidRPr="00A70D00">
        <w:rPr>
          <w:rFonts w:asciiTheme="minorHAnsi" w:hAnsiTheme="minorHAnsi"/>
          <w:sz w:val="24"/>
          <w:szCs w:val="24"/>
        </w:rPr>
        <w:t>ж</w:t>
      </w:r>
      <w:r w:rsidRPr="00A70D00">
        <w:rPr>
          <w:rFonts w:asciiTheme="minorHAnsi" w:hAnsiTheme="minorHAnsi"/>
          <w:sz w:val="24"/>
          <w:szCs w:val="24"/>
        </w:rPr>
        <w:t>бы в 25 лет, исчерпала свои технические возможности и расположена в СЗЗ действующих животноводческих ферм.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  <w:lang w:eastAsia="ar-SA"/>
        </w:rPr>
      </w:pPr>
      <w:r w:rsidRPr="00A70D00">
        <w:rPr>
          <w:sz w:val="24"/>
          <w:szCs w:val="24"/>
        </w:rPr>
        <w:t xml:space="preserve">В плане первоочередных мероприятий, проектом предлагается </w:t>
      </w:r>
      <w:r w:rsidRPr="00A70D00">
        <w:rPr>
          <w:sz w:val="24"/>
          <w:szCs w:val="24"/>
          <w:lang w:eastAsia="ar-SA"/>
        </w:rPr>
        <w:t>бурение новой скваж</w:t>
      </w:r>
      <w:r w:rsidRPr="00A70D00">
        <w:rPr>
          <w:sz w:val="24"/>
          <w:szCs w:val="24"/>
          <w:lang w:eastAsia="ar-SA"/>
        </w:rPr>
        <w:t>и</w:t>
      </w:r>
      <w:r w:rsidRPr="00A70D00">
        <w:rPr>
          <w:sz w:val="24"/>
          <w:szCs w:val="24"/>
          <w:lang w:eastAsia="ar-SA"/>
        </w:rPr>
        <w:t xml:space="preserve">ны на восточной окраине поселка и исключение скважины № </w:t>
      </w:r>
      <w:r w:rsidRPr="00A70D00">
        <w:rPr>
          <w:sz w:val="24"/>
          <w:szCs w:val="24"/>
        </w:rPr>
        <w:t xml:space="preserve">15385 </w:t>
      </w:r>
      <w:r w:rsidRPr="00A70D00">
        <w:rPr>
          <w:sz w:val="24"/>
          <w:szCs w:val="24"/>
          <w:lang w:eastAsia="ar-SA"/>
        </w:rPr>
        <w:t>из системы централиз</w:t>
      </w:r>
      <w:r w:rsidRPr="00A70D00">
        <w:rPr>
          <w:sz w:val="24"/>
          <w:szCs w:val="24"/>
          <w:lang w:eastAsia="ar-SA"/>
        </w:rPr>
        <w:t>о</w:t>
      </w:r>
      <w:r w:rsidRPr="00A70D00">
        <w:rPr>
          <w:sz w:val="24"/>
          <w:szCs w:val="24"/>
          <w:lang w:eastAsia="ar-SA"/>
        </w:rPr>
        <w:t>ванного хозяйственно-питьевого водоснабжения села с переориентированием ее на техн</w:t>
      </w:r>
      <w:r w:rsidRPr="00A70D00">
        <w:rPr>
          <w:sz w:val="24"/>
          <w:szCs w:val="24"/>
          <w:lang w:eastAsia="ar-SA"/>
        </w:rPr>
        <w:t>и</w:t>
      </w:r>
      <w:r w:rsidRPr="00A70D00">
        <w:rPr>
          <w:sz w:val="24"/>
          <w:szCs w:val="24"/>
          <w:lang w:eastAsia="ar-SA"/>
        </w:rPr>
        <w:t>ческое обеспечение водой производственных объектов.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Ввиду того, что качество питьевой воды не соответствует требованиям СанПиН 2.1.4.1074-01 по содержанию железа, необходимо в каждом населенном пункте построить станцию обезжелезивания для доведения качества воды до требований санитарных норм. Обезжелезивание воды рекомендуется производить методом упрощенной аэрации с филь</w:t>
      </w:r>
      <w:r w:rsidRPr="00A70D00">
        <w:rPr>
          <w:rFonts w:asciiTheme="minorHAnsi" w:hAnsiTheme="minorHAnsi"/>
          <w:sz w:val="24"/>
          <w:szCs w:val="24"/>
        </w:rPr>
        <w:t>т</w:t>
      </w:r>
      <w:r w:rsidRPr="00A70D00">
        <w:rPr>
          <w:rFonts w:asciiTheme="minorHAnsi" w:hAnsiTheme="minorHAnsi"/>
          <w:sz w:val="24"/>
          <w:szCs w:val="24"/>
        </w:rPr>
        <w:t>рованием на скорых фильтрах. Перечень дополнительных элементов станции водоподгото</w:t>
      </w:r>
      <w:r w:rsidRPr="00A70D00">
        <w:rPr>
          <w:rFonts w:asciiTheme="minorHAnsi" w:hAnsiTheme="minorHAnsi"/>
          <w:sz w:val="24"/>
          <w:szCs w:val="24"/>
        </w:rPr>
        <w:t>в</w:t>
      </w:r>
      <w:r w:rsidRPr="00A70D00">
        <w:rPr>
          <w:rFonts w:asciiTheme="minorHAnsi" w:hAnsiTheme="minorHAnsi"/>
          <w:sz w:val="24"/>
          <w:szCs w:val="24"/>
        </w:rPr>
        <w:t>ки зависит от фактического химического состава воды.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lang w:eastAsia="ar-SA"/>
        </w:rPr>
        <w:lastRenderedPageBreak/>
        <w:t xml:space="preserve">На действующих скважинах целесообразно проведение текущего </w:t>
      </w:r>
      <w:r w:rsidRPr="00A70D00">
        <w:rPr>
          <w:rFonts w:asciiTheme="minorHAnsi" w:hAnsiTheme="minorHAnsi"/>
          <w:sz w:val="24"/>
          <w:szCs w:val="24"/>
        </w:rPr>
        <w:t>технического обсл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дования скважин с привлечением специалистов гидрогеологов, на основе которого возмо</w:t>
      </w:r>
      <w:r w:rsidRPr="00A70D00">
        <w:rPr>
          <w:rFonts w:asciiTheme="minorHAnsi" w:hAnsiTheme="minorHAnsi"/>
          <w:sz w:val="24"/>
          <w:szCs w:val="24"/>
        </w:rPr>
        <w:t>ж</w:t>
      </w:r>
      <w:r w:rsidRPr="00A70D00">
        <w:rPr>
          <w:rFonts w:asciiTheme="minorHAnsi" w:hAnsiTheme="minorHAnsi"/>
          <w:sz w:val="24"/>
          <w:szCs w:val="24"/>
        </w:rPr>
        <w:t>но будет оценить их современное техническое состояние и перспективы дальней эксплуат</w:t>
      </w:r>
      <w:r w:rsidRPr="00A70D00">
        <w:rPr>
          <w:rFonts w:asciiTheme="minorHAnsi" w:hAnsiTheme="minorHAnsi"/>
          <w:sz w:val="24"/>
          <w:szCs w:val="24"/>
        </w:rPr>
        <w:t>а</w:t>
      </w:r>
      <w:r w:rsidRPr="00A70D00">
        <w:rPr>
          <w:rFonts w:asciiTheme="minorHAnsi" w:hAnsiTheme="minorHAnsi"/>
          <w:sz w:val="24"/>
          <w:szCs w:val="24"/>
        </w:rPr>
        <w:t>ции.</w:t>
      </w:r>
    </w:p>
    <w:p w:rsidR="00A70D00" w:rsidRPr="00A70D00" w:rsidRDefault="00A70D00" w:rsidP="00A70D00">
      <w:pPr>
        <w:spacing w:after="0" w:line="360" w:lineRule="auto"/>
        <w:ind w:firstLine="540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 xml:space="preserve">Дебит скважин, пробуриваемых взамен вышедших из строя, должен быть не менее чем в ликвидируемых. </w:t>
      </w:r>
    </w:p>
    <w:p w:rsidR="00A70D00" w:rsidRPr="00A70D00" w:rsidRDefault="00A70D00" w:rsidP="00A70D00">
      <w:pPr>
        <w:tabs>
          <w:tab w:val="left" w:pos="5250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Источник водоснабжения определяется поисково-разведочными гидрологическими работами.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u w:val="single"/>
        </w:rPr>
        <w:t>Обоснование зоны санитарной охраны скважин</w:t>
      </w:r>
      <w:r w:rsidRPr="00A70D00">
        <w:rPr>
          <w:rFonts w:asciiTheme="minorHAnsi" w:hAnsiTheme="minorHAnsi"/>
          <w:sz w:val="24"/>
          <w:szCs w:val="24"/>
        </w:rPr>
        <w:t xml:space="preserve">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Вопросы обоснования границ зоны санитарной охраны (ЗСО) подземных водозаборов в настоящее время имеют особенную актуальность в связи с изменением в России  правил н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дропользования и землепользования. Если раньше в СССР,  при обосновании границ ЗСО существовала тенденция  к их принятию по максимальным оценкам, поскольку государс</w:t>
      </w:r>
      <w:r w:rsidRPr="00A70D00">
        <w:rPr>
          <w:rFonts w:asciiTheme="minorHAnsi" w:hAnsiTheme="minorHAnsi"/>
          <w:sz w:val="24"/>
          <w:szCs w:val="24"/>
        </w:rPr>
        <w:t>т</w:t>
      </w:r>
      <w:r w:rsidRPr="00A70D00">
        <w:rPr>
          <w:rFonts w:asciiTheme="minorHAnsi" w:hAnsiTheme="minorHAnsi"/>
          <w:sz w:val="24"/>
          <w:szCs w:val="24"/>
        </w:rPr>
        <w:t>венная собственность на недра, землю и средства производства теоретически позволяла управлять природопользованием централизованно, то в последние десятилетия вопросы платы за землю и пользование недрами, а также вопросы охраны окружающей среды для частных собственников и акционерных обществ требуют определения реально необходимых и обоснованных границ. Для  обеспечения  санитарно-эпидемиологической  надежности р</w:t>
      </w:r>
      <w:r w:rsidRPr="00A70D00">
        <w:rPr>
          <w:rFonts w:asciiTheme="minorHAnsi" w:hAnsiTheme="minorHAnsi"/>
          <w:sz w:val="24"/>
          <w:szCs w:val="24"/>
        </w:rPr>
        <w:t>а</w:t>
      </w:r>
      <w:r w:rsidRPr="00A70D00">
        <w:rPr>
          <w:rFonts w:asciiTheme="minorHAnsi" w:hAnsiTheme="minorHAnsi"/>
          <w:sz w:val="24"/>
          <w:szCs w:val="24"/>
        </w:rPr>
        <w:t xml:space="preserve">боты скважинного водозабора необходимо создание  вокруг него зоны  санитарной  охраны  в составе трёх  поясов.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  <w:u w:val="single"/>
        </w:rPr>
      </w:pPr>
      <w:r w:rsidRPr="00A70D00">
        <w:rPr>
          <w:rFonts w:asciiTheme="minorHAnsi" w:hAnsiTheme="minorHAnsi"/>
          <w:sz w:val="24"/>
          <w:szCs w:val="24"/>
        </w:rPr>
        <w:t>Первый пояс ЗСО  - это пояс строгого режима, второй и третий пояса – пояса огранич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ний. Размеры первого пояса имеют фиксированные значения и определяются взаимным расположением и назначением сооружений – элементов водопроводной системы, а также степенью естественной защищенности водоносного горизонта. Второй и третий пояса вкл</w:t>
      </w:r>
      <w:r w:rsidRPr="00A70D00">
        <w:rPr>
          <w:rFonts w:asciiTheme="minorHAnsi" w:hAnsiTheme="minorHAnsi"/>
          <w:sz w:val="24"/>
          <w:szCs w:val="24"/>
        </w:rPr>
        <w:t>ю</w:t>
      </w:r>
      <w:r w:rsidRPr="00A70D00">
        <w:rPr>
          <w:rFonts w:asciiTheme="minorHAnsi" w:hAnsiTheme="minorHAnsi"/>
          <w:sz w:val="24"/>
          <w:szCs w:val="24"/>
        </w:rPr>
        <w:t>чают прилегающую к скважине территорию, предназначенную для предупреждения загря</w:t>
      </w:r>
      <w:r w:rsidRPr="00A70D00">
        <w:rPr>
          <w:rFonts w:asciiTheme="minorHAnsi" w:hAnsiTheme="minorHAnsi"/>
          <w:sz w:val="24"/>
          <w:szCs w:val="24"/>
        </w:rPr>
        <w:t>з</w:t>
      </w:r>
      <w:r w:rsidRPr="00A70D00">
        <w:rPr>
          <w:rFonts w:asciiTheme="minorHAnsi" w:hAnsiTheme="minorHAnsi"/>
          <w:sz w:val="24"/>
          <w:szCs w:val="24"/>
        </w:rPr>
        <w:t>нения воды источника и зависят от траектории движения источника потенциального загря</w:t>
      </w:r>
      <w:r w:rsidRPr="00A70D00">
        <w:rPr>
          <w:rFonts w:asciiTheme="minorHAnsi" w:hAnsiTheme="minorHAnsi"/>
          <w:sz w:val="24"/>
          <w:szCs w:val="24"/>
        </w:rPr>
        <w:t>з</w:t>
      </w:r>
      <w:r w:rsidRPr="00A70D00">
        <w:rPr>
          <w:rFonts w:asciiTheme="minorHAnsi" w:hAnsiTheme="minorHAnsi"/>
          <w:sz w:val="24"/>
          <w:szCs w:val="24"/>
        </w:rPr>
        <w:t xml:space="preserve">нения (бактериального – </w:t>
      </w:r>
      <w:r w:rsidRPr="00A70D00">
        <w:rPr>
          <w:rFonts w:asciiTheme="minorHAnsi" w:hAnsiTheme="minorHAnsi"/>
          <w:sz w:val="24"/>
          <w:szCs w:val="24"/>
          <w:lang w:val="en-US"/>
        </w:rPr>
        <w:t>II</w:t>
      </w:r>
      <w:r w:rsidRPr="00A70D00">
        <w:rPr>
          <w:rFonts w:asciiTheme="minorHAnsi" w:hAnsiTheme="minorHAnsi"/>
          <w:sz w:val="24"/>
          <w:szCs w:val="24"/>
        </w:rPr>
        <w:t xml:space="preserve"> пояс; химического – </w:t>
      </w:r>
      <w:r w:rsidRPr="00A70D00">
        <w:rPr>
          <w:rFonts w:asciiTheme="minorHAnsi" w:hAnsiTheme="minorHAnsi"/>
          <w:sz w:val="24"/>
          <w:szCs w:val="24"/>
          <w:lang w:val="en-US"/>
        </w:rPr>
        <w:t>III</w:t>
      </w:r>
      <w:r w:rsidRPr="00A70D00">
        <w:rPr>
          <w:rFonts w:asciiTheme="minorHAnsi" w:hAnsiTheme="minorHAnsi"/>
          <w:sz w:val="24"/>
          <w:szCs w:val="24"/>
        </w:rPr>
        <w:t xml:space="preserve"> пояс).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u w:val="single"/>
        </w:rPr>
        <w:t>Первый пояс  зоны санитарной охраны</w:t>
      </w:r>
      <w:r w:rsidRPr="00A70D00">
        <w:rPr>
          <w:rFonts w:asciiTheme="minorHAnsi" w:hAnsiTheme="minorHAnsi"/>
          <w:sz w:val="24"/>
          <w:szCs w:val="24"/>
        </w:rPr>
        <w:t xml:space="preserve"> предназначен для устранения возможности случайного или умышленного загрязнения воды источника  в месте расположения водоз</w:t>
      </w:r>
      <w:r w:rsidRPr="00A70D00">
        <w:rPr>
          <w:rFonts w:asciiTheme="minorHAnsi" w:hAnsiTheme="minorHAnsi"/>
          <w:sz w:val="24"/>
          <w:szCs w:val="24"/>
        </w:rPr>
        <w:t>а</w:t>
      </w:r>
      <w:r w:rsidRPr="00A70D00">
        <w:rPr>
          <w:rFonts w:asciiTheme="minorHAnsi" w:hAnsiTheme="minorHAnsi"/>
          <w:sz w:val="24"/>
          <w:szCs w:val="24"/>
        </w:rPr>
        <w:t>борных и водопроводных сооружений. По материалам гидрогеологической  характеристики территории Гандического сельсовета, подземные  воды</w:t>
      </w:r>
      <w:r w:rsidR="00787648">
        <w:rPr>
          <w:rFonts w:asciiTheme="minorHAnsi" w:hAnsiTheme="minorHAnsi"/>
          <w:sz w:val="24"/>
          <w:szCs w:val="24"/>
        </w:rPr>
        <w:t>,</w:t>
      </w:r>
      <w:r w:rsidRPr="00A70D00">
        <w:rPr>
          <w:rFonts w:asciiTheme="minorHAnsi" w:hAnsiTheme="minorHAnsi"/>
          <w:sz w:val="24"/>
          <w:szCs w:val="24"/>
        </w:rPr>
        <w:t xml:space="preserve"> приуроченные к пескам каргатской свиты (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aQ</w:t>
      </w:r>
      <w:r w:rsidRPr="00A70D00">
        <w:rPr>
          <w:rFonts w:asciiTheme="minorHAnsi" w:hAnsiTheme="minorHAnsi"/>
          <w:b/>
          <w:sz w:val="24"/>
          <w:szCs w:val="24"/>
          <w:vertAlign w:val="subscript"/>
          <w:lang w:val="en-US"/>
        </w:rPr>
        <w:t>EI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 xml:space="preserve">  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kg</w:t>
      </w:r>
      <w:r w:rsidRPr="00A70D00">
        <w:rPr>
          <w:rFonts w:asciiTheme="minorHAnsi" w:hAnsiTheme="minorHAnsi"/>
          <w:sz w:val="24"/>
          <w:szCs w:val="24"/>
        </w:rPr>
        <w:t>)</w:t>
      </w:r>
      <w:r w:rsidR="00787648">
        <w:rPr>
          <w:rFonts w:asciiTheme="minorHAnsi" w:hAnsiTheme="minorHAnsi"/>
          <w:sz w:val="24"/>
          <w:szCs w:val="24"/>
        </w:rPr>
        <w:t>,</w:t>
      </w:r>
      <w:r w:rsidRPr="00A70D00">
        <w:rPr>
          <w:rFonts w:asciiTheme="minorHAnsi" w:hAnsiTheme="minorHAnsi"/>
          <w:sz w:val="24"/>
          <w:szCs w:val="24"/>
        </w:rPr>
        <w:t xml:space="preserve"> относятся  к  категории  защищённых  от  проникновения  поверхностных  з</w:t>
      </w:r>
      <w:r w:rsidRPr="00A70D00">
        <w:rPr>
          <w:rFonts w:asciiTheme="minorHAnsi" w:hAnsiTheme="minorHAnsi"/>
          <w:sz w:val="24"/>
          <w:szCs w:val="24"/>
        </w:rPr>
        <w:t>а</w:t>
      </w:r>
      <w:r w:rsidRPr="00A70D00">
        <w:rPr>
          <w:rFonts w:asciiTheme="minorHAnsi" w:hAnsiTheme="minorHAnsi"/>
          <w:sz w:val="24"/>
          <w:szCs w:val="24"/>
        </w:rPr>
        <w:lastRenderedPageBreak/>
        <w:t xml:space="preserve">грязнений, так  как в кровле (начиная от поверхности земли) залегают водоупорные глины убинской свиты с низким значением коэффициента фильтрации.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Поступление загрязняющих веществ в продуктивный водоносный горизонт реализуется в результате перетекания (конвективного переноса). Оценка естественной гидрогеологич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ской защищённости в этом случае производится путём расчёта времени миграции через п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рекрывающий водоносный горизонт глинистый водоупор. Время фильтрации (</w:t>
      </w:r>
      <w:r w:rsidRPr="00A70D00">
        <w:rPr>
          <w:rFonts w:asciiTheme="minorHAnsi" w:hAnsiTheme="minorHAnsi"/>
          <w:b/>
          <w:sz w:val="24"/>
          <w:szCs w:val="24"/>
        </w:rPr>
        <w:t>Т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0</w:t>
      </w:r>
      <w:r w:rsidRPr="00A70D00">
        <w:rPr>
          <w:rFonts w:asciiTheme="minorHAnsi" w:hAnsiTheme="minorHAnsi"/>
          <w:sz w:val="24"/>
          <w:szCs w:val="24"/>
        </w:rPr>
        <w:t>) определ</w:t>
      </w:r>
      <w:r w:rsidRPr="00A70D00">
        <w:rPr>
          <w:rFonts w:asciiTheme="minorHAnsi" w:hAnsiTheme="minorHAnsi"/>
          <w:sz w:val="24"/>
          <w:szCs w:val="24"/>
        </w:rPr>
        <w:t>я</w:t>
      </w:r>
      <w:r w:rsidRPr="00A70D00">
        <w:rPr>
          <w:rFonts w:asciiTheme="minorHAnsi" w:hAnsiTheme="minorHAnsi"/>
          <w:sz w:val="24"/>
          <w:szCs w:val="24"/>
        </w:rPr>
        <w:t>ется по аналитической зависимости, приведенной в работе [Питьева К.Е., 1988].</w:t>
      </w:r>
    </w:p>
    <w:p w:rsidR="00A70D00" w:rsidRPr="00A70D00" w:rsidRDefault="00A70D00" w:rsidP="00A70D00">
      <w:pPr>
        <w:spacing w:after="0" w:line="360" w:lineRule="auto"/>
        <w:ind w:firstLine="567"/>
        <w:jc w:val="center"/>
        <w:rPr>
          <w:rFonts w:asciiTheme="minorHAnsi" w:hAnsiTheme="minorHAnsi"/>
          <w:b/>
          <w:sz w:val="24"/>
          <w:szCs w:val="24"/>
        </w:rPr>
      </w:pPr>
      <w:r w:rsidRPr="00A70D00">
        <w:rPr>
          <w:rFonts w:asciiTheme="minorHAnsi" w:hAnsiTheme="minorHAnsi"/>
          <w:position w:val="-30"/>
          <w:sz w:val="24"/>
          <w:szCs w:val="24"/>
        </w:rPr>
        <w:object w:dxaOrig="1380" w:dyaOrig="700">
          <v:shape id="_x0000_i1026" type="#_x0000_t75" style="width:69.05pt;height:35.5pt" o:ole="">
            <v:imagedata r:id="rId25" o:title=""/>
          </v:shape>
          <o:OLEObject Type="Embed" ProgID="Equation.3" ShapeID="_x0000_i1026" DrawAspect="Content" ObjectID="_1418107217" r:id="rId26"/>
        </w:object>
      </w:r>
      <w:r w:rsidRPr="00A70D00">
        <w:rPr>
          <w:rFonts w:asciiTheme="minorHAnsi" w:hAnsiTheme="minorHAnsi"/>
          <w:sz w:val="24"/>
          <w:szCs w:val="24"/>
        </w:rPr>
        <w:t xml:space="preserve">                         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где:</w:t>
      </w:r>
      <w:r w:rsidRPr="00A70D00">
        <w:rPr>
          <w:rFonts w:asciiTheme="minorHAnsi" w:hAnsiTheme="minorHAnsi"/>
          <w:b/>
          <w:sz w:val="24"/>
          <w:szCs w:val="24"/>
        </w:rPr>
        <w:t xml:space="preserve"> m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0</w:t>
      </w:r>
      <w:r w:rsidRPr="00A70D00">
        <w:rPr>
          <w:rFonts w:asciiTheme="minorHAnsi" w:hAnsiTheme="minorHAnsi"/>
          <w:b/>
          <w:sz w:val="24"/>
          <w:szCs w:val="24"/>
        </w:rPr>
        <w:t xml:space="preserve"> </w:t>
      </w:r>
      <w:r w:rsidRPr="00A70D00">
        <w:rPr>
          <w:rFonts w:asciiTheme="minorHAnsi" w:hAnsiTheme="minorHAnsi"/>
          <w:sz w:val="24"/>
          <w:szCs w:val="24"/>
        </w:rPr>
        <w:t>– мощность водоупорных глинистых образований над эксплуатируемым вод</w:t>
      </w:r>
      <w:r w:rsidRPr="00A70D00">
        <w:rPr>
          <w:rFonts w:asciiTheme="minorHAnsi" w:hAnsiTheme="minorHAnsi"/>
          <w:sz w:val="24"/>
          <w:szCs w:val="24"/>
        </w:rPr>
        <w:t>о</w:t>
      </w:r>
      <w:r w:rsidRPr="00A70D00">
        <w:rPr>
          <w:rFonts w:asciiTheme="minorHAnsi" w:hAnsiTheme="minorHAnsi"/>
          <w:sz w:val="24"/>
          <w:szCs w:val="24"/>
        </w:rPr>
        <w:t xml:space="preserve">носным горизонтом (16 метров); </w:t>
      </w:r>
      <w:r w:rsidRPr="00A70D00">
        <w:rPr>
          <w:rFonts w:asciiTheme="minorHAnsi" w:hAnsiTheme="minorHAnsi"/>
          <w:b/>
          <w:sz w:val="24"/>
          <w:szCs w:val="24"/>
        </w:rPr>
        <w:t>k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0</w:t>
      </w:r>
      <w:r w:rsidRPr="00A70D00">
        <w:rPr>
          <w:rFonts w:asciiTheme="minorHAnsi" w:hAnsiTheme="minorHAnsi"/>
          <w:sz w:val="24"/>
          <w:szCs w:val="24"/>
        </w:rPr>
        <w:t xml:space="preserve">  - коэффициент фильтрации водоупорных глинистых о</w:t>
      </w:r>
      <w:r w:rsidRPr="00A70D00">
        <w:rPr>
          <w:rFonts w:asciiTheme="minorHAnsi" w:hAnsiTheme="minorHAnsi"/>
          <w:sz w:val="24"/>
          <w:szCs w:val="24"/>
        </w:rPr>
        <w:t>т</w:t>
      </w:r>
      <w:r w:rsidRPr="00A70D00">
        <w:rPr>
          <w:rFonts w:asciiTheme="minorHAnsi" w:hAnsiTheme="minorHAnsi"/>
          <w:sz w:val="24"/>
          <w:szCs w:val="24"/>
        </w:rPr>
        <w:t>ложений верхнекочковской подсвиты (1,0*10</w:t>
      </w:r>
      <w:r w:rsidRPr="00A70D00">
        <w:rPr>
          <w:rFonts w:asciiTheme="minorHAnsi" w:hAnsiTheme="minorHAnsi"/>
          <w:sz w:val="24"/>
          <w:szCs w:val="24"/>
          <w:vertAlign w:val="superscript"/>
        </w:rPr>
        <w:t>-4</w:t>
      </w:r>
      <w:r w:rsidRPr="00A70D00">
        <w:rPr>
          <w:rFonts w:asciiTheme="minorHAnsi" w:hAnsiTheme="minorHAnsi"/>
          <w:sz w:val="24"/>
          <w:szCs w:val="24"/>
        </w:rPr>
        <w:t xml:space="preserve"> м/сут); </w:t>
      </w:r>
      <w:r w:rsidRPr="00A70D00">
        <w:rPr>
          <w:rFonts w:asciiTheme="minorHAnsi" w:hAnsiTheme="minorHAnsi"/>
          <w:b/>
          <w:sz w:val="24"/>
          <w:szCs w:val="24"/>
        </w:rPr>
        <w:t>n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а</w:t>
      </w:r>
      <w:r w:rsidRPr="00A70D00">
        <w:rPr>
          <w:rFonts w:asciiTheme="minorHAnsi" w:hAnsiTheme="minorHAnsi"/>
          <w:b/>
          <w:sz w:val="24"/>
          <w:szCs w:val="24"/>
        </w:rPr>
        <w:t xml:space="preserve"> </w:t>
      </w:r>
      <w:r w:rsidRPr="00A70D00">
        <w:rPr>
          <w:rFonts w:asciiTheme="minorHAnsi" w:hAnsiTheme="minorHAnsi"/>
          <w:sz w:val="24"/>
          <w:szCs w:val="24"/>
        </w:rPr>
        <w:t>– активная пористость слабопрон</w:t>
      </w:r>
      <w:r w:rsidRPr="00A70D00">
        <w:rPr>
          <w:rFonts w:asciiTheme="minorHAnsi" w:hAnsiTheme="minorHAnsi"/>
          <w:sz w:val="24"/>
          <w:szCs w:val="24"/>
        </w:rPr>
        <w:t>и</w:t>
      </w:r>
      <w:r w:rsidRPr="00A70D00">
        <w:rPr>
          <w:rFonts w:asciiTheme="minorHAnsi" w:hAnsiTheme="minorHAnsi"/>
          <w:sz w:val="24"/>
          <w:szCs w:val="24"/>
        </w:rPr>
        <w:t xml:space="preserve">цаемых образований (глины), залегающих в кровле  водоносного горизонта (0,01 д.е.); </w:t>
      </w:r>
      <w:r w:rsidRPr="00A70D00">
        <w:rPr>
          <w:rFonts w:asciiTheme="minorHAnsi" w:hAnsiTheme="minorHAnsi"/>
          <w:b/>
          <w:sz w:val="24"/>
          <w:szCs w:val="24"/>
        </w:rPr>
        <w:t>∆Н</w:t>
      </w:r>
      <w:r w:rsidRPr="00A70D00">
        <w:rPr>
          <w:rFonts w:asciiTheme="minorHAnsi" w:hAnsiTheme="minorHAnsi"/>
          <w:sz w:val="24"/>
          <w:szCs w:val="24"/>
        </w:rPr>
        <w:t xml:space="preserve"> – среднее значение понижения уровня воды в границах площади формирования депрессио</w:t>
      </w:r>
      <w:r w:rsidRPr="00A70D00">
        <w:rPr>
          <w:rFonts w:asciiTheme="minorHAnsi" w:hAnsiTheme="minorHAnsi"/>
          <w:sz w:val="24"/>
          <w:szCs w:val="24"/>
        </w:rPr>
        <w:t>н</w:t>
      </w:r>
      <w:r w:rsidRPr="00A70D00">
        <w:rPr>
          <w:rFonts w:asciiTheme="minorHAnsi" w:hAnsiTheme="minorHAnsi"/>
          <w:sz w:val="24"/>
          <w:szCs w:val="24"/>
        </w:rPr>
        <w:t>ной воронки (5,0 м).</w: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 xml:space="preserve">Подставив численные значения, получим расчётное время миграции, равное </w:t>
      </w:r>
    </w:p>
    <w:p w:rsidR="00A70D00" w:rsidRPr="00A70D00" w:rsidRDefault="00A70D00" w:rsidP="00A70D00">
      <w:pPr>
        <w:spacing w:after="0" w:line="360" w:lineRule="auto"/>
        <w:ind w:firstLine="567"/>
        <w:jc w:val="center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position w:val="-28"/>
          <w:sz w:val="24"/>
          <w:szCs w:val="24"/>
        </w:rPr>
        <w:object w:dxaOrig="2880" w:dyaOrig="660">
          <v:shape id="_x0000_i1027" type="#_x0000_t75" style="width:2in;height:32.55pt" o:ole="">
            <v:imagedata r:id="rId27" o:title=""/>
          </v:shape>
          <o:OLEObject Type="Embed" ProgID="Equation.3" ShapeID="_x0000_i1027" DrawAspect="Content" ObjectID="_1418107218" r:id="rId28"/>
        </w:object>
      </w:r>
    </w:p>
    <w:p w:rsidR="00A70D00" w:rsidRPr="00A70D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Согласно классификации СанПиН 2.1.4.1110-02  и характера вскрытого скважинами ге</w:t>
      </w:r>
      <w:r w:rsidRPr="00A70D00">
        <w:rPr>
          <w:rFonts w:asciiTheme="minorHAnsi" w:hAnsiTheme="minorHAnsi"/>
          <w:sz w:val="24"/>
          <w:szCs w:val="24"/>
        </w:rPr>
        <w:t>о</w:t>
      </w:r>
      <w:r w:rsidRPr="00A70D00">
        <w:rPr>
          <w:rFonts w:asciiTheme="minorHAnsi" w:hAnsiTheme="minorHAnsi"/>
          <w:sz w:val="24"/>
          <w:szCs w:val="24"/>
        </w:rPr>
        <w:t>лого - гидрогеологического разреза, подземные воды относятся к категории защищённых от проникновения поверхностных загрязнений.  В этой связи, граница первого пояса зоны сан</w:t>
      </w:r>
      <w:r w:rsidRPr="00A70D00">
        <w:rPr>
          <w:rFonts w:asciiTheme="minorHAnsi" w:hAnsiTheme="minorHAnsi"/>
          <w:sz w:val="24"/>
          <w:szCs w:val="24"/>
        </w:rPr>
        <w:t>и</w:t>
      </w:r>
      <w:r w:rsidRPr="00A70D00">
        <w:rPr>
          <w:rFonts w:asciiTheme="minorHAnsi" w:hAnsiTheme="minorHAnsi"/>
          <w:sz w:val="24"/>
          <w:szCs w:val="24"/>
        </w:rPr>
        <w:t>тарной охраны (пояса строгого режима), предназначенного для защиты места водозабора и водозаборных сооружений от случайного или умышленного загрязнения, должна быть уст</w:t>
      </w:r>
      <w:r w:rsidRPr="00A70D00">
        <w:rPr>
          <w:rFonts w:asciiTheme="minorHAnsi" w:hAnsiTheme="minorHAnsi"/>
          <w:sz w:val="24"/>
          <w:szCs w:val="24"/>
        </w:rPr>
        <w:t>а</w:t>
      </w:r>
      <w:r w:rsidRPr="00A70D00">
        <w:rPr>
          <w:rFonts w:asciiTheme="minorHAnsi" w:hAnsiTheme="minorHAnsi"/>
          <w:sz w:val="24"/>
          <w:szCs w:val="24"/>
        </w:rPr>
        <w:t>новлена радиусом в 30 метров вокруг скважины.</w:t>
      </w:r>
    </w:p>
    <w:p w:rsidR="00A70D00" w:rsidRPr="00A70D00" w:rsidRDefault="00A70D00" w:rsidP="00A70D00">
      <w:pPr>
        <w:pStyle w:val="49"/>
        <w:spacing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u w:val="single"/>
        </w:rPr>
        <w:t>Второй и третий пояса ЗСО</w:t>
      </w:r>
      <w:r w:rsidRPr="00A70D00">
        <w:rPr>
          <w:rFonts w:asciiTheme="minorHAnsi" w:hAnsiTheme="minorHAnsi"/>
          <w:sz w:val="24"/>
          <w:szCs w:val="24"/>
        </w:rPr>
        <w:t xml:space="preserve"> предназначены для предотвращения микробного и химич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>ского загрязнения. Основной принцип расчёта размеров II и III поясов зоны санитарной о</w:t>
      </w:r>
      <w:r w:rsidRPr="00A70D00">
        <w:rPr>
          <w:rFonts w:asciiTheme="minorHAnsi" w:hAnsiTheme="minorHAnsi"/>
          <w:sz w:val="24"/>
          <w:szCs w:val="24"/>
        </w:rPr>
        <w:t>х</w:t>
      </w:r>
      <w:r w:rsidRPr="00A70D00">
        <w:rPr>
          <w:rFonts w:asciiTheme="minorHAnsi" w:hAnsiTheme="minorHAnsi"/>
          <w:sz w:val="24"/>
          <w:szCs w:val="24"/>
        </w:rPr>
        <w:t>раны: граница каждого пояса – это изохронна, т.е. совокупность точек, из которых загрязн</w:t>
      </w:r>
      <w:r w:rsidRPr="00A70D00">
        <w:rPr>
          <w:rFonts w:asciiTheme="minorHAnsi" w:hAnsiTheme="minorHAnsi"/>
          <w:sz w:val="24"/>
          <w:szCs w:val="24"/>
        </w:rPr>
        <w:t>е</w:t>
      </w:r>
      <w:r w:rsidRPr="00A70D00">
        <w:rPr>
          <w:rFonts w:asciiTheme="minorHAnsi" w:hAnsiTheme="minorHAnsi"/>
          <w:sz w:val="24"/>
          <w:szCs w:val="24"/>
        </w:rPr>
        <w:t xml:space="preserve">ние достигает водозабора через заданный расчётный промежуток времени. </w:t>
      </w:r>
    </w:p>
    <w:p w:rsidR="00A70D00" w:rsidRPr="00A70D00" w:rsidRDefault="00A70D00" w:rsidP="00A70D00">
      <w:pPr>
        <w:pStyle w:val="49"/>
        <w:spacing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Основным параметром, определяющим расстояние от границы II пояса ЗСО до водоз</w:t>
      </w:r>
      <w:r w:rsidRPr="00A70D00">
        <w:rPr>
          <w:rFonts w:asciiTheme="minorHAnsi" w:hAnsiTheme="minorHAnsi"/>
          <w:sz w:val="24"/>
          <w:szCs w:val="24"/>
        </w:rPr>
        <w:t>а</w:t>
      </w:r>
      <w:r w:rsidRPr="00A70D00">
        <w:rPr>
          <w:rFonts w:asciiTheme="minorHAnsi" w:hAnsiTheme="minorHAnsi"/>
          <w:sz w:val="24"/>
          <w:szCs w:val="24"/>
        </w:rPr>
        <w:t>борной скважины, является расчётное время (</w:t>
      </w:r>
      <w:r w:rsidRPr="00A70D00">
        <w:rPr>
          <w:rFonts w:asciiTheme="minorHAnsi" w:hAnsiTheme="minorHAnsi"/>
          <w:b/>
          <w:sz w:val="24"/>
          <w:szCs w:val="24"/>
        </w:rPr>
        <w:t>Т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м</w:t>
      </w:r>
      <w:r w:rsidRPr="00A70D00">
        <w:rPr>
          <w:rFonts w:asciiTheme="minorHAnsi" w:hAnsiTheme="minorHAnsi"/>
          <w:sz w:val="24"/>
          <w:szCs w:val="24"/>
        </w:rPr>
        <w:t>) продвижения микробного загрязнения с потоком подземных вод к водозабору, которое должно быть достаточным для утраты жи</w:t>
      </w:r>
      <w:r w:rsidRPr="00A70D00">
        <w:rPr>
          <w:rFonts w:asciiTheme="minorHAnsi" w:hAnsiTheme="minorHAnsi"/>
          <w:sz w:val="24"/>
          <w:szCs w:val="24"/>
        </w:rPr>
        <w:t>з</w:t>
      </w:r>
      <w:r w:rsidRPr="00A70D00">
        <w:rPr>
          <w:rFonts w:asciiTheme="minorHAnsi" w:hAnsiTheme="minorHAnsi"/>
          <w:sz w:val="24"/>
          <w:szCs w:val="24"/>
        </w:rPr>
        <w:t>неспособности патогенных микроорганизмов, т.е. для эффективного самоочищения. Согла</w:t>
      </w:r>
      <w:r w:rsidRPr="00A70D00">
        <w:rPr>
          <w:rFonts w:asciiTheme="minorHAnsi" w:hAnsiTheme="minorHAnsi"/>
          <w:sz w:val="24"/>
          <w:szCs w:val="24"/>
        </w:rPr>
        <w:t>с</w:t>
      </w:r>
      <w:r w:rsidRPr="00A70D00">
        <w:rPr>
          <w:rFonts w:asciiTheme="minorHAnsi" w:hAnsiTheme="minorHAnsi"/>
          <w:sz w:val="24"/>
          <w:szCs w:val="24"/>
        </w:rPr>
        <w:lastRenderedPageBreak/>
        <w:t>но таблице 1 СанПиН  время (</w:t>
      </w:r>
      <w:r w:rsidRPr="00A70D00">
        <w:rPr>
          <w:rFonts w:asciiTheme="minorHAnsi" w:hAnsiTheme="minorHAnsi"/>
          <w:b/>
          <w:sz w:val="24"/>
          <w:szCs w:val="24"/>
        </w:rPr>
        <w:t>Т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м</w:t>
      </w:r>
      <w:r w:rsidRPr="00A70D00">
        <w:rPr>
          <w:rFonts w:asciiTheme="minorHAnsi" w:hAnsiTheme="minorHAnsi"/>
          <w:sz w:val="24"/>
          <w:szCs w:val="24"/>
        </w:rPr>
        <w:t>) составляет для защищённых подземных вод, не имеющих непосредственной гидравлической связи с открытым водоёмом 200 сут. По результатам приведенного выше расчёта время миграции (</w:t>
      </w:r>
      <w:r w:rsidRPr="00A70D00">
        <w:rPr>
          <w:rFonts w:asciiTheme="minorHAnsi" w:hAnsiTheme="minorHAnsi"/>
          <w:b/>
          <w:sz w:val="24"/>
          <w:szCs w:val="24"/>
        </w:rPr>
        <w:t>Т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>о</w:t>
      </w:r>
      <w:r w:rsidRPr="00A70D00">
        <w:rPr>
          <w:rFonts w:asciiTheme="minorHAnsi" w:hAnsiTheme="minorHAnsi"/>
          <w:sz w:val="24"/>
          <w:szCs w:val="24"/>
        </w:rPr>
        <w:t>) с поверхности земли через разделяющие глины эоплейстоцена (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lQ</w:t>
      </w:r>
      <w:r w:rsidRPr="00A70D00">
        <w:rPr>
          <w:rFonts w:asciiTheme="minorHAnsi" w:hAnsiTheme="minorHAnsi"/>
          <w:b/>
          <w:sz w:val="24"/>
          <w:szCs w:val="24"/>
          <w:vertAlign w:val="subscript"/>
          <w:lang w:val="en-US"/>
        </w:rPr>
        <w:t>EII</w:t>
      </w:r>
      <w:r w:rsidRPr="00A70D00">
        <w:rPr>
          <w:rFonts w:asciiTheme="minorHAnsi" w:hAnsiTheme="minorHAnsi"/>
          <w:b/>
          <w:sz w:val="24"/>
          <w:szCs w:val="24"/>
          <w:vertAlign w:val="subscript"/>
        </w:rPr>
        <w:t xml:space="preserve"> 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ub</w:t>
      </w:r>
      <w:r w:rsidRPr="00A70D00">
        <w:rPr>
          <w:rFonts w:asciiTheme="minorHAnsi" w:hAnsiTheme="minorHAnsi"/>
          <w:sz w:val="24"/>
          <w:szCs w:val="24"/>
        </w:rPr>
        <w:t>) мощностью 16 метров превышает время выживаемости б</w:t>
      </w:r>
      <w:r w:rsidRPr="00A70D00">
        <w:rPr>
          <w:rFonts w:asciiTheme="minorHAnsi" w:hAnsiTheme="minorHAnsi"/>
          <w:sz w:val="24"/>
          <w:szCs w:val="24"/>
        </w:rPr>
        <w:t>о</w:t>
      </w:r>
      <w:r w:rsidRPr="00A70D00">
        <w:rPr>
          <w:rFonts w:asciiTheme="minorHAnsi" w:hAnsiTheme="minorHAnsi"/>
          <w:sz w:val="24"/>
          <w:szCs w:val="24"/>
        </w:rPr>
        <w:t xml:space="preserve">лезнетворных бактерий практически в полтора раза (320 сут). Таким образом, границы зоны санитарной охраны первого и второго поясов могут быть совмещены и характеризоваться радиусом  в 30 метров от центра каждой скважины. </w:t>
      </w:r>
    </w:p>
    <w:p w:rsidR="00A70D00" w:rsidRPr="00A70D00" w:rsidRDefault="00A70D00" w:rsidP="00A70D00">
      <w:pPr>
        <w:pStyle w:val="49"/>
        <w:spacing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 xml:space="preserve">Задача гидрогеологического обоснования границ  </w:t>
      </w:r>
      <w:r w:rsidRPr="00A70D00">
        <w:rPr>
          <w:rFonts w:asciiTheme="minorHAnsi" w:hAnsiTheme="minorHAnsi"/>
          <w:sz w:val="24"/>
          <w:szCs w:val="24"/>
          <w:lang w:val="en-US"/>
        </w:rPr>
        <w:t>III</w:t>
      </w:r>
      <w:r w:rsidRPr="00A70D00">
        <w:rPr>
          <w:rFonts w:asciiTheme="minorHAnsi" w:hAnsiTheme="minorHAnsi"/>
          <w:sz w:val="24"/>
          <w:szCs w:val="24"/>
        </w:rPr>
        <w:t xml:space="preserve"> пояса ЗСО (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R</w:t>
      </w:r>
      <w:r w:rsidRPr="00A70D00">
        <w:rPr>
          <w:rFonts w:asciiTheme="minorHAnsi" w:hAnsiTheme="minorHAnsi"/>
          <w:b/>
          <w:sz w:val="24"/>
          <w:szCs w:val="24"/>
          <w:vertAlign w:val="subscript"/>
          <w:lang w:val="en-US"/>
        </w:rPr>
        <w:t>III</w:t>
      </w:r>
      <w:r w:rsidRPr="00A70D00">
        <w:rPr>
          <w:rFonts w:asciiTheme="minorHAnsi" w:hAnsiTheme="minorHAnsi"/>
          <w:sz w:val="24"/>
          <w:szCs w:val="24"/>
        </w:rPr>
        <w:t xml:space="preserve">) в конечном итоге сводится к определению радиуса ЗСО по нижеследующей формуле </w:t>
      </w:r>
    </w:p>
    <w:p w:rsidR="00A70D00" w:rsidRPr="00A70D00" w:rsidRDefault="00A70D00" w:rsidP="00A70D00">
      <w:pPr>
        <w:pStyle w:val="49"/>
        <w:spacing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</w:p>
    <w:p w:rsidR="00A70D00" w:rsidRPr="00A70D00" w:rsidRDefault="00A70D00" w:rsidP="00A70D00">
      <w:pPr>
        <w:pStyle w:val="49"/>
        <w:spacing w:line="360" w:lineRule="auto"/>
        <w:ind w:firstLine="567"/>
        <w:jc w:val="center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position w:val="-32"/>
          <w:sz w:val="24"/>
          <w:szCs w:val="24"/>
        </w:rPr>
        <w:object w:dxaOrig="1840" w:dyaOrig="760">
          <v:shape id="_x0000_i1028" type="#_x0000_t75" style="width:92.7pt;height:38.45pt" o:ole="">
            <v:imagedata r:id="rId29" o:title=""/>
          </v:shape>
          <o:OLEObject Type="Embed" ProgID="Equation.3" ShapeID="_x0000_i1028" DrawAspect="Content" ObjectID="_1418107219" r:id="rId30"/>
        </w:object>
      </w:r>
    </w:p>
    <w:p w:rsidR="00A70D00" w:rsidRPr="00A70D00" w:rsidRDefault="00A70D00" w:rsidP="00A70D00">
      <w:pPr>
        <w:tabs>
          <w:tab w:val="left" w:pos="5250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</w:p>
    <w:p w:rsidR="00A70D00" w:rsidRPr="00A70D00" w:rsidRDefault="00A70D00" w:rsidP="00A70D00">
      <w:pPr>
        <w:tabs>
          <w:tab w:val="left" w:pos="5250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 xml:space="preserve">где: 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Q</w:t>
      </w:r>
      <w:r w:rsidRPr="00A70D00">
        <w:rPr>
          <w:rFonts w:asciiTheme="minorHAnsi" w:hAnsiTheme="minorHAnsi"/>
          <w:sz w:val="24"/>
          <w:szCs w:val="24"/>
        </w:rPr>
        <w:t xml:space="preserve"> – расчётная потребность в воде, м</w:t>
      </w:r>
      <w:r w:rsidRPr="00A70D00">
        <w:rPr>
          <w:rFonts w:asciiTheme="minorHAnsi" w:hAnsiTheme="minorHAnsi"/>
          <w:sz w:val="24"/>
          <w:szCs w:val="24"/>
          <w:vertAlign w:val="superscript"/>
        </w:rPr>
        <w:t>3</w:t>
      </w:r>
      <w:r w:rsidRPr="00A70D00">
        <w:rPr>
          <w:rFonts w:asciiTheme="minorHAnsi" w:hAnsiTheme="minorHAnsi"/>
          <w:sz w:val="24"/>
          <w:szCs w:val="24"/>
        </w:rPr>
        <w:t xml:space="preserve">/сут;  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T</w:t>
      </w:r>
      <w:r w:rsidRPr="00A70D00">
        <w:rPr>
          <w:rFonts w:asciiTheme="minorHAnsi" w:hAnsiTheme="minorHAnsi"/>
          <w:sz w:val="24"/>
          <w:szCs w:val="24"/>
        </w:rPr>
        <w:t xml:space="preserve"> – расчётный срок эксплуатации вод</w:t>
      </w:r>
      <w:r w:rsidRPr="00A70D00">
        <w:rPr>
          <w:rFonts w:asciiTheme="minorHAnsi" w:hAnsiTheme="minorHAnsi"/>
          <w:sz w:val="24"/>
          <w:szCs w:val="24"/>
        </w:rPr>
        <w:t>о</w:t>
      </w:r>
      <w:r w:rsidRPr="00A70D00">
        <w:rPr>
          <w:rFonts w:asciiTheme="minorHAnsi" w:hAnsiTheme="minorHAnsi"/>
          <w:sz w:val="24"/>
          <w:szCs w:val="24"/>
        </w:rPr>
        <w:t xml:space="preserve">забора, 3650 сут (1-я очередь, 10 лет - до 2022 г); 7300 сут (2-я очередь, 20 лет - до 2032 года); 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m</w:t>
      </w:r>
      <w:r w:rsidRPr="00A70D00">
        <w:rPr>
          <w:rFonts w:asciiTheme="minorHAnsi" w:hAnsiTheme="minorHAnsi"/>
          <w:sz w:val="24"/>
          <w:szCs w:val="24"/>
        </w:rPr>
        <w:t xml:space="preserve"> – мощность водоносного горизонта, м;  </w:t>
      </w:r>
      <w:r w:rsidRPr="00A70D00">
        <w:rPr>
          <w:rFonts w:asciiTheme="minorHAnsi" w:hAnsiTheme="minorHAnsi"/>
          <w:b/>
          <w:sz w:val="24"/>
          <w:szCs w:val="24"/>
          <w:lang w:val="en-US"/>
        </w:rPr>
        <w:t>n</w:t>
      </w:r>
      <w:r w:rsidRPr="00A70D00">
        <w:rPr>
          <w:rFonts w:asciiTheme="minorHAnsi" w:hAnsiTheme="minorHAnsi"/>
          <w:b/>
          <w:sz w:val="24"/>
          <w:szCs w:val="24"/>
          <w:vertAlign w:val="subscript"/>
          <w:lang w:val="en-US"/>
        </w:rPr>
        <w:t>a</w:t>
      </w:r>
      <w:r w:rsidRPr="00A70D00">
        <w:rPr>
          <w:rFonts w:asciiTheme="minorHAnsi" w:hAnsiTheme="minorHAnsi"/>
          <w:sz w:val="24"/>
          <w:szCs w:val="24"/>
          <w:vertAlign w:val="subscript"/>
        </w:rPr>
        <w:t xml:space="preserve"> </w:t>
      </w:r>
      <w:r w:rsidRPr="00A70D00">
        <w:rPr>
          <w:rFonts w:asciiTheme="minorHAnsi" w:hAnsiTheme="minorHAnsi"/>
          <w:sz w:val="24"/>
          <w:szCs w:val="24"/>
        </w:rPr>
        <w:t>– величина водоотдачи продуктивного вод</w:t>
      </w:r>
      <w:r w:rsidRPr="00A70D00">
        <w:rPr>
          <w:rFonts w:asciiTheme="minorHAnsi" w:hAnsiTheme="minorHAnsi"/>
          <w:sz w:val="24"/>
          <w:szCs w:val="24"/>
        </w:rPr>
        <w:t>о</w:t>
      </w:r>
      <w:r w:rsidRPr="00A70D00">
        <w:rPr>
          <w:rFonts w:asciiTheme="minorHAnsi" w:hAnsiTheme="minorHAnsi"/>
          <w:sz w:val="24"/>
          <w:szCs w:val="24"/>
        </w:rPr>
        <w:t xml:space="preserve">носного горизонта, д.е. </w:t>
      </w:r>
    </w:p>
    <w:p w:rsidR="00A70D00" w:rsidRPr="00A70D00" w:rsidRDefault="00A70D00" w:rsidP="00A70D00">
      <w:pPr>
        <w:tabs>
          <w:tab w:val="left" w:pos="5250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  <w:lang w:eastAsia="ar-SA"/>
        </w:rPr>
        <w:t>На территории второго пояса ЗСО источников водоснабжения выполняются специал</w:t>
      </w:r>
      <w:r w:rsidRPr="00A70D00">
        <w:rPr>
          <w:rFonts w:asciiTheme="minorHAnsi" w:hAnsiTheme="minorHAnsi"/>
          <w:sz w:val="24"/>
          <w:szCs w:val="24"/>
          <w:lang w:eastAsia="ar-SA"/>
        </w:rPr>
        <w:t>ь</w:t>
      </w:r>
      <w:r w:rsidRPr="00A70D00">
        <w:rPr>
          <w:rFonts w:asciiTheme="minorHAnsi" w:hAnsiTheme="minorHAnsi"/>
          <w:sz w:val="24"/>
          <w:szCs w:val="24"/>
          <w:lang w:eastAsia="ar-SA"/>
        </w:rPr>
        <w:t>ные мероприятия по благоустройству, не допускается размещение кладбищ, скотомогил</w:t>
      </w:r>
      <w:r w:rsidRPr="00A70D00">
        <w:rPr>
          <w:rFonts w:asciiTheme="minorHAnsi" w:hAnsiTheme="minorHAnsi"/>
          <w:sz w:val="24"/>
          <w:szCs w:val="24"/>
          <w:lang w:eastAsia="ar-SA"/>
        </w:rPr>
        <w:t>ь</w:t>
      </w:r>
      <w:r w:rsidRPr="00A70D00">
        <w:rPr>
          <w:rFonts w:asciiTheme="minorHAnsi" w:hAnsiTheme="minorHAnsi"/>
          <w:sz w:val="24"/>
          <w:szCs w:val="24"/>
          <w:lang w:eastAsia="ar-SA"/>
        </w:rPr>
        <w:t>ников, полей ассенизации, полей фильтрации, навозохранилищ, силосных траншей, живо</w:t>
      </w:r>
      <w:r w:rsidRPr="00A70D00">
        <w:rPr>
          <w:rFonts w:asciiTheme="minorHAnsi" w:hAnsiTheme="minorHAnsi"/>
          <w:sz w:val="24"/>
          <w:szCs w:val="24"/>
          <w:lang w:eastAsia="ar-SA"/>
        </w:rPr>
        <w:t>т</w:t>
      </w:r>
      <w:r w:rsidRPr="00A70D00">
        <w:rPr>
          <w:rFonts w:asciiTheme="minorHAnsi" w:hAnsiTheme="minorHAnsi"/>
          <w:sz w:val="24"/>
          <w:szCs w:val="24"/>
          <w:lang w:eastAsia="ar-SA"/>
        </w:rPr>
        <w:t>новодческих и птицеводческих предприятий и других объектов, обуславливающих опасность микробного загрязнения подземных вод, применение удобрений и ядохимикатов, рубка и реконструкция леса главного пользования.</w:t>
      </w:r>
    </w:p>
    <w:p w:rsidR="00A70D00" w:rsidRPr="00A70D00" w:rsidRDefault="00A70D00" w:rsidP="00A70D00">
      <w:pPr>
        <w:tabs>
          <w:tab w:val="left" w:pos="5250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Результаты расчёта зоны санитарной охраны сохраняем</w:t>
      </w:r>
      <w:r w:rsidR="003903CF">
        <w:rPr>
          <w:rFonts w:asciiTheme="minorHAnsi" w:hAnsiTheme="minorHAnsi"/>
          <w:sz w:val="24"/>
          <w:szCs w:val="24"/>
        </w:rPr>
        <w:t>ой</w:t>
      </w:r>
      <w:r w:rsidRPr="00A70D00">
        <w:rPr>
          <w:rFonts w:asciiTheme="minorHAnsi" w:hAnsiTheme="minorHAnsi"/>
          <w:sz w:val="24"/>
          <w:szCs w:val="24"/>
        </w:rPr>
        <w:t xml:space="preserve"> водозаборн</w:t>
      </w:r>
      <w:r w:rsidR="003903CF">
        <w:rPr>
          <w:rFonts w:asciiTheme="minorHAnsi" w:hAnsiTheme="minorHAnsi"/>
          <w:sz w:val="24"/>
          <w:szCs w:val="24"/>
        </w:rPr>
        <w:t>ой</w:t>
      </w:r>
      <w:r w:rsidRPr="00A70D00">
        <w:rPr>
          <w:rFonts w:asciiTheme="minorHAnsi" w:hAnsiTheme="minorHAnsi"/>
          <w:sz w:val="24"/>
          <w:szCs w:val="24"/>
        </w:rPr>
        <w:t xml:space="preserve"> скважин</w:t>
      </w:r>
      <w:r w:rsidR="003903CF">
        <w:rPr>
          <w:rFonts w:asciiTheme="minorHAnsi" w:hAnsiTheme="minorHAnsi"/>
          <w:sz w:val="24"/>
          <w:szCs w:val="24"/>
        </w:rPr>
        <w:t>ы</w:t>
      </w:r>
      <w:r w:rsidRPr="00A70D00">
        <w:rPr>
          <w:rFonts w:asciiTheme="minorHAnsi" w:hAnsiTheme="minorHAnsi"/>
          <w:sz w:val="24"/>
          <w:szCs w:val="24"/>
        </w:rPr>
        <w:t>, расположенн</w:t>
      </w:r>
      <w:r w:rsidR="0088324A">
        <w:rPr>
          <w:rFonts w:asciiTheme="minorHAnsi" w:hAnsiTheme="minorHAnsi"/>
          <w:sz w:val="24"/>
          <w:szCs w:val="24"/>
        </w:rPr>
        <w:t>ой</w:t>
      </w:r>
      <w:r w:rsidRPr="00A70D00">
        <w:rPr>
          <w:rFonts w:asciiTheme="minorHAnsi" w:hAnsiTheme="minorHAnsi"/>
          <w:sz w:val="24"/>
          <w:szCs w:val="24"/>
        </w:rPr>
        <w:t xml:space="preserve"> на территории  Гандичевского сельсовета, приведены в таблице </w:t>
      </w:r>
      <w:r>
        <w:rPr>
          <w:rFonts w:asciiTheme="minorHAnsi" w:hAnsiTheme="minorHAnsi"/>
          <w:sz w:val="24"/>
          <w:szCs w:val="24"/>
        </w:rPr>
        <w:t>4.11</w:t>
      </w:r>
      <w:r w:rsidRPr="00A70D00">
        <w:rPr>
          <w:rFonts w:asciiTheme="minorHAnsi" w:hAnsiTheme="minorHAnsi"/>
          <w:sz w:val="24"/>
          <w:szCs w:val="24"/>
        </w:rPr>
        <w:t xml:space="preserve">. </w:t>
      </w:r>
    </w:p>
    <w:p w:rsidR="00A70D00" w:rsidRPr="00A70D00" w:rsidRDefault="00A70D00" w:rsidP="00A70D00">
      <w:pPr>
        <w:tabs>
          <w:tab w:val="left" w:pos="5250"/>
        </w:tabs>
        <w:spacing w:after="0" w:line="360" w:lineRule="auto"/>
        <w:ind w:firstLine="567"/>
        <w:jc w:val="right"/>
        <w:rPr>
          <w:rFonts w:asciiTheme="minorHAnsi" w:hAnsiTheme="minorHAnsi"/>
          <w:sz w:val="24"/>
          <w:szCs w:val="24"/>
        </w:rPr>
      </w:pPr>
    </w:p>
    <w:p w:rsidR="00A70D00" w:rsidRPr="00A70D00" w:rsidRDefault="00A70D00" w:rsidP="003F679B">
      <w:pPr>
        <w:pStyle w:val="af6"/>
      </w:pPr>
      <w:r w:rsidRPr="00A70D00">
        <w:t xml:space="preserve">Таблица </w:t>
      </w:r>
      <w:r>
        <w:t>4.11</w:t>
      </w:r>
    </w:p>
    <w:p w:rsidR="00A70D00" w:rsidRPr="00A70D00" w:rsidRDefault="00A70D00" w:rsidP="003F679B">
      <w:pPr>
        <w:pStyle w:val="9"/>
      </w:pPr>
      <w:r w:rsidRPr="00A70D00">
        <w:t>Границы зоны санитарной охраны скважинных водозаборов подземных вод</w:t>
      </w:r>
    </w:p>
    <w:tbl>
      <w:tblPr>
        <w:tblW w:w="97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18"/>
        <w:gridCol w:w="1244"/>
        <w:gridCol w:w="1085"/>
        <w:gridCol w:w="686"/>
        <w:gridCol w:w="700"/>
        <w:gridCol w:w="1134"/>
        <w:gridCol w:w="643"/>
        <w:gridCol w:w="697"/>
        <w:gridCol w:w="1000"/>
      </w:tblGrid>
      <w:tr w:rsidR="00A70D00" w:rsidRPr="00A70D00" w:rsidTr="002E2736">
        <w:tc>
          <w:tcPr>
            <w:tcW w:w="2518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Населённый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пункт</w:t>
            </w:r>
          </w:p>
        </w:tc>
        <w:tc>
          <w:tcPr>
            <w:tcW w:w="1244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Номер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скважины</w:t>
            </w:r>
          </w:p>
        </w:tc>
        <w:tc>
          <w:tcPr>
            <w:tcW w:w="1085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70D00">
              <w:rPr>
                <w:rFonts w:asciiTheme="minorHAnsi" w:hAnsiTheme="minorHAnsi"/>
                <w:b/>
                <w:sz w:val="24"/>
                <w:szCs w:val="24"/>
                <w:lang w:val="en-US"/>
              </w:rPr>
              <w:t>Q</w:t>
            </w:r>
            <w:r w:rsidRPr="00A70D00">
              <w:rPr>
                <w:rFonts w:asciiTheme="minorHAnsi" w:hAnsiTheme="minorHAnsi"/>
                <w:b/>
                <w:sz w:val="24"/>
                <w:szCs w:val="24"/>
              </w:rPr>
              <w:t>,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м/сут</w:t>
            </w:r>
          </w:p>
        </w:tc>
        <w:tc>
          <w:tcPr>
            <w:tcW w:w="686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70D00">
              <w:rPr>
                <w:rFonts w:asciiTheme="minorHAnsi" w:hAnsiTheme="minorHAnsi"/>
                <w:b/>
                <w:sz w:val="24"/>
                <w:szCs w:val="24"/>
                <w:lang w:val="en-US"/>
              </w:rPr>
              <w:t>m</w:t>
            </w:r>
            <w:r w:rsidRPr="00A70D00">
              <w:rPr>
                <w:rFonts w:asciiTheme="minorHAnsi" w:hAnsiTheme="minorHAnsi"/>
                <w:b/>
                <w:sz w:val="24"/>
                <w:szCs w:val="24"/>
              </w:rPr>
              <w:t>,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м</w:t>
            </w:r>
          </w:p>
        </w:tc>
        <w:tc>
          <w:tcPr>
            <w:tcW w:w="700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  <w:vertAlign w:val="subscript"/>
              </w:rPr>
            </w:pPr>
            <w:r w:rsidRPr="00A70D00">
              <w:rPr>
                <w:rFonts w:asciiTheme="minorHAnsi" w:hAnsiTheme="minorHAnsi"/>
                <w:b/>
                <w:sz w:val="24"/>
                <w:szCs w:val="24"/>
                <w:lang w:val="en-US"/>
              </w:rPr>
              <w:t>n</w:t>
            </w:r>
            <w:r w:rsidRPr="00A70D00">
              <w:rPr>
                <w:rFonts w:asciiTheme="minorHAnsi" w:hAnsiTheme="minorHAnsi"/>
                <w:b/>
                <w:sz w:val="24"/>
                <w:szCs w:val="24"/>
                <w:vertAlign w:val="subscript"/>
                <w:lang w:val="en-US"/>
              </w:rPr>
              <w:t>a</w:t>
            </w:r>
            <w:r w:rsidRPr="00A70D00">
              <w:rPr>
                <w:rFonts w:asciiTheme="minorHAnsi" w:hAnsiTheme="minorHAnsi"/>
                <w:b/>
                <w:sz w:val="24"/>
                <w:szCs w:val="24"/>
                <w:vertAlign w:val="subscript"/>
              </w:rPr>
              <w:t>,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д.е.</w:t>
            </w:r>
          </w:p>
        </w:tc>
        <w:tc>
          <w:tcPr>
            <w:tcW w:w="1134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70D00">
              <w:rPr>
                <w:rFonts w:asciiTheme="minorHAnsi" w:hAnsiTheme="minorHAnsi"/>
                <w:b/>
                <w:sz w:val="24"/>
                <w:szCs w:val="24"/>
                <w:lang w:val="en-US"/>
              </w:rPr>
              <w:t>T</w:t>
            </w:r>
            <w:r w:rsidRPr="00A70D00">
              <w:rPr>
                <w:rFonts w:asciiTheme="minorHAnsi" w:hAnsiTheme="minorHAnsi"/>
                <w:b/>
                <w:sz w:val="24"/>
                <w:szCs w:val="24"/>
              </w:rPr>
              <w:t>,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сут</w:t>
            </w:r>
          </w:p>
        </w:tc>
        <w:tc>
          <w:tcPr>
            <w:tcW w:w="2340" w:type="dxa"/>
            <w:gridSpan w:val="3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Границы ЗСО</w:t>
            </w:r>
          </w:p>
        </w:tc>
      </w:tr>
      <w:tr w:rsidR="00A70D00" w:rsidRPr="00A70D00" w:rsidTr="002E2736">
        <w:tc>
          <w:tcPr>
            <w:tcW w:w="2518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1244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1085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686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00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643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lang w:val="en-US"/>
              </w:rPr>
            </w:pPr>
            <w:r w:rsidRPr="00A70D00">
              <w:rPr>
                <w:rFonts w:asciiTheme="minorHAnsi" w:hAnsiTheme="minorHAnsi"/>
                <w:sz w:val="24"/>
                <w:szCs w:val="24"/>
                <w:lang w:val="en-US"/>
              </w:rPr>
              <w:t>I</w:t>
            </w:r>
          </w:p>
        </w:tc>
        <w:tc>
          <w:tcPr>
            <w:tcW w:w="697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lang w:val="en-US"/>
              </w:rPr>
            </w:pPr>
            <w:r w:rsidRPr="00A70D00">
              <w:rPr>
                <w:rFonts w:asciiTheme="minorHAnsi" w:hAnsiTheme="minorHAnsi"/>
                <w:sz w:val="24"/>
                <w:szCs w:val="24"/>
                <w:lang w:val="en-US"/>
              </w:rPr>
              <w:t>II</w:t>
            </w:r>
          </w:p>
        </w:tc>
        <w:tc>
          <w:tcPr>
            <w:tcW w:w="1000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lang w:val="en-US"/>
              </w:rPr>
            </w:pPr>
            <w:r w:rsidRPr="00A70D00">
              <w:rPr>
                <w:rFonts w:asciiTheme="minorHAnsi" w:hAnsiTheme="minorHAnsi"/>
                <w:sz w:val="24"/>
                <w:szCs w:val="24"/>
                <w:lang w:val="en-US"/>
              </w:rPr>
              <w:t>III</w:t>
            </w:r>
          </w:p>
        </w:tc>
      </w:tr>
      <w:tr w:rsidR="00A70D00" w:rsidRPr="00A70D00" w:rsidTr="002E2736">
        <w:tc>
          <w:tcPr>
            <w:tcW w:w="2518" w:type="dxa"/>
            <w:vMerge w:val="restart"/>
          </w:tcPr>
          <w:p w:rsidR="00A70D00" w:rsidRPr="00A70D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  <w:p w:rsidR="00A70D00" w:rsidRPr="00A70D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с. Новогандичево</w:t>
            </w:r>
          </w:p>
        </w:tc>
        <w:tc>
          <w:tcPr>
            <w:tcW w:w="1244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3-СБВ</w:t>
            </w:r>
          </w:p>
        </w:tc>
        <w:tc>
          <w:tcPr>
            <w:tcW w:w="1085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A70D00">
              <w:rPr>
                <w:rFonts w:asciiTheme="minorHAnsi" w:hAnsiTheme="minorHAnsi"/>
                <w:sz w:val="24"/>
                <w:szCs w:val="24"/>
                <w:u w:val="single"/>
              </w:rPr>
              <w:t>186,1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205,3</w:t>
            </w:r>
          </w:p>
        </w:tc>
        <w:tc>
          <w:tcPr>
            <w:tcW w:w="686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26,0</w:t>
            </w:r>
          </w:p>
        </w:tc>
        <w:tc>
          <w:tcPr>
            <w:tcW w:w="700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0,25</w:t>
            </w:r>
          </w:p>
        </w:tc>
        <w:tc>
          <w:tcPr>
            <w:tcW w:w="1134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A70D00">
              <w:rPr>
                <w:rFonts w:asciiTheme="minorHAnsi" w:hAnsiTheme="minorHAnsi"/>
                <w:sz w:val="24"/>
                <w:szCs w:val="24"/>
                <w:u w:val="single"/>
              </w:rPr>
              <w:t>3650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7300</w:t>
            </w:r>
          </w:p>
        </w:tc>
        <w:tc>
          <w:tcPr>
            <w:tcW w:w="643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697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1000" w:type="dxa"/>
            <w:vMerge w:val="restart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u w:val="single"/>
              </w:rPr>
            </w:pPr>
            <w:r w:rsidRPr="00A70D00">
              <w:rPr>
                <w:rFonts w:asciiTheme="minorHAnsi" w:hAnsiTheme="minorHAnsi"/>
                <w:sz w:val="24"/>
                <w:szCs w:val="24"/>
                <w:u w:val="single"/>
              </w:rPr>
              <w:t>180</w:t>
            </w:r>
          </w:p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highlight w:val="yellow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270</w:t>
            </w:r>
          </w:p>
        </w:tc>
      </w:tr>
      <w:tr w:rsidR="00A70D00" w:rsidRPr="00A70D00" w:rsidTr="002E2736">
        <w:tc>
          <w:tcPr>
            <w:tcW w:w="2518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1244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1085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686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lang w:val="en-US"/>
              </w:rPr>
            </w:pPr>
          </w:p>
        </w:tc>
        <w:tc>
          <w:tcPr>
            <w:tcW w:w="700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643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697" w:type="dxa"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70D00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1000" w:type="dxa"/>
            <w:vMerge/>
          </w:tcPr>
          <w:p w:rsidR="00A70D00" w:rsidRPr="00A70D00" w:rsidRDefault="00A70D00" w:rsidP="00A70D00">
            <w:pPr>
              <w:tabs>
                <w:tab w:val="left" w:pos="5250"/>
              </w:tabs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  <w:highlight w:val="yellow"/>
              </w:rPr>
            </w:pPr>
          </w:p>
        </w:tc>
      </w:tr>
    </w:tbl>
    <w:p w:rsidR="00A70D00" w:rsidRPr="00F32B5A" w:rsidRDefault="00A70D00" w:rsidP="00A70D00">
      <w:pPr>
        <w:tabs>
          <w:tab w:val="left" w:pos="5250"/>
        </w:tabs>
        <w:spacing w:after="0" w:line="360" w:lineRule="auto"/>
        <w:jc w:val="both"/>
        <w:rPr>
          <w:rFonts w:asciiTheme="minorHAnsi" w:hAnsiTheme="minorHAnsi"/>
          <w:color w:val="C00000"/>
          <w:sz w:val="24"/>
          <w:szCs w:val="24"/>
        </w:rPr>
      </w:pPr>
    </w:p>
    <w:p w:rsidR="00A70D00" w:rsidRPr="005C38C7" w:rsidRDefault="00A70D00" w:rsidP="00A70D00">
      <w:pPr>
        <w:spacing w:after="0" w:line="360" w:lineRule="auto"/>
        <w:ind w:firstLine="540"/>
        <w:jc w:val="center"/>
        <w:rPr>
          <w:rFonts w:asciiTheme="minorHAnsi" w:hAnsiTheme="minorHAnsi"/>
          <w:b/>
          <w:sz w:val="26"/>
          <w:szCs w:val="26"/>
        </w:rPr>
      </w:pPr>
      <w:r w:rsidRPr="005C38C7">
        <w:rPr>
          <w:rFonts w:asciiTheme="minorHAnsi" w:hAnsiTheme="minorHAnsi"/>
          <w:b/>
          <w:sz w:val="26"/>
          <w:szCs w:val="26"/>
        </w:rPr>
        <w:lastRenderedPageBreak/>
        <w:t>4.8.2 Водоснабжение и водоотведение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Раздел водоснабжение и водоотведение разработан на основании задания заказчика, картографических материалов (раздел 3.11), в соответствии с действующими нормами и правилами:</w:t>
      </w:r>
    </w:p>
    <w:p w:rsidR="00A70D00" w:rsidRPr="005C38C7" w:rsidRDefault="00A70D00" w:rsidP="00A70D00">
      <w:pPr>
        <w:spacing w:after="0" w:line="360" w:lineRule="auto"/>
        <w:ind w:left="567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СНиП 2.04.02-84  «Водоснабжение. Наружные сети и сооружения»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СНиП 2.04.01-85*  «Внутренний водопровод и канализация зданий»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 СНиП 2.04.03-85  «Канализация. Наружные сети и сооружения»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ВНТП-Н-97 «Нормы расходов воды потребителей систем сельскохозяйственного вод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снабжения»</w:t>
      </w:r>
    </w:p>
    <w:p w:rsidR="00A70D00" w:rsidRPr="005C38C7" w:rsidRDefault="00A70D00" w:rsidP="00A70D00">
      <w:pPr>
        <w:spacing w:after="0" w:line="360" w:lineRule="auto"/>
        <w:ind w:firstLine="540"/>
        <w:rPr>
          <w:rFonts w:asciiTheme="minorHAnsi" w:hAnsiTheme="minorHAnsi"/>
          <w:sz w:val="24"/>
          <w:szCs w:val="24"/>
          <w:u w:val="single"/>
        </w:rPr>
      </w:pPr>
      <w:r w:rsidRPr="005C38C7">
        <w:rPr>
          <w:rFonts w:asciiTheme="minorHAnsi" w:hAnsiTheme="minorHAnsi"/>
          <w:sz w:val="24"/>
          <w:szCs w:val="24"/>
          <w:u w:val="single"/>
        </w:rPr>
        <w:t>Водоснабжение: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Проектом предусматривается полное обеспечение системами водоснабжения и вод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отведения жилой, общественно-деловой и производственной застройки планируемой те</w:t>
      </w:r>
      <w:r w:rsidRPr="005C38C7">
        <w:rPr>
          <w:rFonts w:asciiTheme="minorHAnsi" w:hAnsiTheme="minorHAnsi"/>
          <w:sz w:val="24"/>
          <w:szCs w:val="24"/>
        </w:rPr>
        <w:t>р</w:t>
      </w:r>
      <w:r w:rsidRPr="005C38C7">
        <w:rPr>
          <w:rFonts w:asciiTheme="minorHAnsi" w:hAnsiTheme="minorHAnsi"/>
          <w:sz w:val="24"/>
          <w:szCs w:val="24"/>
        </w:rPr>
        <w:t xml:space="preserve">ритории населенных пунктов </w:t>
      </w:r>
      <w:r w:rsidRPr="005C38C7">
        <w:rPr>
          <w:sz w:val="24"/>
          <w:szCs w:val="24"/>
        </w:rPr>
        <w:t>Гандического</w:t>
      </w:r>
      <w:r w:rsidRPr="005C38C7">
        <w:rPr>
          <w:rFonts w:asciiTheme="minorHAnsi" w:hAnsiTheme="minorHAnsi"/>
          <w:sz w:val="24"/>
          <w:szCs w:val="24"/>
        </w:rPr>
        <w:t xml:space="preserve"> сельского поселения по следующей принятой схеме: кольцевая сеть объединенного хозяйственно-питьевого и противопожарного вод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провода, обеспечивающая бесперебойную подачу воды и выполнение условий пожарот</w:t>
      </w:r>
      <w:r w:rsidRPr="005C38C7">
        <w:rPr>
          <w:rFonts w:asciiTheme="minorHAnsi" w:hAnsiTheme="minorHAnsi"/>
          <w:sz w:val="24"/>
          <w:szCs w:val="24"/>
        </w:rPr>
        <w:t>у</w:t>
      </w:r>
      <w:r w:rsidRPr="005C38C7">
        <w:rPr>
          <w:rFonts w:asciiTheme="minorHAnsi" w:hAnsiTheme="minorHAnsi"/>
          <w:sz w:val="24"/>
          <w:szCs w:val="24"/>
        </w:rPr>
        <w:t>шения.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В соответствии с долгосрочной целевой программой «Чистая вода» в Новосибирской области на 2012-2017 годы, утвержденной постановлением правительства Новосибирской области от 23.09.2011 г. № 409-п, проектом предусматривается поочередное выполнение программных мероприятий.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  <w:u w:val="single"/>
        </w:rPr>
      </w:pPr>
      <w:r w:rsidRPr="005C38C7">
        <w:rPr>
          <w:rFonts w:asciiTheme="minorHAnsi" w:hAnsiTheme="minorHAnsi"/>
          <w:sz w:val="24"/>
          <w:szCs w:val="24"/>
        </w:rPr>
        <w:t xml:space="preserve"> </w:t>
      </w:r>
      <w:r w:rsidRPr="005C38C7">
        <w:rPr>
          <w:rFonts w:asciiTheme="minorHAnsi" w:hAnsiTheme="minorHAnsi"/>
          <w:sz w:val="24"/>
          <w:szCs w:val="24"/>
          <w:u w:val="single"/>
        </w:rPr>
        <w:t>На первую очередь (2022 год):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реконструкция и модернизация существующих станций по водоподготовке;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строительство новых станций по водоподготовке (насосно-фильтровальные станции, станции обезжелезивания и деманганации, модульные установки по водоочистке, ко</w:t>
      </w:r>
      <w:r w:rsidRPr="005C38C7">
        <w:rPr>
          <w:rFonts w:asciiTheme="minorHAnsi" w:hAnsiTheme="minorHAnsi"/>
          <w:sz w:val="24"/>
          <w:szCs w:val="24"/>
        </w:rPr>
        <w:t>м</w:t>
      </w:r>
      <w:r w:rsidRPr="005C38C7">
        <w:rPr>
          <w:rFonts w:asciiTheme="minorHAnsi" w:hAnsiTheme="minorHAnsi"/>
          <w:sz w:val="24"/>
          <w:szCs w:val="24"/>
        </w:rPr>
        <w:t>плексные фильтры);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реконструкция водопроводных сетей с применением передовых технологий и мат</w:t>
      </w:r>
      <w:r w:rsidRPr="005C38C7">
        <w:rPr>
          <w:rFonts w:asciiTheme="minorHAnsi" w:hAnsiTheme="minorHAnsi"/>
          <w:sz w:val="24"/>
          <w:szCs w:val="24"/>
        </w:rPr>
        <w:t>е</w:t>
      </w:r>
      <w:r w:rsidRPr="005C38C7">
        <w:rPr>
          <w:rFonts w:asciiTheme="minorHAnsi" w:hAnsiTheme="minorHAnsi"/>
          <w:sz w:val="24"/>
          <w:szCs w:val="24"/>
        </w:rPr>
        <w:t>риалов;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строительство канализационных сетей с применением передовых технологий и мат</w:t>
      </w:r>
      <w:r w:rsidRPr="005C38C7">
        <w:rPr>
          <w:rFonts w:asciiTheme="minorHAnsi" w:hAnsiTheme="minorHAnsi"/>
          <w:sz w:val="24"/>
          <w:szCs w:val="24"/>
        </w:rPr>
        <w:t>е</w:t>
      </w:r>
      <w:r w:rsidRPr="005C38C7">
        <w:rPr>
          <w:rFonts w:asciiTheme="minorHAnsi" w:hAnsiTheme="minorHAnsi"/>
          <w:sz w:val="24"/>
          <w:szCs w:val="24"/>
        </w:rPr>
        <w:t>риалов;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строительство канализационных очистных сооружений;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строительство водозаборных скважин, расчетный дебит которых должен соответств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вать требуемому водопотреблению населением на питьевые и хозяйственно-бытовые ну</w:t>
      </w:r>
      <w:r w:rsidRPr="005C38C7">
        <w:rPr>
          <w:rFonts w:asciiTheme="minorHAnsi" w:hAnsiTheme="minorHAnsi"/>
          <w:sz w:val="24"/>
          <w:szCs w:val="24"/>
        </w:rPr>
        <w:t>ж</w:t>
      </w:r>
      <w:r w:rsidRPr="005C38C7">
        <w:rPr>
          <w:rFonts w:asciiTheme="minorHAnsi" w:hAnsiTheme="minorHAnsi"/>
          <w:sz w:val="24"/>
          <w:szCs w:val="24"/>
        </w:rPr>
        <w:lastRenderedPageBreak/>
        <w:t>ды, с учетом перспективы развития соответствующего населенного пункта; тампонажные работы на  скважинах, выработавших свой ресурс; устройство зон санитарной охраны;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строительство резервуаров чистой воды и других сооружений-накопителей для обе</w:t>
      </w:r>
      <w:r w:rsidRPr="005C38C7">
        <w:rPr>
          <w:rFonts w:asciiTheme="minorHAnsi" w:hAnsiTheme="minorHAnsi"/>
          <w:sz w:val="24"/>
          <w:szCs w:val="24"/>
        </w:rPr>
        <w:t>с</w:t>
      </w:r>
      <w:r w:rsidRPr="005C38C7">
        <w:rPr>
          <w:rFonts w:asciiTheme="minorHAnsi" w:hAnsiTheme="minorHAnsi"/>
          <w:sz w:val="24"/>
          <w:szCs w:val="24"/>
        </w:rPr>
        <w:t>печения необходимого запаса воды на случай аварийных и чрезвычайных ситуаций.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  <w:u w:val="single"/>
        </w:rPr>
      </w:pPr>
      <w:r w:rsidRPr="005C38C7">
        <w:rPr>
          <w:rFonts w:asciiTheme="minorHAnsi" w:hAnsiTheme="minorHAnsi"/>
          <w:sz w:val="24"/>
          <w:szCs w:val="24"/>
          <w:u w:val="single"/>
        </w:rPr>
        <w:t>На расчетный срок (2032 год):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- обеспечение 100 % индивидуальной жилой застройки домовыми вводами;</w:t>
      </w:r>
    </w:p>
    <w:p w:rsidR="00A70D00" w:rsidRPr="005C38C7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Трассировка водопроводной сети выполнена с учетом сохранения существующих в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доводов. Для развития системы водоснабжения, на проектируемой территории населенных пунктов, предусматривается дополнительная прокладка магистральных водоводов и замена в некоторых случаях существующих труб, а именно: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sz w:val="24"/>
          <w:szCs w:val="24"/>
        </w:rPr>
      </w:pPr>
      <w:r w:rsidRPr="005C38C7">
        <w:rPr>
          <w:sz w:val="24"/>
          <w:szCs w:val="24"/>
        </w:rPr>
        <w:t>Проектируемые трубы: с. Новогандичево – 5,2км; п. Суходолье – 2.35км; п. Белолеб</w:t>
      </w:r>
      <w:r w:rsidRPr="005C38C7">
        <w:rPr>
          <w:sz w:val="24"/>
          <w:szCs w:val="24"/>
        </w:rPr>
        <w:t>я</w:t>
      </w:r>
      <w:r w:rsidRPr="005C38C7">
        <w:rPr>
          <w:sz w:val="24"/>
          <w:szCs w:val="24"/>
        </w:rPr>
        <w:t xml:space="preserve">жий– 0.5км; 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color w:val="FF0000"/>
          <w:sz w:val="24"/>
          <w:szCs w:val="24"/>
        </w:rPr>
      </w:pPr>
      <w:r w:rsidRPr="005C38C7">
        <w:rPr>
          <w:sz w:val="24"/>
          <w:szCs w:val="24"/>
        </w:rPr>
        <w:t>Замена существующих труб: с. Новогандичево – 2.3км; п.Суходолье – 0.7км; п.Белолебяжье – 1.8км;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5C38C7">
        <w:rPr>
          <w:sz w:val="24"/>
          <w:szCs w:val="24"/>
        </w:rPr>
        <w:t>Общая протяженность водоводов населенных пунктов Новогандичевого сельского п</w:t>
      </w:r>
      <w:r w:rsidRPr="005C38C7">
        <w:rPr>
          <w:sz w:val="24"/>
          <w:szCs w:val="24"/>
        </w:rPr>
        <w:t>о</w:t>
      </w:r>
      <w:r w:rsidRPr="005C38C7">
        <w:rPr>
          <w:sz w:val="24"/>
          <w:szCs w:val="24"/>
        </w:rPr>
        <w:t>селения на расчетный срок составит 15,48км, в том числе существующих труб 7,43км и пр</w:t>
      </w:r>
      <w:r w:rsidRPr="005C38C7">
        <w:rPr>
          <w:sz w:val="24"/>
          <w:szCs w:val="24"/>
        </w:rPr>
        <w:t>о</w:t>
      </w:r>
      <w:r w:rsidRPr="005C38C7">
        <w:rPr>
          <w:sz w:val="24"/>
          <w:szCs w:val="24"/>
        </w:rPr>
        <w:t>ектируемых 8,05км.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color w:val="FF0000"/>
          <w:sz w:val="24"/>
          <w:szCs w:val="24"/>
        </w:rPr>
      </w:pPr>
      <w:r w:rsidRPr="005C38C7">
        <w:rPr>
          <w:sz w:val="24"/>
          <w:szCs w:val="24"/>
        </w:rPr>
        <w:t xml:space="preserve"> Существующая сеть водопровода выполнена из стальных, </w:t>
      </w:r>
      <w:r>
        <w:rPr>
          <w:sz w:val="24"/>
          <w:szCs w:val="24"/>
        </w:rPr>
        <w:t>чугунных</w:t>
      </w:r>
      <w:r w:rsidRPr="005C38C7">
        <w:rPr>
          <w:sz w:val="24"/>
          <w:szCs w:val="24"/>
        </w:rPr>
        <w:t xml:space="preserve"> и полиэтиленовых труб. Планируемые и заменяемые трубы предусматриваются полиэтиленовыми марки ПЭ100 </w:t>
      </w:r>
      <w:r w:rsidRPr="005C38C7">
        <w:rPr>
          <w:sz w:val="24"/>
          <w:szCs w:val="24"/>
          <w:lang w:val="en-US"/>
        </w:rPr>
        <w:t>SDR</w:t>
      </w:r>
      <w:r w:rsidRPr="005C38C7">
        <w:rPr>
          <w:sz w:val="24"/>
          <w:szCs w:val="24"/>
        </w:rPr>
        <w:t>17 (питьевая). Замена существующих труб составляет 13км.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Тип основания под трубы определяется на следующих стадиях проектирования с уч</w:t>
      </w:r>
      <w:r w:rsidRPr="005C38C7">
        <w:rPr>
          <w:rFonts w:asciiTheme="minorHAnsi" w:hAnsiTheme="minorHAnsi"/>
          <w:sz w:val="24"/>
          <w:szCs w:val="24"/>
        </w:rPr>
        <w:t>е</w:t>
      </w:r>
      <w:r w:rsidRPr="005C38C7">
        <w:rPr>
          <w:rFonts w:asciiTheme="minorHAnsi" w:hAnsiTheme="minorHAnsi"/>
          <w:sz w:val="24"/>
          <w:szCs w:val="24"/>
        </w:rPr>
        <w:t>том подробных данных об инженерно-геологических условиях. Водопроводные колодцы выполняются из сборных ж/б изделий.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Для более эффективной работы системы водоснабжения, в каждом населенном пункте предусматривается замена водонапорных башен на станцию управления с частотным рег</w:t>
      </w:r>
      <w:r w:rsidRPr="005C38C7">
        <w:rPr>
          <w:rFonts w:asciiTheme="minorHAnsi" w:hAnsiTheme="minorHAnsi"/>
          <w:sz w:val="24"/>
          <w:szCs w:val="24"/>
        </w:rPr>
        <w:t>у</w:t>
      </w:r>
      <w:r w:rsidRPr="005C38C7">
        <w:rPr>
          <w:rFonts w:asciiTheme="minorHAnsi" w:hAnsiTheme="minorHAnsi"/>
          <w:sz w:val="24"/>
          <w:szCs w:val="24"/>
        </w:rPr>
        <w:t>лированием и предусматриваются 2 резервуара чистой воды (РЧВ), содержащих по 50% п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жарного запаса, аварийный и регулирующий объем.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Преимущества при установке станций управления: малый срок монтажа, снижение эк</w:t>
      </w:r>
      <w:r w:rsidRPr="005C38C7">
        <w:rPr>
          <w:rFonts w:asciiTheme="minorHAnsi" w:hAnsiTheme="minorHAnsi"/>
          <w:sz w:val="24"/>
          <w:szCs w:val="24"/>
        </w:rPr>
        <w:t>с</w:t>
      </w:r>
      <w:r w:rsidRPr="005C38C7">
        <w:rPr>
          <w:rFonts w:asciiTheme="minorHAnsi" w:hAnsiTheme="minorHAnsi"/>
          <w:sz w:val="24"/>
          <w:szCs w:val="24"/>
        </w:rPr>
        <w:t>плуатационных расходов, надежность независимо от времени года, экономия эл/энергии до 40%, стабильность давления независимо от расхода, малые габариты. Применение станции управления дешевле водонапорной башни на 50-75%.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sz w:val="24"/>
          <w:szCs w:val="24"/>
        </w:rPr>
      </w:pPr>
      <w:r w:rsidRPr="005C38C7">
        <w:rPr>
          <w:sz w:val="24"/>
          <w:szCs w:val="24"/>
        </w:rPr>
        <w:t xml:space="preserve">Таким образом, в состав групповых водозаборов населенных пунктов включаются: 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</w:t>
      </w:r>
      <w:r w:rsidRPr="005C38C7">
        <w:rPr>
          <w:sz w:val="24"/>
          <w:szCs w:val="24"/>
        </w:rPr>
        <w:t xml:space="preserve">групповой водозабор с. Новогандичево - 1 скважина, накопительная емкость </w:t>
      </w:r>
      <w:r w:rsidRPr="005C38C7">
        <w:rPr>
          <w:sz w:val="24"/>
          <w:szCs w:val="24"/>
          <w:lang w:val="en-US"/>
        </w:rPr>
        <w:t>V</w:t>
      </w:r>
      <w:r w:rsidRPr="005C38C7">
        <w:rPr>
          <w:sz w:val="24"/>
          <w:szCs w:val="24"/>
        </w:rPr>
        <w:t>=50м³, насосы подачи воды на станцию очистки,  станция очистки воды, 2 резервуара чистой воды по 125м³ каждый, повысительные насосы для подачи воды в водопроводную сеть, станция управления с частотным регулированием.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C38C7">
        <w:rPr>
          <w:sz w:val="24"/>
          <w:szCs w:val="24"/>
        </w:rPr>
        <w:t xml:space="preserve">групповой водозабор п.Суходолье – 1 скважина, накопительная емкость </w:t>
      </w:r>
      <w:r w:rsidRPr="005C38C7">
        <w:rPr>
          <w:sz w:val="24"/>
          <w:szCs w:val="24"/>
          <w:lang w:val="en-US"/>
        </w:rPr>
        <w:t>V</w:t>
      </w:r>
      <w:r w:rsidRPr="005C38C7">
        <w:rPr>
          <w:sz w:val="24"/>
          <w:szCs w:val="24"/>
        </w:rPr>
        <w:t>=40м³, нас</w:t>
      </w:r>
      <w:r w:rsidRPr="005C38C7">
        <w:rPr>
          <w:sz w:val="24"/>
          <w:szCs w:val="24"/>
        </w:rPr>
        <w:t>о</w:t>
      </w:r>
      <w:r w:rsidRPr="005C38C7">
        <w:rPr>
          <w:sz w:val="24"/>
          <w:szCs w:val="24"/>
        </w:rPr>
        <w:t>сы подачи воды на станцию очистки,  станция очистки воды, 2 резервуара чистой воды по 80м³ каждый, повысительные насосы для подачи воды в водопроводную сеть, станция управления с частотным регулированием.</w:t>
      </w:r>
    </w:p>
    <w:p w:rsidR="00A70D00" w:rsidRPr="005C38C7" w:rsidRDefault="00A70D00" w:rsidP="00A70D00">
      <w:pPr>
        <w:spacing w:after="0" w:line="360" w:lineRule="auto"/>
        <w:ind w:firstLine="539"/>
        <w:jc w:val="both"/>
        <w:rPr>
          <w:rFonts w:asciiTheme="minorHAnsi" w:hAnsiTheme="minorHAnsi"/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C38C7">
        <w:rPr>
          <w:sz w:val="24"/>
          <w:szCs w:val="24"/>
        </w:rPr>
        <w:t xml:space="preserve">групповой водозабор п.Белолебяжий – 1 скважина,  накопительная емкость </w:t>
      </w:r>
      <w:r w:rsidRPr="005C38C7">
        <w:rPr>
          <w:sz w:val="24"/>
          <w:szCs w:val="24"/>
          <w:lang w:val="en-US"/>
        </w:rPr>
        <w:t>V</w:t>
      </w:r>
      <w:r w:rsidRPr="005C38C7">
        <w:rPr>
          <w:sz w:val="24"/>
          <w:szCs w:val="24"/>
        </w:rPr>
        <w:t>=30м³, насосы подачи воды на станцию очистки,  станция очистки воды, 2 резервуара чистой воды по 60м³ каждый, повысительные насосы для подачи воды в водопроводную сеть, станция управления с частотным регулированием.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Все оборудование  располагается на территории одной из площадок группового вод</w:t>
      </w:r>
      <w:r w:rsidRPr="005C38C7">
        <w:rPr>
          <w:rFonts w:asciiTheme="minorHAnsi" w:hAnsiTheme="minorHAnsi"/>
          <w:sz w:val="24"/>
          <w:szCs w:val="24"/>
        </w:rPr>
        <w:t>о</w:t>
      </w:r>
      <w:r w:rsidRPr="005C38C7">
        <w:rPr>
          <w:rFonts w:asciiTheme="minorHAnsi" w:hAnsiTheme="minorHAnsi"/>
          <w:sz w:val="24"/>
          <w:szCs w:val="24"/>
        </w:rPr>
        <w:t>забора (определяется рабочим проектом) в отдельном павильоне. Перечень элементов станции водоподготовки зависит от фактического химического состава воды.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5C38C7">
        <w:rPr>
          <w:rFonts w:asciiTheme="minorHAnsi" w:hAnsiTheme="minorHAnsi"/>
          <w:sz w:val="24"/>
          <w:szCs w:val="24"/>
        </w:rPr>
        <w:t>Потребный напор на нужды холодного и противопожарного водоснабжения жилых  и общественных зданий обеспечивается  насосами.</w:t>
      </w:r>
    </w:p>
    <w:p w:rsidR="00A70D00" w:rsidRPr="005C38C7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</w:p>
    <w:p w:rsidR="00A70D00" w:rsidRPr="00A70D00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sz w:val="24"/>
          <w:szCs w:val="24"/>
        </w:rPr>
      </w:pPr>
      <w:r w:rsidRPr="00A70D00">
        <w:rPr>
          <w:rFonts w:asciiTheme="minorHAnsi" w:hAnsiTheme="minorHAnsi"/>
          <w:sz w:val="24"/>
          <w:szCs w:val="24"/>
        </w:rPr>
        <w:t>Расчет по водопотреблению выполнен в соответствии со СНиП 2.04.01-85*, СНи2.04.02-84*, ВНТП-Н-97 и данных сельских советов по поселениям, результаты расчета представлены в таблице 4.12.</w:t>
      </w:r>
    </w:p>
    <w:p w:rsidR="00A70D00" w:rsidRPr="00A70D00" w:rsidRDefault="00A70D00" w:rsidP="00365607">
      <w:pPr>
        <w:pStyle w:val="af6"/>
      </w:pPr>
      <w:r w:rsidRPr="00A70D00">
        <w:t>Таблица 4.12</w:t>
      </w:r>
    </w:p>
    <w:p w:rsidR="00A70D00" w:rsidRPr="00A70D00" w:rsidRDefault="00A70D00" w:rsidP="00365607">
      <w:pPr>
        <w:pStyle w:val="afa"/>
      </w:pPr>
      <w:r w:rsidRPr="00A70D00">
        <w:t>Суточное водопотребление по Новогандическому с/с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/>
      </w:tblPr>
      <w:tblGrid>
        <w:gridCol w:w="555"/>
        <w:gridCol w:w="2810"/>
        <w:gridCol w:w="1577"/>
        <w:gridCol w:w="1488"/>
        <w:gridCol w:w="1463"/>
        <w:gridCol w:w="1858"/>
      </w:tblGrid>
      <w:tr w:rsidR="00A70D00" w:rsidRPr="001B5D42" w:rsidTr="00A70D00">
        <w:trPr>
          <w:cantSplit/>
          <w:tblHeader/>
        </w:trPr>
        <w:tc>
          <w:tcPr>
            <w:tcW w:w="555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szCs w:val="24"/>
              </w:rPr>
            </w:pPr>
            <w:r w:rsidRPr="001B5D42">
              <w:rPr>
                <w:szCs w:val="24"/>
              </w:rPr>
              <w:t>№ п/п</w:t>
            </w:r>
          </w:p>
        </w:tc>
        <w:tc>
          <w:tcPr>
            <w:tcW w:w="2810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szCs w:val="24"/>
              </w:rPr>
            </w:pPr>
            <w:r w:rsidRPr="001B5D42">
              <w:rPr>
                <w:szCs w:val="24"/>
              </w:rPr>
              <w:t>Наименование показателя</w:t>
            </w:r>
          </w:p>
        </w:tc>
        <w:tc>
          <w:tcPr>
            <w:tcW w:w="1577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rPr>
                <w:szCs w:val="24"/>
              </w:rPr>
            </w:pPr>
            <w:r w:rsidRPr="001B5D42">
              <w:rPr>
                <w:szCs w:val="24"/>
              </w:rPr>
              <w:t xml:space="preserve">       Ед. изм.</w:t>
            </w:r>
          </w:p>
        </w:tc>
        <w:tc>
          <w:tcPr>
            <w:tcW w:w="1488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szCs w:val="24"/>
              </w:rPr>
            </w:pPr>
            <w:r w:rsidRPr="001B5D42">
              <w:rPr>
                <w:szCs w:val="24"/>
              </w:rPr>
              <w:t>2012г.</w:t>
            </w:r>
          </w:p>
        </w:tc>
        <w:tc>
          <w:tcPr>
            <w:tcW w:w="1463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rPr>
                <w:szCs w:val="24"/>
              </w:rPr>
            </w:pPr>
            <w:r w:rsidRPr="001B5D42">
              <w:rPr>
                <w:szCs w:val="24"/>
              </w:rPr>
              <w:t xml:space="preserve">      2022г.</w:t>
            </w:r>
          </w:p>
          <w:p w:rsidR="00A70D00" w:rsidRPr="001B5D42" w:rsidRDefault="00A70D00" w:rsidP="00A70D00">
            <w:pPr>
              <w:spacing w:after="0" w:line="240" w:lineRule="auto"/>
              <w:rPr>
                <w:szCs w:val="24"/>
              </w:rPr>
            </w:pPr>
            <w:r w:rsidRPr="001B5D42">
              <w:rPr>
                <w:szCs w:val="24"/>
              </w:rPr>
              <w:t>1 очередь</w:t>
            </w:r>
          </w:p>
        </w:tc>
        <w:tc>
          <w:tcPr>
            <w:tcW w:w="1858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szCs w:val="24"/>
              </w:rPr>
            </w:pPr>
            <w:r w:rsidRPr="001B5D42">
              <w:rPr>
                <w:szCs w:val="24"/>
              </w:rPr>
              <w:t>2032г.</w:t>
            </w:r>
          </w:p>
          <w:p w:rsidR="00A70D00" w:rsidRPr="001B5D42" w:rsidRDefault="00A70D00" w:rsidP="00A70D00">
            <w:pPr>
              <w:spacing w:after="0" w:line="240" w:lineRule="auto"/>
              <w:jc w:val="center"/>
              <w:rPr>
                <w:szCs w:val="24"/>
              </w:rPr>
            </w:pPr>
            <w:r w:rsidRPr="001B5D42">
              <w:rPr>
                <w:szCs w:val="24"/>
              </w:rPr>
              <w:t>расчет. срок</w:t>
            </w:r>
          </w:p>
        </w:tc>
      </w:tr>
      <w:tr w:rsidR="00A70D00" w:rsidRPr="001B5D42" w:rsidTr="00A70D00">
        <w:trPr>
          <w:cantSplit/>
          <w:tblHeader/>
        </w:trPr>
        <w:tc>
          <w:tcPr>
            <w:tcW w:w="555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b/>
                <w:sz w:val="20"/>
                <w:szCs w:val="24"/>
              </w:rPr>
            </w:pPr>
            <w:r w:rsidRPr="001B5D42">
              <w:rPr>
                <w:b/>
                <w:sz w:val="20"/>
                <w:szCs w:val="24"/>
              </w:rPr>
              <w:t>1</w:t>
            </w:r>
          </w:p>
        </w:tc>
        <w:tc>
          <w:tcPr>
            <w:tcW w:w="2810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b/>
                <w:sz w:val="20"/>
                <w:szCs w:val="24"/>
              </w:rPr>
            </w:pPr>
            <w:r w:rsidRPr="001B5D42">
              <w:rPr>
                <w:b/>
                <w:sz w:val="20"/>
                <w:szCs w:val="24"/>
              </w:rPr>
              <w:t>2</w:t>
            </w:r>
          </w:p>
        </w:tc>
        <w:tc>
          <w:tcPr>
            <w:tcW w:w="1577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b/>
                <w:sz w:val="20"/>
                <w:szCs w:val="24"/>
              </w:rPr>
            </w:pPr>
            <w:r w:rsidRPr="001B5D42">
              <w:rPr>
                <w:b/>
                <w:sz w:val="20"/>
                <w:szCs w:val="24"/>
              </w:rPr>
              <w:t>3</w:t>
            </w:r>
          </w:p>
        </w:tc>
        <w:tc>
          <w:tcPr>
            <w:tcW w:w="1488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b/>
                <w:sz w:val="20"/>
                <w:szCs w:val="24"/>
              </w:rPr>
            </w:pPr>
            <w:r w:rsidRPr="001B5D42">
              <w:rPr>
                <w:b/>
                <w:sz w:val="20"/>
                <w:szCs w:val="24"/>
              </w:rPr>
              <w:t>4</w:t>
            </w:r>
          </w:p>
        </w:tc>
        <w:tc>
          <w:tcPr>
            <w:tcW w:w="1463" w:type="dxa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b/>
                <w:sz w:val="20"/>
                <w:szCs w:val="24"/>
              </w:rPr>
            </w:pPr>
            <w:r w:rsidRPr="001B5D42">
              <w:rPr>
                <w:b/>
                <w:sz w:val="20"/>
                <w:szCs w:val="24"/>
              </w:rPr>
              <w:t>5</w:t>
            </w:r>
          </w:p>
        </w:tc>
        <w:tc>
          <w:tcPr>
            <w:tcW w:w="1858" w:type="dxa"/>
            <w:vAlign w:val="center"/>
          </w:tcPr>
          <w:p w:rsidR="00A70D00" w:rsidRPr="001B5D42" w:rsidRDefault="00A70D00" w:rsidP="00A70D00">
            <w:pPr>
              <w:spacing w:after="0" w:line="240" w:lineRule="auto"/>
              <w:jc w:val="center"/>
              <w:rPr>
                <w:b/>
                <w:sz w:val="20"/>
                <w:szCs w:val="24"/>
              </w:rPr>
            </w:pPr>
            <w:r w:rsidRPr="001B5D42">
              <w:rPr>
                <w:b/>
                <w:sz w:val="20"/>
                <w:szCs w:val="24"/>
              </w:rPr>
              <w:t>6</w:t>
            </w:r>
          </w:p>
        </w:tc>
      </w:tr>
      <w:tr w:rsidR="00A70D00" w:rsidRPr="001B21D7" w:rsidTr="00A70D00">
        <w:trPr>
          <w:cantSplit/>
        </w:trPr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9196" w:type="dxa"/>
            <w:gridSpan w:val="5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с.Новогандичево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1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Население/в т.ч. скот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25.16</w:t>
            </w:r>
          </w:p>
        </w:tc>
        <w:tc>
          <w:tcPr>
            <w:tcW w:w="1463" w:type="dxa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36.88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42.28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2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Обьекты соц.культ.быта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7.37</w:t>
            </w:r>
          </w:p>
        </w:tc>
        <w:tc>
          <w:tcPr>
            <w:tcW w:w="1463" w:type="dxa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19.58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19.58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Производство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 -</w:t>
            </w:r>
          </w:p>
        </w:tc>
        <w:tc>
          <w:tcPr>
            <w:tcW w:w="1463" w:type="dxa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18.0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29.1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4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Животноводческий к-кс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 -</w:t>
            </w:r>
          </w:p>
        </w:tc>
        <w:tc>
          <w:tcPr>
            <w:tcW w:w="1463" w:type="dxa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114.0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114.0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32.53</w:t>
            </w:r>
          </w:p>
        </w:tc>
        <w:tc>
          <w:tcPr>
            <w:tcW w:w="1463" w:type="dxa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188.46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 210.96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Неучтенный расход 10%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3.25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18.85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21.1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35.78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207.31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232.06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365607">
            <w:pPr>
              <w:keepNext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196" w:type="dxa"/>
            <w:gridSpan w:val="5"/>
            <w:vAlign w:val="center"/>
          </w:tcPr>
          <w:p w:rsidR="00A70D00" w:rsidRPr="005C38C7" w:rsidRDefault="00A70D00" w:rsidP="00365607">
            <w:pPr>
              <w:keepNext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п.Суходолье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1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Население/в т.ч. скот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12.06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12.32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13.67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Обьекты соц.культ.быта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0.6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0.61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0.61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Промпредприятия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-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11.0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13.4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4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Животноводческий к-кс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 -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9.5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9.5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12.66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33.43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37.18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Неучтенный расход 10%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1.27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3.34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3.72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13.93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36.77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40.9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196" w:type="dxa"/>
            <w:gridSpan w:val="5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п.Белолебяжий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1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Население/в т.ч. скот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6.09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5.82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6.17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2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Обьекты соц.культ.быта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0.02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0.02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0.02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3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Промпредприятия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-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-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-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4</w:t>
            </w: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Животноводческий к-кс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-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9.5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9.5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6.11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15.34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15.69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Неучтенный расход 10%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0.61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1.53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1.57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C38C7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 xml:space="preserve">      м³/сут</w:t>
            </w: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6.72</w:t>
            </w: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16.87</w:t>
            </w: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C38C7">
              <w:rPr>
                <w:sz w:val="24"/>
                <w:szCs w:val="24"/>
              </w:rPr>
              <w:t>17.26</w:t>
            </w:r>
          </w:p>
        </w:tc>
      </w:tr>
      <w:tr w:rsidR="00A70D00" w:rsidTr="00A70D00">
        <w:tc>
          <w:tcPr>
            <w:tcW w:w="555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810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577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8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63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858" w:type="dxa"/>
            <w:vAlign w:val="center"/>
          </w:tcPr>
          <w:p w:rsidR="00A70D00" w:rsidRPr="005C38C7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</w:tbl>
    <w:p w:rsidR="00A70D00" w:rsidRDefault="00A70D00" w:rsidP="00A70D00">
      <w:pPr>
        <w:spacing w:after="0" w:line="360" w:lineRule="auto"/>
        <w:ind w:firstLine="567"/>
        <w:rPr>
          <w:rFonts w:asciiTheme="minorHAnsi" w:hAnsiTheme="minorHAnsi"/>
          <w:color w:val="FF0000"/>
          <w:sz w:val="24"/>
          <w:szCs w:val="24"/>
        </w:rPr>
      </w:pPr>
    </w:p>
    <w:p w:rsidR="00A70D00" w:rsidRPr="00E711ED" w:rsidRDefault="00A70D00" w:rsidP="00A70D00">
      <w:pPr>
        <w:spacing w:after="0" w:line="360" w:lineRule="auto"/>
        <w:ind w:firstLine="567"/>
        <w:rPr>
          <w:rFonts w:asciiTheme="minorHAnsi" w:hAnsiTheme="minorHAnsi"/>
          <w:sz w:val="24"/>
          <w:szCs w:val="24"/>
        </w:rPr>
      </w:pPr>
      <w:r w:rsidRPr="00E711ED">
        <w:rPr>
          <w:rFonts w:asciiTheme="minorHAnsi" w:hAnsiTheme="minorHAnsi"/>
          <w:sz w:val="24"/>
          <w:szCs w:val="24"/>
        </w:rPr>
        <w:t>Для полива территории объектов соцкультбыта и приусадебных участков необходимо использовать подземные грунтовые воды непитьевого качества.</w:t>
      </w: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  <w:u w:val="single"/>
        </w:rPr>
      </w:pPr>
      <w:r w:rsidRPr="00E711ED">
        <w:rPr>
          <w:sz w:val="24"/>
          <w:szCs w:val="24"/>
          <w:u w:val="single"/>
        </w:rPr>
        <w:t>Противопожарные мероприятия: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Согласно СП 8.13130-2009 расчетное количество одновременных пожаров принято ра</w:t>
      </w:r>
      <w:r w:rsidRPr="00E711ED">
        <w:rPr>
          <w:sz w:val="24"/>
          <w:szCs w:val="24"/>
        </w:rPr>
        <w:t>в</w:t>
      </w:r>
      <w:r w:rsidRPr="00E711ED">
        <w:rPr>
          <w:sz w:val="24"/>
          <w:szCs w:val="24"/>
        </w:rPr>
        <w:t>ным 1, с расходом воды на один пожар наружного пожаротушения в сельской местности   5 л/сек.  (СНиП 2.04.01-85*п.6.1*, таб.1), время тушения пожара 3 часа. Расход на пожаротуш</w:t>
      </w:r>
      <w:r w:rsidRPr="00E711ED">
        <w:rPr>
          <w:sz w:val="24"/>
          <w:szCs w:val="24"/>
        </w:rPr>
        <w:t>е</w:t>
      </w:r>
      <w:r w:rsidRPr="00E711ED">
        <w:rPr>
          <w:sz w:val="24"/>
          <w:szCs w:val="24"/>
        </w:rPr>
        <w:t>ние – 18м³/час, общий расход за 3 часа составит 54куб.м.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Для наружного пожаротушения на сетях водопровода устанавливаются пожарные ги</w:t>
      </w:r>
      <w:r w:rsidRPr="00E711ED">
        <w:rPr>
          <w:sz w:val="24"/>
          <w:szCs w:val="24"/>
        </w:rPr>
        <w:t>д</w:t>
      </w:r>
      <w:r w:rsidRPr="00E711ED">
        <w:rPr>
          <w:sz w:val="24"/>
          <w:szCs w:val="24"/>
        </w:rPr>
        <w:t>ранты, из условия радиуса действия гидранта 150-200м. В конце каждой тупиковой ветви водопроводной сети, превышающей по протяженности 200 м, предусматривается против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>пожарный резервуар объемом 50м³: предусмотрено устройство резервуаров в п.Суходолье – 2 и  в п.Белолебяжий – 1.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Схема водопроводных сетей населенных пунктов, уточняется и детализируется на п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 xml:space="preserve">следующих стадиях проектирования.             </w:t>
      </w: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  <w:u w:val="single"/>
        </w:rPr>
      </w:pPr>
      <w:r w:rsidRPr="00E711ED">
        <w:rPr>
          <w:sz w:val="24"/>
          <w:szCs w:val="24"/>
          <w:u w:val="single"/>
        </w:rPr>
        <w:t>Хозяйственно-бытовая канализация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 xml:space="preserve">В настоящее время создание централизованной системы канализации в населенных пунктах Гандичевского сельского поселения нереально из-за больших материальных затрат, в связи с этим, канализование бытовых стоков с использованием выгребных ям сохранится на весь период планирования. </w:t>
      </w:r>
    </w:p>
    <w:p w:rsidR="00A70D00" w:rsidRPr="00A30245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lastRenderedPageBreak/>
        <w:t>В проекте предлагается следующая схема канализования: все хозяйственно-бытовые стоки и  производственные стоки после локальной очистки, поступают в водонепроница</w:t>
      </w:r>
      <w:r w:rsidRPr="00E711ED">
        <w:rPr>
          <w:sz w:val="24"/>
          <w:szCs w:val="24"/>
        </w:rPr>
        <w:t>е</w:t>
      </w:r>
      <w:r w:rsidRPr="00E711ED">
        <w:rPr>
          <w:sz w:val="24"/>
          <w:szCs w:val="24"/>
        </w:rPr>
        <w:t>мые ж/б выгреба, откуда спецмашиной вывозятся на очистные канализационные сооруж</w:t>
      </w:r>
      <w:r w:rsidRPr="00E711ED">
        <w:rPr>
          <w:sz w:val="24"/>
          <w:szCs w:val="24"/>
        </w:rPr>
        <w:t>е</w:t>
      </w:r>
      <w:r w:rsidRPr="00E711ED">
        <w:rPr>
          <w:sz w:val="24"/>
          <w:szCs w:val="24"/>
        </w:rPr>
        <w:t xml:space="preserve">ния. </w:t>
      </w:r>
      <w:r w:rsidRPr="00A30245">
        <w:rPr>
          <w:sz w:val="24"/>
          <w:szCs w:val="24"/>
        </w:rPr>
        <w:t>После очистки сточные воды предлагается сбрасывать в ближайшее заболоченное п</w:t>
      </w:r>
      <w:r w:rsidRPr="00A30245">
        <w:rPr>
          <w:sz w:val="24"/>
          <w:szCs w:val="24"/>
        </w:rPr>
        <w:t>о</w:t>
      </w:r>
      <w:r w:rsidRPr="00A30245">
        <w:rPr>
          <w:sz w:val="24"/>
          <w:szCs w:val="24"/>
        </w:rPr>
        <w:t>нижение с устройством распределительных траншей, либо использовать на земледельч</w:t>
      </w:r>
      <w:r w:rsidRPr="00A30245">
        <w:rPr>
          <w:sz w:val="24"/>
          <w:szCs w:val="24"/>
        </w:rPr>
        <w:t>е</w:t>
      </w:r>
      <w:r w:rsidRPr="00A30245">
        <w:rPr>
          <w:sz w:val="24"/>
          <w:szCs w:val="24"/>
        </w:rPr>
        <w:t>ских полях орошения.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В силу высокого залегания уровня грунтовых вод и равнинного характера рельефа, пр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>ектом предлагается установка сооружений очистки бытовых стоков модульного типа, кот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 xml:space="preserve">рые позволяют при увеличении количества стоков устанавливать дополнительные секции. 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Очистные сооружения, планируются организовать на окраине п.Белолебяжье в южном направлении на расстоянии 0.5км от границы поселения. Размер площадки очистных соор</w:t>
      </w:r>
      <w:r w:rsidRPr="00E711ED">
        <w:rPr>
          <w:sz w:val="24"/>
          <w:szCs w:val="24"/>
        </w:rPr>
        <w:t>у</w:t>
      </w:r>
      <w:r w:rsidRPr="00E711ED">
        <w:rPr>
          <w:sz w:val="24"/>
          <w:szCs w:val="24"/>
        </w:rPr>
        <w:t>жений составляет 100мх100м. Очистные сооружения предусмотрены для очистки стоков со всех поселений Гандичевского с/с.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Очистка сбрасываемых стоков выполняется до нормативных данных, диктуемых вод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 xml:space="preserve">емом-приемником или водотоком. 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color w:val="FF0000"/>
          <w:sz w:val="24"/>
          <w:szCs w:val="24"/>
        </w:rPr>
      </w:pP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При проектировании и реконструкции производственных предприятий, в составе пр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>екта обязательно разрабатываются локальные системы очистки стоков. Качество стоков пр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>изводственных предприятий доводится на локальных очистных сооружениях до нормати</w:t>
      </w:r>
      <w:r w:rsidRPr="00E711ED">
        <w:rPr>
          <w:sz w:val="24"/>
          <w:szCs w:val="24"/>
        </w:rPr>
        <w:t>в</w:t>
      </w:r>
      <w:r w:rsidRPr="00E711ED">
        <w:rPr>
          <w:sz w:val="24"/>
          <w:szCs w:val="24"/>
        </w:rPr>
        <w:t>ных показателей, соответствующих хоз</w:t>
      </w:r>
      <w:r w:rsidR="006F3219">
        <w:rPr>
          <w:sz w:val="24"/>
          <w:szCs w:val="24"/>
        </w:rPr>
        <w:t>яйственно</w:t>
      </w:r>
      <w:r w:rsidRPr="00E711ED">
        <w:rPr>
          <w:sz w:val="24"/>
          <w:szCs w:val="24"/>
        </w:rPr>
        <w:t>-бытовым стокам. Затем стоки отводятся в выгреба для дальнейшей доставки на очистные сооружения сельского поселения, распол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>женные в районе п.Белолебяжье.</w:t>
      </w: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</w:rPr>
      </w:pPr>
      <w:r w:rsidRPr="00E711ED">
        <w:rPr>
          <w:sz w:val="24"/>
          <w:szCs w:val="24"/>
        </w:rPr>
        <w:t>В животноводческих помещениях канализация не предусматривается, удаление жижи производится в жижесборники с последующим вывозом на поля в качестве удобрения.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Для уменьшения количества выгребов от предприятий и общественных зданий, запр</w:t>
      </w:r>
      <w:r w:rsidRPr="00E711ED">
        <w:rPr>
          <w:sz w:val="24"/>
          <w:szCs w:val="24"/>
        </w:rPr>
        <w:t>о</w:t>
      </w:r>
      <w:r w:rsidRPr="00E711ED">
        <w:rPr>
          <w:sz w:val="24"/>
          <w:szCs w:val="24"/>
        </w:rPr>
        <w:t xml:space="preserve">ектирована канализационная сеть с объединением объектов канализования в один выгреб. Выгреба предусмотрены емкостью 90м³ в с.Новогандичево, п.Суходолье и п.Белолебяжье выгреба  емкостью 30м³. Выгреба рассчитаны на 3-х суточное хранение стоков. Коллектора запроектированы из гофрированных полипропиленовых труб марки ПРАГМА  Ø160мм.    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>Расчетное количество сточных вод населенных пунктов принимается равным расче</w:t>
      </w:r>
      <w:r w:rsidRPr="00E711ED">
        <w:rPr>
          <w:sz w:val="24"/>
          <w:szCs w:val="24"/>
        </w:rPr>
        <w:t>т</w:t>
      </w:r>
      <w:r w:rsidRPr="00E711ED">
        <w:rPr>
          <w:sz w:val="24"/>
          <w:szCs w:val="24"/>
        </w:rPr>
        <w:t>ному количеству водопотребления без учета количества воды, требуемого на нужды скота и составляет:</w:t>
      </w: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</w:rPr>
      </w:pP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</w:rPr>
      </w:pPr>
      <w:r w:rsidRPr="00E711ED">
        <w:rPr>
          <w:sz w:val="24"/>
          <w:szCs w:val="24"/>
        </w:rPr>
        <w:t xml:space="preserve">с.Новогандичево             2022г –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 xml:space="preserve">=70.38 м³/сут        2032г -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>=98.33 м³/сут</w:t>
      </w: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</w:rPr>
      </w:pPr>
      <w:r w:rsidRPr="00E711ED">
        <w:rPr>
          <w:sz w:val="24"/>
          <w:szCs w:val="24"/>
        </w:rPr>
        <w:t xml:space="preserve">п.Суходолье                     2022г –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 xml:space="preserve">=18.71 м³/сут          2032г -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>=22.84 м³/сут</w:t>
      </w:r>
    </w:p>
    <w:p w:rsidR="00A70D00" w:rsidRPr="00E711ED" w:rsidRDefault="00A70D00" w:rsidP="00A70D00">
      <w:pPr>
        <w:spacing w:after="0" w:line="360" w:lineRule="auto"/>
        <w:ind w:firstLine="540"/>
        <w:rPr>
          <w:sz w:val="24"/>
          <w:szCs w:val="24"/>
        </w:rPr>
      </w:pPr>
      <w:r w:rsidRPr="00E711ED">
        <w:rPr>
          <w:sz w:val="24"/>
          <w:szCs w:val="24"/>
        </w:rPr>
        <w:t xml:space="preserve">п.Белолебяжье                 2022г –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 xml:space="preserve">=2.66 м³/сут          2032г -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>=3.05 м³/сут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 xml:space="preserve">Нагрузка на очистные сооружения  составит:  на 1 очередь            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>=91.75 м³/сут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sz w:val="24"/>
          <w:szCs w:val="24"/>
        </w:rPr>
      </w:pPr>
      <w:r w:rsidRPr="00E711ED">
        <w:rPr>
          <w:sz w:val="24"/>
          <w:szCs w:val="24"/>
        </w:rPr>
        <w:t xml:space="preserve">                                                                                на расчетный срок   </w:t>
      </w:r>
      <w:r w:rsidRPr="00E711ED">
        <w:rPr>
          <w:sz w:val="24"/>
          <w:szCs w:val="24"/>
          <w:lang w:val="en-US"/>
        </w:rPr>
        <w:t>G</w:t>
      </w:r>
      <w:r w:rsidRPr="00E711ED">
        <w:rPr>
          <w:sz w:val="24"/>
          <w:szCs w:val="24"/>
        </w:rPr>
        <w:t>=124.22 м³/сут</w:t>
      </w:r>
    </w:p>
    <w:p w:rsidR="00A70D00" w:rsidRPr="00E711ED" w:rsidRDefault="00A70D00" w:rsidP="00A70D00">
      <w:pPr>
        <w:spacing w:after="0" w:line="360" w:lineRule="auto"/>
        <w:ind w:firstLine="540"/>
        <w:jc w:val="both"/>
        <w:rPr>
          <w:rFonts w:asciiTheme="minorHAnsi" w:hAnsiTheme="minorHAnsi"/>
          <w:color w:val="FF0000"/>
          <w:sz w:val="24"/>
          <w:szCs w:val="24"/>
        </w:rPr>
      </w:pPr>
      <w:r w:rsidRPr="00E711ED">
        <w:rPr>
          <w:sz w:val="24"/>
          <w:szCs w:val="24"/>
        </w:rPr>
        <w:t xml:space="preserve">       Схема канализации сельских поселений уточняется и детализируется на последу</w:t>
      </w:r>
      <w:r w:rsidRPr="00E711ED">
        <w:rPr>
          <w:sz w:val="24"/>
          <w:szCs w:val="24"/>
        </w:rPr>
        <w:t>ю</w:t>
      </w:r>
      <w:r w:rsidRPr="00E711ED">
        <w:rPr>
          <w:sz w:val="24"/>
          <w:szCs w:val="24"/>
        </w:rPr>
        <w:t>щих стадиях проектирования.</w:t>
      </w:r>
    </w:p>
    <w:p w:rsidR="00A70D00" w:rsidRDefault="00A70D00" w:rsidP="00A70D00">
      <w:pPr>
        <w:pStyle w:val="S0"/>
        <w:ind w:firstLine="567"/>
        <w:jc w:val="center"/>
        <w:rPr>
          <w:rFonts w:asciiTheme="minorHAnsi" w:hAnsiTheme="minorHAnsi"/>
          <w:b/>
          <w:sz w:val="26"/>
          <w:szCs w:val="26"/>
        </w:rPr>
      </w:pPr>
    </w:p>
    <w:p w:rsidR="00A70D00" w:rsidRPr="004474E8" w:rsidRDefault="00A70D00" w:rsidP="00A70D00">
      <w:pPr>
        <w:pStyle w:val="S0"/>
        <w:ind w:firstLine="567"/>
        <w:jc w:val="center"/>
        <w:rPr>
          <w:rFonts w:asciiTheme="minorHAnsi" w:hAnsiTheme="minorHAnsi"/>
          <w:b/>
          <w:sz w:val="26"/>
          <w:szCs w:val="26"/>
        </w:rPr>
      </w:pPr>
      <w:r w:rsidRPr="004474E8">
        <w:rPr>
          <w:rFonts w:asciiTheme="minorHAnsi" w:hAnsiTheme="minorHAnsi"/>
          <w:b/>
          <w:sz w:val="26"/>
          <w:szCs w:val="26"/>
        </w:rPr>
        <w:t>4.8.3 Теплоснабжение, топливоснабжение, газоснабжение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Данный раздел предпроектной документации выполнен на основе технического зад</w:t>
      </w:r>
      <w:r w:rsidRPr="00A14035">
        <w:rPr>
          <w:rFonts w:ascii="Calibri" w:hAnsi="Calibri"/>
        </w:rPr>
        <w:t>а</w:t>
      </w:r>
      <w:r w:rsidRPr="00A14035">
        <w:rPr>
          <w:rFonts w:ascii="Calibri" w:hAnsi="Calibri"/>
        </w:rPr>
        <w:t>ния на проектирование в соответствии с СНиП 41-01-2003, СНиП 42-01-2002, СНиП 23-02-2003, СП 42-101-2003.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  <w:lang w:eastAsia="en-US"/>
        </w:rPr>
      </w:pPr>
      <w:r w:rsidRPr="00A14035">
        <w:rPr>
          <w:rFonts w:ascii="Calibri" w:hAnsi="Calibri"/>
        </w:rPr>
        <w:t>Расчетные расходы тепла и газа по существующим и проектируемым зданиям опред</w:t>
      </w:r>
      <w:r w:rsidRPr="00A14035">
        <w:rPr>
          <w:rFonts w:ascii="Calibri" w:hAnsi="Calibri"/>
        </w:rPr>
        <w:t>е</w:t>
      </w:r>
      <w:r w:rsidRPr="00A14035">
        <w:rPr>
          <w:rFonts w:ascii="Calibri" w:hAnsi="Calibri"/>
        </w:rPr>
        <w:t>ляются по укрупненным показателям на основе опорного и проектного планов территории с. Новогандичево, поселков Белолебяжье и Суходолье, а также по паспортным данным прои</w:t>
      </w:r>
      <w:r w:rsidRPr="00A14035">
        <w:rPr>
          <w:rFonts w:ascii="Calibri" w:hAnsi="Calibri"/>
        </w:rPr>
        <w:t>з</w:t>
      </w:r>
      <w:r w:rsidRPr="00A14035">
        <w:rPr>
          <w:rFonts w:ascii="Calibri" w:hAnsi="Calibri"/>
        </w:rPr>
        <w:t>водственных объектов, намечаемых к размещению в указанных населенных пунктах.</w:t>
      </w:r>
      <w:r w:rsidRPr="00A14035">
        <w:rPr>
          <w:rFonts w:ascii="Calibri" w:hAnsi="Calibri"/>
          <w:lang w:eastAsia="en-US"/>
        </w:rPr>
        <w:t xml:space="preserve"> </w:t>
      </w:r>
      <w:r w:rsidRPr="00A14035">
        <w:rPr>
          <w:rFonts w:ascii="Calibri" w:hAnsi="Calibri"/>
        </w:rPr>
        <w:t>Исхо</w:t>
      </w:r>
      <w:r w:rsidRPr="00A14035">
        <w:rPr>
          <w:rFonts w:ascii="Calibri" w:hAnsi="Calibri"/>
        </w:rPr>
        <w:t>д</w:t>
      </w:r>
      <w:r w:rsidRPr="00A14035">
        <w:rPr>
          <w:rFonts w:ascii="Calibri" w:hAnsi="Calibri"/>
        </w:rPr>
        <w:t>ные данные для расчетов расходов тепла - объем и площадь отапливаемых зданий - прин</w:t>
      </w:r>
      <w:r w:rsidRPr="00A14035">
        <w:rPr>
          <w:rFonts w:ascii="Calibri" w:hAnsi="Calibri"/>
        </w:rPr>
        <w:t>я</w:t>
      </w:r>
      <w:r w:rsidRPr="00A14035">
        <w:rPr>
          <w:rFonts w:ascii="Calibri" w:hAnsi="Calibri"/>
        </w:rPr>
        <w:t xml:space="preserve">ты по данным отчетов поселения. </w:t>
      </w:r>
    </w:p>
    <w:p w:rsidR="00A70D00" w:rsidRPr="00A14035" w:rsidRDefault="00A70D00" w:rsidP="00A70D00">
      <w:pPr>
        <w:pStyle w:val="22"/>
        <w:spacing w:line="360" w:lineRule="auto"/>
        <w:ind w:left="142" w:firstLine="578"/>
        <w:rPr>
          <w:rFonts w:ascii="Calibri" w:hAnsi="Calibri"/>
        </w:rPr>
      </w:pPr>
      <w:r w:rsidRPr="00A14035">
        <w:rPr>
          <w:rFonts w:ascii="Calibri" w:hAnsi="Calibri"/>
        </w:rPr>
        <w:t xml:space="preserve">Значения расчетной температуры внутреннего воздуха для жилых и общественных помещений  </w:t>
      </w:r>
      <w:r w:rsidRPr="00A14035">
        <w:rPr>
          <w:rFonts w:ascii="Calibri" w:hAnsi="Calibri"/>
          <w:lang w:val="en-US"/>
        </w:rPr>
        <w:t>t</w:t>
      </w:r>
      <w:r w:rsidRPr="00A14035">
        <w:rPr>
          <w:rFonts w:ascii="Calibri" w:hAnsi="Calibri"/>
          <w:vertAlign w:val="subscript"/>
          <w:lang w:val="en-US"/>
        </w:rPr>
        <w:t>int</w:t>
      </w:r>
      <w:r w:rsidRPr="00A14035">
        <w:rPr>
          <w:rFonts w:ascii="Calibri" w:hAnsi="Calibri"/>
        </w:rPr>
        <w:t xml:space="preserve"> принимаются по минимальным значениям оптимальной температуры с</w:t>
      </w:r>
      <w:r w:rsidRPr="00A14035">
        <w:rPr>
          <w:rFonts w:ascii="Calibri" w:hAnsi="Calibri"/>
        </w:rPr>
        <w:t>о</w:t>
      </w:r>
      <w:r w:rsidRPr="00A14035">
        <w:rPr>
          <w:rFonts w:ascii="Calibri" w:hAnsi="Calibri"/>
        </w:rPr>
        <w:t>ответствующих помещений по ГОСТ 30494-96:</w:t>
      </w:r>
    </w:p>
    <w:p w:rsidR="00A70D00" w:rsidRPr="00A14035" w:rsidRDefault="00A70D00" w:rsidP="00A70D00">
      <w:pPr>
        <w:pStyle w:val="22"/>
        <w:spacing w:line="360" w:lineRule="auto"/>
        <w:ind w:left="862" w:firstLine="578"/>
        <w:rPr>
          <w:rFonts w:ascii="Calibri" w:hAnsi="Calibri"/>
        </w:rPr>
      </w:pPr>
      <w:r w:rsidRPr="00A14035">
        <w:rPr>
          <w:rFonts w:ascii="Calibri" w:hAnsi="Calibri"/>
        </w:rPr>
        <w:t xml:space="preserve">- помещения общественного назначения </w:t>
      </w:r>
      <w:r w:rsidRPr="00A14035">
        <w:rPr>
          <w:rFonts w:ascii="Calibri" w:hAnsi="Calibri"/>
          <w:lang w:val="en-US"/>
        </w:rPr>
        <w:t>t</w:t>
      </w:r>
      <w:r w:rsidRPr="00A14035">
        <w:rPr>
          <w:rFonts w:ascii="Calibri" w:hAnsi="Calibri"/>
          <w:vertAlign w:val="subscript"/>
          <w:lang w:val="en-US"/>
        </w:rPr>
        <w:t>int</w:t>
      </w:r>
      <w:r w:rsidRPr="00A14035">
        <w:rPr>
          <w:rFonts w:ascii="Calibri" w:hAnsi="Calibri"/>
          <w:vertAlign w:val="subscript"/>
        </w:rPr>
        <w:t xml:space="preserve"> </w:t>
      </w:r>
      <w:r w:rsidRPr="00A14035">
        <w:rPr>
          <w:rFonts w:ascii="Calibri" w:hAnsi="Calibri"/>
        </w:rPr>
        <w:t>= 18-20</w:t>
      </w:r>
      <w:r w:rsidRPr="00A14035">
        <w:rPr>
          <w:rFonts w:ascii="Calibri" w:hAnsi="Calibri"/>
          <w:vertAlign w:val="superscript"/>
        </w:rPr>
        <w:t xml:space="preserve"> </w:t>
      </w:r>
      <w:r w:rsidRPr="00A14035">
        <w:rPr>
          <w:rFonts w:ascii="Calibri" w:hAnsi="Calibri"/>
        </w:rPr>
        <w:t xml:space="preserve">ºС, </w:t>
      </w:r>
    </w:p>
    <w:p w:rsidR="00A70D00" w:rsidRPr="00A14035" w:rsidRDefault="00A70D00" w:rsidP="00A70D00">
      <w:pPr>
        <w:pStyle w:val="22"/>
        <w:spacing w:line="360" w:lineRule="auto"/>
        <w:ind w:left="862" w:firstLine="578"/>
        <w:rPr>
          <w:rFonts w:ascii="Calibri" w:hAnsi="Calibri"/>
        </w:rPr>
      </w:pPr>
      <w:r w:rsidRPr="00A14035">
        <w:rPr>
          <w:rFonts w:ascii="Calibri" w:hAnsi="Calibri"/>
        </w:rPr>
        <w:t xml:space="preserve">- школы </w:t>
      </w:r>
      <w:r w:rsidRPr="00A14035">
        <w:rPr>
          <w:rFonts w:ascii="Calibri" w:hAnsi="Calibri"/>
          <w:lang w:val="en-US"/>
        </w:rPr>
        <w:t>t</w:t>
      </w:r>
      <w:r w:rsidRPr="00A14035">
        <w:rPr>
          <w:rFonts w:ascii="Calibri" w:hAnsi="Calibri"/>
          <w:vertAlign w:val="subscript"/>
          <w:lang w:val="en-US"/>
        </w:rPr>
        <w:t>int</w:t>
      </w:r>
      <w:r w:rsidRPr="00A14035">
        <w:rPr>
          <w:rFonts w:ascii="Calibri" w:hAnsi="Calibri"/>
          <w:vertAlign w:val="subscript"/>
        </w:rPr>
        <w:t xml:space="preserve"> </w:t>
      </w:r>
      <w:r w:rsidRPr="00A14035">
        <w:rPr>
          <w:rFonts w:ascii="Calibri" w:hAnsi="Calibri"/>
        </w:rPr>
        <w:t>= 19</w:t>
      </w:r>
      <w:r w:rsidRPr="00A14035">
        <w:rPr>
          <w:rFonts w:ascii="Calibri" w:hAnsi="Calibri"/>
          <w:vertAlign w:val="superscript"/>
        </w:rPr>
        <w:t xml:space="preserve"> </w:t>
      </w:r>
      <w:r w:rsidRPr="00A14035">
        <w:rPr>
          <w:rFonts w:ascii="Calibri" w:hAnsi="Calibri"/>
        </w:rPr>
        <w:t>ºС,</w:t>
      </w:r>
    </w:p>
    <w:p w:rsidR="00A70D00" w:rsidRPr="00A14035" w:rsidRDefault="00A70D00" w:rsidP="00A70D00">
      <w:pPr>
        <w:pStyle w:val="22"/>
        <w:spacing w:line="360" w:lineRule="auto"/>
        <w:ind w:left="862" w:firstLine="578"/>
        <w:rPr>
          <w:rFonts w:ascii="Calibri" w:hAnsi="Calibri"/>
        </w:rPr>
      </w:pPr>
      <w:r w:rsidRPr="00A14035">
        <w:rPr>
          <w:rFonts w:ascii="Calibri" w:hAnsi="Calibri"/>
        </w:rPr>
        <w:t xml:space="preserve">- жилые помещения, </w:t>
      </w:r>
      <w:r w:rsidRPr="00A14035">
        <w:rPr>
          <w:rFonts w:ascii="Calibri" w:hAnsi="Calibri"/>
          <w:lang w:val="en-US"/>
        </w:rPr>
        <w:t>t</w:t>
      </w:r>
      <w:r w:rsidRPr="00A14035">
        <w:rPr>
          <w:rFonts w:ascii="Calibri" w:hAnsi="Calibri"/>
          <w:vertAlign w:val="subscript"/>
          <w:lang w:val="en-US"/>
        </w:rPr>
        <w:t>int</w:t>
      </w:r>
      <w:r w:rsidRPr="00A14035">
        <w:rPr>
          <w:rFonts w:ascii="Calibri" w:hAnsi="Calibri"/>
          <w:vertAlign w:val="subscript"/>
        </w:rPr>
        <w:t xml:space="preserve"> </w:t>
      </w:r>
      <w:r w:rsidRPr="00A14035">
        <w:rPr>
          <w:rFonts w:ascii="Calibri" w:hAnsi="Calibri"/>
        </w:rPr>
        <w:t>= 21</w:t>
      </w:r>
      <w:r w:rsidRPr="00A14035">
        <w:rPr>
          <w:rFonts w:ascii="Calibri" w:hAnsi="Calibri"/>
          <w:vertAlign w:val="superscript"/>
        </w:rPr>
        <w:t xml:space="preserve"> </w:t>
      </w:r>
      <w:r w:rsidRPr="00A14035">
        <w:rPr>
          <w:rFonts w:ascii="Calibri" w:hAnsi="Calibri"/>
        </w:rPr>
        <w:t>ºС,</w:t>
      </w:r>
    </w:p>
    <w:p w:rsidR="00A70D00" w:rsidRPr="00A14035" w:rsidRDefault="00A70D00" w:rsidP="00A70D00">
      <w:pPr>
        <w:pStyle w:val="22"/>
        <w:spacing w:line="360" w:lineRule="auto"/>
        <w:ind w:left="862" w:firstLine="578"/>
        <w:rPr>
          <w:rFonts w:ascii="Calibri" w:hAnsi="Calibri"/>
        </w:rPr>
      </w:pPr>
      <w:r w:rsidRPr="00A14035">
        <w:rPr>
          <w:rFonts w:ascii="Calibri" w:hAnsi="Calibri"/>
        </w:rPr>
        <w:t xml:space="preserve">- детские сады </w:t>
      </w:r>
      <w:r w:rsidRPr="00A14035">
        <w:rPr>
          <w:rFonts w:ascii="Calibri" w:hAnsi="Calibri"/>
          <w:lang w:val="en-US"/>
        </w:rPr>
        <w:t>t</w:t>
      </w:r>
      <w:r w:rsidRPr="00A14035">
        <w:rPr>
          <w:rFonts w:ascii="Calibri" w:hAnsi="Calibri"/>
          <w:vertAlign w:val="subscript"/>
          <w:lang w:val="en-US"/>
        </w:rPr>
        <w:t>int</w:t>
      </w:r>
      <w:r w:rsidRPr="00A14035">
        <w:rPr>
          <w:rFonts w:ascii="Calibri" w:hAnsi="Calibri"/>
          <w:vertAlign w:val="subscript"/>
        </w:rPr>
        <w:t xml:space="preserve"> </w:t>
      </w:r>
      <w:r w:rsidRPr="00A14035">
        <w:rPr>
          <w:rFonts w:ascii="Calibri" w:hAnsi="Calibri"/>
        </w:rPr>
        <w:t>= 22</w:t>
      </w:r>
      <w:r w:rsidRPr="00A14035">
        <w:rPr>
          <w:rFonts w:ascii="Calibri" w:hAnsi="Calibri"/>
          <w:vertAlign w:val="superscript"/>
        </w:rPr>
        <w:t xml:space="preserve"> </w:t>
      </w:r>
      <w:r w:rsidRPr="00A14035">
        <w:rPr>
          <w:rFonts w:ascii="Calibri" w:hAnsi="Calibri"/>
        </w:rPr>
        <w:t>ºС.</w:t>
      </w:r>
    </w:p>
    <w:p w:rsidR="00A70D00" w:rsidRPr="00A14035" w:rsidRDefault="00A70D00" w:rsidP="00A70D00">
      <w:pPr>
        <w:pStyle w:val="22"/>
        <w:spacing w:line="360" w:lineRule="auto"/>
        <w:ind w:left="142" w:firstLine="578"/>
        <w:rPr>
          <w:rFonts w:ascii="Calibri" w:hAnsi="Calibri"/>
        </w:rPr>
      </w:pPr>
      <w:r w:rsidRPr="00A14035">
        <w:rPr>
          <w:rFonts w:ascii="Calibri" w:hAnsi="Calibri"/>
        </w:rPr>
        <w:t xml:space="preserve">Значение расчетной температуры наружного воздуха  </w:t>
      </w:r>
      <w:r w:rsidRPr="00A14035">
        <w:rPr>
          <w:rFonts w:ascii="Calibri" w:hAnsi="Calibri"/>
          <w:lang w:val="en-US"/>
        </w:rPr>
        <w:t>t</w:t>
      </w:r>
      <w:r w:rsidRPr="00A14035">
        <w:rPr>
          <w:rFonts w:ascii="Calibri" w:hAnsi="Calibri"/>
          <w:vertAlign w:val="subscript"/>
          <w:lang w:val="en-US"/>
        </w:rPr>
        <w:t>ext</w:t>
      </w:r>
      <w:r w:rsidRPr="00A14035">
        <w:rPr>
          <w:rFonts w:ascii="Calibri" w:hAnsi="Calibri"/>
        </w:rPr>
        <w:t>= -39 ºС принято  по СНиП 23-01-99</w:t>
      </w:r>
      <w:r w:rsidRPr="00A14035">
        <w:rPr>
          <w:rFonts w:ascii="Calibri" w:hAnsi="Calibri"/>
        </w:rPr>
        <w:sym w:font="Symbol" w:char="F02A"/>
      </w:r>
      <w:r w:rsidRPr="00A14035">
        <w:rPr>
          <w:rFonts w:ascii="Calibri" w:hAnsi="Calibri"/>
        </w:rPr>
        <w:t>, равное значению средней температуры наружного воздуха наиболее холодной п</w:t>
      </w:r>
      <w:r w:rsidRPr="00A14035">
        <w:rPr>
          <w:rFonts w:ascii="Calibri" w:hAnsi="Calibri"/>
        </w:rPr>
        <w:t>я</w:t>
      </w:r>
      <w:r w:rsidRPr="00A14035">
        <w:rPr>
          <w:rFonts w:ascii="Calibri" w:hAnsi="Calibri"/>
        </w:rPr>
        <w:t>тидневки обеспеченностью 0,92.</w:t>
      </w:r>
      <w:r w:rsidR="00A11CA2">
        <w:rPr>
          <w:rFonts w:ascii="Calibri" w:hAnsi="Calibri"/>
        </w:rPr>
        <w:t xml:space="preserve"> </w:t>
      </w:r>
      <w:r w:rsidR="00A11CA2" w:rsidRPr="00A11CA2">
        <w:rPr>
          <w:rFonts w:ascii="Calibri" w:hAnsi="Calibri"/>
          <w:bCs/>
        </w:rPr>
        <w:t>Тепловая нагрузка на обогрев помещений для содерж</w:t>
      </w:r>
      <w:r w:rsidR="00A11CA2" w:rsidRPr="00A11CA2">
        <w:rPr>
          <w:rFonts w:ascii="Calibri" w:hAnsi="Calibri"/>
          <w:bCs/>
        </w:rPr>
        <w:t>а</w:t>
      </w:r>
      <w:r w:rsidR="00A11CA2" w:rsidRPr="00A11CA2">
        <w:rPr>
          <w:rFonts w:ascii="Calibri" w:hAnsi="Calibri"/>
          <w:bCs/>
        </w:rPr>
        <w:t>ния животных определена на основе типового проекта 801-2-85.12 87.</w:t>
      </w:r>
    </w:p>
    <w:p w:rsidR="00A70D00" w:rsidRPr="00A14035" w:rsidRDefault="00A70D00" w:rsidP="00A70D00">
      <w:pPr>
        <w:pStyle w:val="22"/>
        <w:spacing w:line="360" w:lineRule="auto"/>
        <w:ind w:left="142" w:firstLine="578"/>
        <w:rPr>
          <w:rFonts w:ascii="Calibri" w:hAnsi="Calibri"/>
        </w:rPr>
      </w:pPr>
      <w:r w:rsidRPr="00A14035">
        <w:rPr>
          <w:rFonts w:ascii="Calibri" w:hAnsi="Calibri"/>
        </w:rPr>
        <w:lastRenderedPageBreak/>
        <w:t>Расходы тепла на отопление проектируемых (с учетом применения энергосберега</w:t>
      </w:r>
      <w:r w:rsidRPr="00A14035">
        <w:rPr>
          <w:rFonts w:ascii="Calibri" w:hAnsi="Calibri"/>
        </w:rPr>
        <w:t>ю</w:t>
      </w:r>
      <w:r w:rsidRPr="00A14035">
        <w:rPr>
          <w:rFonts w:ascii="Calibri" w:hAnsi="Calibri"/>
        </w:rPr>
        <w:t>щих конструкций) зданий определяют по удельным расходам тепловой энергии на отопл</w:t>
      </w:r>
      <w:r w:rsidRPr="00A14035">
        <w:rPr>
          <w:rFonts w:ascii="Calibri" w:hAnsi="Calibri"/>
        </w:rPr>
        <w:t>е</w:t>
      </w:r>
      <w:r w:rsidRPr="00A14035">
        <w:rPr>
          <w:rFonts w:ascii="Calibri" w:hAnsi="Calibri"/>
        </w:rPr>
        <w:t xml:space="preserve">ние из таблиц 8, 9 СНиП 23-02-2003 «Тепловая защита зданий» </w:t>
      </w:r>
      <w:r w:rsidRPr="00A14035">
        <w:rPr>
          <w:rFonts w:ascii="Calibri" w:hAnsi="Calibri"/>
          <w:lang w:val="en-US"/>
        </w:rPr>
        <w:t>q</w:t>
      </w:r>
      <w:r w:rsidRPr="00A14035">
        <w:rPr>
          <w:rFonts w:ascii="Calibri" w:hAnsi="Calibri"/>
        </w:rPr>
        <w:t xml:space="preserve"> </w:t>
      </w:r>
      <w:r w:rsidRPr="00A14035">
        <w:rPr>
          <w:rFonts w:ascii="Calibri" w:hAnsi="Calibri"/>
          <w:vertAlign w:val="subscript"/>
          <w:lang w:val="en-US"/>
        </w:rPr>
        <w:t>h</w:t>
      </w:r>
      <w:r w:rsidRPr="00A14035">
        <w:rPr>
          <w:rFonts w:ascii="Calibri" w:hAnsi="Calibri"/>
          <w:vertAlign w:val="subscript"/>
        </w:rPr>
        <w:t xml:space="preserve"> </w:t>
      </w:r>
      <w:r w:rsidRPr="00A14035">
        <w:rPr>
          <w:rFonts w:ascii="Calibri" w:hAnsi="Calibri"/>
          <w:vertAlign w:val="superscript"/>
          <w:lang w:val="en-US"/>
        </w:rPr>
        <w:t>req</w:t>
      </w:r>
      <w:r w:rsidRPr="00A14035">
        <w:rPr>
          <w:rFonts w:ascii="Calibri" w:hAnsi="Calibri"/>
        </w:rPr>
        <w:t xml:space="preserve">  кДж/(м</w:t>
      </w:r>
      <w:r w:rsidRPr="00A14035">
        <w:rPr>
          <w:rFonts w:ascii="Calibri" w:hAnsi="Calibri"/>
          <w:vertAlign w:val="superscript"/>
        </w:rPr>
        <w:t>3</w:t>
      </w:r>
      <w:r w:rsidRPr="00A14035">
        <w:rPr>
          <w:rFonts w:ascii="Calibri" w:hAnsi="Calibri"/>
        </w:rPr>
        <w:t xml:space="preserve"> ºС сут); кДж/(м</w:t>
      </w:r>
      <w:r w:rsidRPr="00A14035">
        <w:rPr>
          <w:rFonts w:ascii="Calibri" w:hAnsi="Calibri"/>
          <w:vertAlign w:val="superscript"/>
        </w:rPr>
        <w:t>2</w:t>
      </w:r>
      <w:r w:rsidRPr="00A14035">
        <w:rPr>
          <w:rFonts w:ascii="Calibri" w:hAnsi="Calibri"/>
        </w:rPr>
        <w:t xml:space="preserve"> ºС сут). Пересчет удельной кДж/(м</w:t>
      </w:r>
      <w:r w:rsidRPr="00A14035">
        <w:rPr>
          <w:rFonts w:ascii="Calibri" w:hAnsi="Calibri"/>
          <w:vertAlign w:val="superscript"/>
        </w:rPr>
        <w:t>3</w:t>
      </w:r>
      <w:r w:rsidRPr="00A14035">
        <w:rPr>
          <w:rFonts w:ascii="Calibri" w:hAnsi="Calibri"/>
        </w:rPr>
        <w:t>·ºС·сут), кДж/(м</w:t>
      </w:r>
      <w:r w:rsidRPr="00A14035">
        <w:rPr>
          <w:rFonts w:ascii="Calibri" w:hAnsi="Calibri"/>
          <w:vertAlign w:val="superscript"/>
        </w:rPr>
        <w:t>2</w:t>
      </w:r>
      <w:r w:rsidRPr="00A14035">
        <w:rPr>
          <w:rFonts w:ascii="Calibri" w:hAnsi="Calibri"/>
        </w:rPr>
        <w:t xml:space="preserve"> ºС сут) тепловой нагрузки на отопление здания для расчетных условий в Вт/м</w:t>
      </w:r>
      <w:r w:rsidRPr="00A14035">
        <w:rPr>
          <w:rFonts w:ascii="Calibri" w:hAnsi="Calibri"/>
          <w:vertAlign w:val="superscript"/>
        </w:rPr>
        <w:t>3</w:t>
      </w:r>
      <w:r w:rsidRPr="00A14035">
        <w:rPr>
          <w:rFonts w:ascii="Calibri" w:hAnsi="Calibri"/>
        </w:rPr>
        <w:t xml:space="preserve"> (Вт/м</w:t>
      </w:r>
      <w:r w:rsidRPr="00A14035">
        <w:rPr>
          <w:rFonts w:ascii="Calibri" w:hAnsi="Calibri"/>
          <w:vertAlign w:val="superscript"/>
        </w:rPr>
        <w:t>2</w:t>
      </w:r>
      <w:r w:rsidRPr="00A14035">
        <w:rPr>
          <w:rFonts w:ascii="Calibri" w:hAnsi="Calibri"/>
        </w:rPr>
        <w:t>) осуществляется по следующей формуле:</w:t>
      </w:r>
    </w:p>
    <w:p w:rsidR="00A70D00" w:rsidRPr="00A14035" w:rsidRDefault="00A70D00" w:rsidP="00A70D00">
      <w:pPr>
        <w:pStyle w:val="af"/>
        <w:ind w:left="142"/>
        <w:rPr>
          <w:rFonts w:ascii="Calibri" w:hAnsi="Calibri"/>
          <w:b/>
          <w:bCs/>
        </w:rPr>
      </w:pPr>
      <w:r w:rsidRPr="00A14035">
        <w:rPr>
          <w:rFonts w:ascii="Calibri" w:hAnsi="Calibri"/>
        </w:rPr>
        <w:t xml:space="preserve">                                </w:t>
      </w:r>
      <w:r w:rsidRPr="00A14035">
        <w:rPr>
          <w:rFonts w:ascii="Calibri" w:hAnsi="Calibri"/>
          <w:position w:val="-28"/>
        </w:rPr>
        <w:object w:dxaOrig="3580" w:dyaOrig="740">
          <v:shape id="_x0000_i1029" type="#_x0000_t75" style="width:179.5pt;height:36.5pt" o:ole="">
            <v:imagedata r:id="rId31" o:title=""/>
          </v:shape>
          <o:OLEObject Type="Embed" ProgID="Equation.3" ShapeID="_x0000_i1029" DrawAspect="Content" ObjectID="_1418107220" r:id="rId32"/>
        </w:object>
      </w:r>
      <w:r w:rsidRPr="00A14035">
        <w:rPr>
          <w:rFonts w:ascii="Calibri" w:hAnsi="Calibri"/>
        </w:rPr>
        <w:t xml:space="preserve">,   ккал/ч          [1] </w:t>
      </w:r>
      <w:r w:rsidRPr="00A14035">
        <w:rPr>
          <w:rFonts w:ascii="Calibri" w:hAnsi="Calibri"/>
          <w:b/>
          <w:bCs/>
        </w:rPr>
        <w:t xml:space="preserve">   </w:t>
      </w:r>
    </w:p>
    <w:p w:rsidR="00A70D00" w:rsidRPr="00A14035" w:rsidRDefault="00A70D00" w:rsidP="00A70D00">
      <w:pPr>
        <w:pStyle w:val="af"/>
        <w:ind w:left="142"/>
        <w:rPr>
          <w:rFonts w:ascii="Calibri" w:hAnsi="Calibri"/>
        </w:rPr>
      </w:pPr>
      <w:r w:rsidRPr="00A14035">
        <w:rPr>
          <w:rFonts w:ascii="Calibri" w:hAnsi="Calibri"/>
          <w:b/>
          <w:bCs/>
        </w:rPr>
        <w:tab/>
      </w:r>
      <w:r w:rsidRPr="00A14035">
        <w:rPr>
          <w:rFonts w:ascii="Calibri" w:hAnsi="Calibri"/>
        </w:rPr>
        <w:t>где:  1/24 – коэффициент пересчета из кДж/(м</w:t>
      </w:r>
      <w:r w:rsidRPr="00A14035">
        <w:rPr>
          <w:rFonts w:ascii="Calibri" w:hAnsi="Calibri"/>
          <w:vertAlign w:val="superscript"/>
        </w:rPr>
        <w:t>3</w:t>
      </w:r>
      <w:r w:rsidRPr="00A14035">
        <w:rPr>
          <w:rFonts w:ascii="Calibri" w:hAnsi="Calibri"/>
        </w:rPr>
        <w:t>·сут) в кДж/(м</w:t>
      </w:r>
      <w:r w:rsidRPr="00A14035">
        <w:rPr>
          <w:rFonts w:ascii="Calibri" w:hAnsi="Calibri"/>
          <w:vertAlign w:val="superscript"/>
        </w:rPr>
        <w:t>3</w:t>
      </w:r>
      <w:r w:rsidRPr="00A14035">
        <w:rPr>
          <w:rFonts w:ascii="Calibri" w:hAnsi="Calibri"/>
        </w:rPr>
        <w:t>·час), (число часов в сутках);</w:t>
      </w:r>
    </w:p>
    <w:p w:rsidR="00A70D00" w:rsidRPr="00A14035" w:rsidRDefault="00A70D00" w:rsidP="00A70D00">
      <w:pPr>
        <w:spacing w:after="0" w:line="360" w:lineRule="auto"/>
        <w:ind w:left="720" w:firstLine="142"/>
        <w:jc w:val="both"/>
        <w:rPr>
          <w:sz w:val="24"/>
          <w:szCs w:val="24"/>
        </w:rPr>
      </w:pPr>
      <w:r w:rsidRPr="00A14035">
        <w:rPr>
          <w:sz w:val="24"/>
          <w:szCs w:val="24"/>
        </w:rPr>
        <w:t>1/4,187 – коэффициент пересчета из кДж в ккал;</w:t>
      </w:r>
    </w:p>
    <w:p w:rsidR="00A70D00" w:rsidRPr="00A14035" w:rsidRDefault="00A70D00" w:rsidP="00A70D00">
      <w:pPr>
        <w:spacing w:after="0" w:line="360" w:lineRule="auto"/>
        <w:ind w:left="720" w:firstLine="142"/>
        <w:jc w:val="both"/>
        <w:rPr>
          <w:sz w:val="24"/>
          <w:szCs w:val="24"/>
        </w:rPr>
      </w:pPr>
      <w:r w:rsidRPr="00A14035">
        <w:rPr>
          <w:position w:val="-12"/>
          <w:sz w:val="24"/>
          <w:szCs w:val="24"/>
        </w:rPr>
        <w:object w:dxaOrig="300" w:dyaOrig="360">
          <v:shape id="_x0000_i1030" type="#_x0000_t75" style="width:15.8pt;height:18.75pt" o:ole="">
            <v:imagedata r:id="rId33" o:title=""/>
          </v:shape>
          <o:OLEObject Type="Embed" ProgID="Equation.3" ShapeID="_x0000_i1030" DrawAspect="Content" ObjectID="_1418107221" r:id="rId34"/>
        </w:object>
      </w:r>
      <w:r w:rsidRPr="00A14035">
        <w:rPr>
          <w:sz w:val="24"/>
          <w:szCs w:val="24"/>
        </w:rPr>
        <w:t xml:space="preserve">- расчетная температура внутреннего воздуха помещений здания, °С, </w:t>
      </w:r>
    </w:p>
    <w:p w:rsidR="00A70D00" w:rsidRPr="00A14035" w:rsidRDefault="00A70D00" w:rsidP="00A70D00">
      <w:pPr>
        <w:spacing w:after="0" w:line="360" w:lineRule="auto"/>
        <w:ind w:left="142" w:firstLine="720"/>
        <w:jc w:val="both"/>
        <w:rPr>
          <w:sz w:val="24"/>
          <w:szCs w:val="24"/>
        </w:rPr>
      </w:pPr>
      <w:r w:rsidRPr="00A14035">
        <w:rPr>
          <w:i/>
          <w:position w:val="-12"/>
          <w:sz w:val="24"/>
          <w:szCs w:val="24"/>
        </w:rPr>
        <w:object w:dxaOrig="260" w:dyaOrig="360">
          <v:shape id="_x0000_i1031" type="#_x0000_t75" style="width:12.8pt;height:18.75pt" o:ole="">
            <v:imagedata r:id="rId35" o:title=""/>
          </v:shape>
          <o:OLEObject Type="Embed" ProgID="Equation.3" ShapeID="_x0000_i1031" DrawAspect="Content" ObjectID="_1418107222" r:id="rId36"/>
        </w:object>
      </w:r>
      <w:r w:rsidRPr="00A14035">
        <w:rPr>
          <w:sz w:val="24"/>
          <w:szCs w:val="24"/>
        </w:rPr>
        <w:t>- расчетная температура наружного воздуха для проектирования систем отопл</w:t>
      </w:r>
      <w:r w:rsidRPr="00A14035">
        <w:rPr>
          <w:sz w:val="24"/>
          <w:szCs w:val="24"/>
        </w:rPr>
        <w:t>е</w:t>
      </w:r>
      <w:r w:rsidRPr="00A14035">
        <w:rPr>
          <w:sz w:val="24"/>
          <w:szCs w:val="24"/>
        </w:rPr>
        <w:t>ния в Убинском районе, принята по температуре для г. Новосибирска, -39°С .</w:t>
      </w:r>
    </w:p>
    <w:p w:rsidR="00A70D00" w:rsidRPr="00A14035" w:rsidRDefault="00A70D00" w:rsidP="00A70D00">
      <w:pPr>
        <w:spacing w:after="0" w:line="360" w:lineRule="auto"/>
        <w:ind w:left="142" w:firstLine="578"/>
        <w:rPr>
          <w:sz w:val="24"/>
          <w:szCs w:val="24"/>
        </w:rPr>
      </w:pPr>
      <w:r w:rsidRPr="00A14035">
        <w:rPr>
          <w:sz w:val="24"/>
          <w:szCs w:val="24"/>
        </w:rPr>
        <w:t xml:space="preserve">Удельные часовые расходы тепловой энергии на отопление </w:t>
      </w:r>
      <w:r w:rsidRPr="00A11CA2">
        <w:rPr>
          <w:sz w:val="24"/>
          <w:szCs w:val="24"/>
        </w:rPr>
        <w:t>проектируемых п</w:t>
      </w:r>
      <w:r w:rsidRPr="00A14035">
        <w:rPr>
          <w:sz w:val="24"/>
          <w:szCs w:val="24"/>
        </w:rPr>
        <w:t>отреб</w:t>
      </w:r>
      <w:r w:rsidRPr="00A14035">
        <w:rPr>
          <w:sz w:val="24"/>
          <w:szCs w:val="24"/>
        </w:rPr>
        <w:t>и</w:t>
      </w:r>
      <w:r w:rsidRPr="00A14035">
        <w:rPr>
          <w:sz w:val="24"/>
          <w:szCs w:val="24"/>
        </w:rPr>
        <w:t>телей, рассчитанные по формуле [1] составляют:</w:t>
      </w:r>
    </w:p>
    <w:p w:rsidR="00A70D00" w:rsidRPr="00A14035" w:rsidRDefault="00A70D00" w:rsidP="00A70D00">
      <w:pPr>
        <w:spacing w:after="0" w:line="360" w:lineRule="auto"/>
        <w:ind w:left="142" w:firstLine="578"/>
        <w:rPr>
          <w:sz w:val="24"/>
          <w:szCs w:val="24"/>
        </w:rPr>
      </w:pPr>
      <w:r w:rsidRPr="00A14035">
        <w:rPr>
          <w:sz w:val="24"/>
          <w:szCs w:val="24"/>
        </w:rPr>
        <w:t>Здания административного назначения (</w:t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  <w:vertAlign w:val="superscript"/>
          <w:lang w:val="en-US"/>
        </w:rPr>
        <w:t>reg</w:t>
      </w:r>
      <w:r w:rsidRPr="00A14035">
        <w:rPr>
          <w:sz w:val="24"/>
          <w:szCs w:val="24"/>
        </w:rPr>
        <w:t>=20 кДж/(м</w:t>
      </w:r>
      <w:r w:rsidRPr="00A14035">
        <w:rPr>
          <w:sz w:val="24"/>
          <w:szCs w:val="24"/>
          <w:vertAlign w:val="superscript"/>
        </w:rPr>
        <w:t>3</w:t>
      </w:r>
      <w:r w:rsidRPr="00A14035">
        <w:rPr>
          <w:sz w:val="24"/>
          <w:szCs w:val="24"/>
        </w:rPr>
        <w:t xml:space="preserve"> ºС сут)), </w:t>
      </w:r>
    </w:p>
    <w:p w:rsidR="00A70D00" w:rsidRPr="00A14035" w:rsidRDefault="00A70D00" w:rsidP="00A70D00">
      <w:pPr>
        <w:spacing w:after="0" w:line="360" w:lineRule="auto"/>
        <w:ind w:left="838" w:firstLine="578"/>
        <w:rPr>
          <w:sz w:val="24"/>
          <w:szCs w:val="24"/>
        </w:rPr>
      </w:pP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</w:rPr>
        <w:t xml:space="preserve"> 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  <w:vertAlign w:val="subscript"/>
        </w:rPr>
        <w:t xml:space="preserve"> </w:t>
      </w:r>
      <w:r w:rsidRPr="00A14035">
        <w:rPr>
          <w:sz w:val="24"/>
          <w:szCs w:val="24"/>
        </w:rPr>
        <w:t xml:space="preserve"> =20х{20-(-39)}/100,49  </w:t>
      </w:r>
      <w:r w:rsidRPr="00A14035">
        <w:rPr>
          <w:sz w:val="24"/>
          <w:szCs w:val="24"/>
        </w:rPr>
        <w:tab/>
        <w:t>=11.74 ккал/(ч м</w:t>
      </w:r>
      <w:r w:rsidRPr="00A14035">
        <w:rPr>
          <w:sz w:val="24"/>
          <w:szCs w:val="24"/>
          <w:vertAlign w:val="superscript"/>
        </w:rPr>
        <w:t>3</w:t>
      </w:r>
      <w:r w:rsidRPr="00A14035">
        <w:rPr>
          <w:sz w:val="24"/>
          <w:szCs w:val="24"/>
        </w:rPr>
        <w:t>).</w:t>
      </w:r>
    </w:p>
    <w:p w:rsidR="00A70D00" w:rsidRPr="00A14035" w:rsidRDefault="00A70D00" w:rsidP="00A70D00">
      <w:pPr>
        <w:spacing w:after="0" w:line="360" w:lineRule="auto"/>
        <w:ind w:left="142" w:firstLine="578"/>
        <w:rPr>
          <w:sz w:val="24"/>
          <w:szCs w:val="24"/>
        </w:rPr>
      </w:pPr>
      <w:r w:rsidRPr="00A14035">
        <w:rPr>
          <w:sz w:val="24"/>
          <w:szCs w:val="24"/>
        </w:rPr>
        <w:t>Малоэтажные жилые дома (</w:t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  <w:vertAlign w:val="superscript"/>
          <w:lang w:val="en-US"/>
        </w:rPr>
        <w:t>reg</w:t>
      </w:r>
      <w:r w:rsidRPr="00A14035">
        <w:rPr>
          <w:sz w:val="24"/>
          <w:szCs w:val="24"/>
        </w:rPr>
        <w:t>=80 кДж/(м</w:t>
      </w:r>
      <w:r w:rsidRPr="00A14035">
        <w:rPr>
          <w:sz w:val="24"/>
          <w:szCs w:val="24"/>
          <w:vertAlign w:val="superscript"/>
        </w:rPr>
        <w:t>2</w:t>
      </w:r>
      <w:r w:rsidRPr="00A14035">
        <w:rPr>
          <w:sz w:val="24"/>
          <w:szCs w:val="24"/>
        </w:rPr>
        <w:t xml:space="preserve"> ºС сут)), </w:t>
      </w:r>
    </w:p>
    <w:p w:rsidR="00A70D00" w:rsidRPr="00A14035" w:rsidRDefault="00A70D00" w:rsidP="00A70D00">
      <w:pPr>
        <w:spacing w:after="0" w:line="360" w:lineRule="auto"/>
        <w:ind w:left="838" w:firstLine="578"/>
        <w:rPr>
          <w:sz w:val="24"/>
          <w:szCs w:val="24"/>
        </w:rPr>
      </w:pP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</w:rPr>
        <w:t xml:space="preserve"> 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</w:rPr>
        <w:t xml:space="preserve"> =80х{21-(-39)}/100,49 = 47.76 ккал/(ч м</w:t>
      </w:r>
      <w:r w:rsidRPr="00A14035">
        <w:rPr>
          <w:sz w:val="24"/>
          <w:szCs w:val="24"/>
          <w:vertAlign w:val="superscript"/>
        </w:rPr>
        <w:t>2</w:t>
      </w:r>
      <w:r w:rsidRPr="00A14035">
        <w:rPr>
          <w:sz w:val="24"/>
          <w:szCs w:val="24"/>
        </w:rPr>
        <w:t xml:space="preserve">). </w:t>
      </w:r>
    </w:p>
    <w:p w:rsidR="00A70D00" w:rsidRPr="00A14035" w:rsidRDefault="00A70D00" w:rsidP="00A70D00">
      <w:pPr>
        <w:spacing w:after="0" w:line="360" w:lineRule="auto"/>
        <w:ind w:left="142" w:firstLine="578"/>
        <w:rPr>
          <w:sz w:val="24"/>
          <w:szCs w:val="24"/>
        </w:rPr>
      </w:pPr>
      <w:r w:rsidRPr="00A14035">
        <w:rPr>
          <w:sz w:val="24"/>
          <w:szCs w:val="24"/>
        </w:rPr>
        <w:t>Торговые помещения (</w:t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  <w:vertAlign w:val="superscript"/>
          <w:lang w:val="en-US"/>
        </w:rPr>
        <w:t>reg</w:t>
      </w:r>
      <w:r w:rsidRPr="00A14035">
        <w:rPr>
          <w:sz w:val="24"/>
          <w:szCs w:val="24"/>
        </w:rPr>
        <w:t>=20 кДж/(м</w:t>
      </w:r>
      <w:r w:rsidRPr="00A14035">
        <w:rPr>
          <w:sz w:val="24"/>
          <w:szCs w:val="24"/>
          <w:vertAlign w:val="superscript"/>
        </w:rPr>
        <w:t>3</w:t>
      </w:r>
      <w:r w:rsidRPr="00A14035">
        <w:rPr>
          <w:sz w:val="24"/>
          <w:szCs w:val="24"/>
        </w:rPr>
        <w:t xml:space="preserve"> ºС сут)), </w:t>
      </w:r>
    </w:p>
    <w:p w:rsidR="00A70D00" w:rsidRPr="00A14035" w:rsidRDefault="00A70D00" w:rsidP="00A70D00">
      <w:pPr>
        <w:spacing w:after="0" w:line="360" w:lineRule="auto"/>
        <w:ind w:left="838" w:firstLine="578"/>
        <w:rPr>
          <w:sz w:val="24"/>
          <w:szCs w:val="24"/>
        </w:rPr>
      </w:pP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</w:rPr>
        <w:t xml:space="preserve"> 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  <w:vertAlign w:val="subscript"/>
        </w:rPr>
        <w:t xml:space="preserve"> </w:t>
      </w:r>
      <w:r w:rsidRPr="00A14035">
        <w:rPr>
          <w:sz w:val="24"/>
          <w:szCs w:val="24"/>
        </w:rPr>
        <w:t xml:space="preserve"> =20х{18-(-39)}/100,49 = 11,34 ккал/(ч м</w:t>
      </w:r>
      <w:r w:rsidRPr="00A14035">
        <w:rPr>
          <w:sz w:val="24"/>
          <w:szCs w:val="24"/>
          <w:vertAlign w:val="superscript"/>
        </w:rPr>
        <w:t>2</w:t>
      </w:r>
      <w:r w:rsidRPr="00A14035">
        <w:rPr>
          <w:sz w:val="24"/>
          <w:szCs w:val="24"/>
        </w:rPr>
        <w:t>).</w:t>
      </w:r>
    </w:p>
    <w:p w:rsidR="00A70D00" w:rsidRPr="00A14035" w:rsidRDefault="00A70D00" w:rsidP="00A70D00">
      <w:pPr>
        <w:spacing w:after="0" w:line="360" w:lineRule="auto"/>
        <w:ind w:left="142" w:firstLine="578"/>
        <w:rPr>
          <w:sz w:val="24"/>
          <w:szCs w:val="24"/>
        </w:rPr>
      </w:pPr>
      <w:r w:rsidRPr="00A14035">
        <w:rPr>
          <w:sz w:val="24"/>
          <w:szCs w:val="24"/>
        </w:rPr>
        <w:t xml:space="preserve">Расход тепла на отопление зданий </w:t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  <w:vertAlign w:val="subscript"/>
        </w:rPr>
        <w:t>о</w:t>
      </w:r>
      <w:r w:rsidRPr="00A14035">
        <w:rPr>
          <w:sz w:val="24"/>
          <w:szCs w:val="24"/>
        </w:rPr>
        <w:t xml:space="preserve"> определяется по формулам</w:t>
      </w:r>
    </w:p>
    <w:p w:rsidR="00A70D00" w:rsidRPr="00A14035" w:rsidRDefault="00A70D00" w:rsidP="00A70D00">
      <w:pPr>
        <w:spacing w:after="0" w:line="360" w:lineRule="auto"/>
        <w:ind w:left="142" w:firstLine="578"/>
        <w:rPr>
          <w:sz w:val="24"/>
          <w:szCs w:val="24"/>
        </w:rPr>
      </w:pPr>
      <w:r w:rsidRPr="00A14035">
        <w:rPr>
          <w:sz w:val="24"/>
          <w:szCs w:val="24"/>
        </w:rPr>
        <w:t xml:space="preserve"> </w:t>
      </w:r>
      <w:r w:rsidRPr="00A14035">
        <w:rPr>
          <w:sz w:val="24"/>
          <w:szCs w:val="24"/>
        </w:rPr>
        <w:tab/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  <w:vertAlign w:val="subscript"/>
        </w:rPr>
        <w:t>о</w:t>
      </w:r>
      <w:r w:rsidRPr="00A14035">
        <w:rPr>
          <w:sz w:val="24"/>
          <w:szCs w:val="24"/>
        </w:rPr>
        <w:t xml:space="preserve">= </w:t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</w:rPr>
        <w:t xml:space="preserve"> 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</w:rPr>
        <w:t xml:space="preserve"> х </w:t>
      </w:r>
      <w:r w:rsidRPr="00A14035">
        <w:rPr>
          <w:sz w:val="24"/>
          <w:szCs w:val="24"/>
          <w:lang w:val="en-US"/>
        </w:rPr>
        <w:t>V</w:t>
      </w:r>
      <w:r w:rsidRPr="00A14035">
        <w:rPr>
          <w:sz w:val="24"/>
          <w:szCs w:val="24"/>
        </w:rPr>
        <w:t xml:space="preserve"> ; </w:t>
      </w:r>
      <w:r w:rsidRPr="00A14035">
        <w:rPr>
          <w:sz w:val="24"/>
          <w:szCs w:val="24"/>
        </w:rPr>
        <w:tab/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  <w:vertAlign w:val="subscript"/>
        </w:rPr>
        <w:t>о</w:t>
      </w:r>
      <w:r w:rsidRPr="00A14035">
        <w:rPr>
          <w:sz w:val="24"/>
          <w:szCs w:val="24"/>
        </w:rPr>
        <w:t xml:space="preserve">= </w:t>
      </w:r>
      <w:r w:rsidRPr="00A14035">
        <w:rPr>
          <w:sz w:val="24"/>
          <w:szCs w:val="24"/>
          <w:lang w:val="en-US"/>
        </w:rPr>
        <w:t>q</w:t>
      </w:r>
      <w:r w:rsidRPr="00A14035">
        <w:rPr>
          <w:sz w:val="24"/>
          <w:szCs w:val="24"/>
        </w:rPr>
        <w:t xml:space="preserve"> </w:t>
      </w:r>
      <w:r w:rsidRPr="00A14035">
        <w:rPr>
          <w:sz w:val="24"/>
          <w:szCs w:val="24"/>
          <w:vertAlign w:val="subscript"/>
          <w:lang w:val="en-US"/>
        </w:rPr>
        <w:t>h</w:t>
      </w:r>
      <w:r w:rsidRPr="00A14035">
        <w:rPr>
          <w:sz w:val="24"/>
          <w:szCs w:val="24"/>
        </w:rPr>
        <w:t xml:space="preserve"> х </w:t>
      </w:r>
      <w:r w:rsidRPr="00A14035">
        <w:rPr>
          <w:sz w:val="24"/>
          <w:szCs w:val="24"/>
          <w:lang w:val="en-US"/>
        </w:rPr>
        <w:t>F</w:t>
      </w:r>
      <w:r w:rsidRPr="00A14035">
        <w:rPr>
          <w:sz w:val="24"/>
          <w:szCs w:val="24"/>
        </w:rPr>
        <w:t xml:space="preserve">,  </w:t>
      </w:r>
    </w:p>
    <w:p w:rsidR="00A70D00" w:rsidRPr="00A14035" w:rsidRDefault="00A70D00" w:rsidP="00A70D00">
      <w:pPr>
        <w:spacing w:after="0" w:line="360" w:lineRule="auto"/>
        <w:ind w:left="862" w:firstLine="578"/>
        <w:rPr>
          <w:sz w:val="24"/>
          <w:szCs w:val="24"/>
        </w:rPr>
      </w:pPr>
      <w:r w:rsidRPr="00A14035">
        <w:rPr>
          <w:sz w:val="24"/>
          <w:szCs w:val="24"/>
        </w:rPr>
        <w:t xml:space="preserve"> где </w:t>
      </w:r>
      <w:r w:rsidRPr="00A14035">
        <w:rPr>
          <w:sz w:val="24"/>
          <w:szCs w:val="24"/>
          <w:lang w:val="en-US"/>
        </w:rPr>
        <w:t>V</w:t>
      </w:r>
      <w:r w:rsidRPr="00A14035">
        <w:rPr>
          <w:sz w:val="24"/>
          <w:szCs w:val="24"/>
        </w:rPr>
        <w:t xml:space="preserve">, </w:t>
      </w:r>
      <w:r w:rsidRPr="00A14035">
        <w:rPr>
          <w:sz w:val="24"/>
          <w:szCs w:val="24"/>
          <w:lang w:val="en-US"/>
        </w:rPr>
        <w:t>F</w:t>
      </w:r>
      <w:r w:rsidRPr="00A14035">
        <w:rPr>
          <w:sz w:val="24"/>
          <w:szCs w:val="24"/>
        </w:rPr>
        <w:t xml:space="preserve"> – соответственно отапливаемый объем, м</w:t>
      </w:r>
      <w:r w:rsidRPr="00A14035">
        <w:rPr>
          <w:sz w:val="24"/>
          <w:szCs w:val="24"/>
          <w:vertAlign w:val="superscript"/>
        </w:rPr>
        <w:t>3</w:t>
      </w:r>
      <w:r w:rsidRPr="00A14035">
        <w:rPr>
          <w:sz w:val="24"/>
          <w:szCs w:val="24"/>
        </w:rPr>
        <w:t xml:space="preserve"> ,  площадь отапливаемых зданий, м</w:t>
      </w:r>
      <w:r w:rsidRPr="00A14035">
        <w:rPr>
          <w:sz w:val="24"/>
          <w:szCs w:val="24"/>
          <w:vertAlign w:val="superscript"/>
        </w:rPr>
        <w:t>2</w:t>
      </w:r>
      <w:r w:rsidRPr="00A14035">
        <w:rPr>
          <w:sz w:val="24"/>
          <w:szCs w:val="24"/>
        </w:rPr>
        <w:t>.</w:t>
      </w:r>
    </w:p>
    <w:p w:rsidR="00A70D00" w:rsidRPr="00A14035" w:rsidRDefault="00A70D00" w:rsidP="00A70D00">
      <w:pPr>
        <w:spacing w:after="0" w:line="360" w:lineRule="auto"/>
        <w:ind w:firstLine="567"/>
        <w:rPr>
          <w:sz w:val="24"/>
          <w:szCs w:val="24"/>
        </w:rPr>
      </w:pPr>
      <w:r w:rsidRPr="00A14035">
        <w:rPr>
          <w:b/>
          <w:sz w:val="24"/>
          <w:szCs w:val="24"/>
        </w:rPr>
        <w:t>Газоснабжение</w:t>
      </w:r>
    </w:p>
    <w:p w:rsidR="00A70D00" w:rsidRPr="004E29B9" w:rsidRDefault="00A70D00" w:rsidP="00A70D00">
      <w:pPr>
        <w:spacing w:after="0" w:line="360" w:lineRule="auto"/>
        <w:ind w:firstLine="567"/>
        <w:jc w:val="both"/>
        <w:rPr>
          <w:sz w:val="24"/>
          <w:szCs w:val="24"/>
        </w:rPr>
      </w:pPr>
      <w:r w:rsidRPr="00A14035">
        <w:rPr>
          <w:sz w:val="24"/>
          <w:szCs w:val="24"/>
        </w:rPr>
        <w:t>На первую очередь строительства и на расчетный срок в соответствии со схемой газ</w:t>
      </w:r>
      <w:r w:rsidRPr="00A14035">
        <w:rPr>
          <w:sz w:val="24"/>
          <w:szCs w:val="24"/>
        </w:rPr>
        <w:t>о</w:t>
      </w:r>
      <w:r w:rsidRPr="00A14035">
        <w:rPr>
          <w:sz w:val="24"/>
          <w:szCs w:val="24"/>
        </w:rPr>
        <w:t>снабжения Убинского района 1167-СХ (ОАО «РОСГАЗИФИКАЦИЯ») предусматривается ос</w:t>
      </w:r>
      <w:r w:rsidRPr="00A14035">
        <w:rPr>
          <w:sz w:val="24"/>
          <w:szCs w:val="24"/>
        </w:rPr>
        <w:t>у</w:t>
      </w:r>
      <w:r w:rsidRPr="00A14035">
        <w:rPr>
          <w:sz w:val="24"/>
          <w:szCs w:val="24"/>
        </w:rPr>
        <w:t>ществлять подачу природного газа от магистрального газопровода через газораспредел</w:t>
      </w:r>
      <w:r w:rsidRPr="00A14035">
        <w:rPr>
          <w:sz w:val="24"/>
          <w:szCs w:val="24"/>
        </w:rPr>
        <w:t>и</w:t>
      </w:r>
      <w:r w:rsidRPr="00A14035">
        <w:rPr>
          <w:sz w:val="24"/>
          <w:szCs w:val="24"/>
        </w:rPr>
        <w:t xml:space="preserve">тельную станцию ГРС села Убинское. Природным газом будут обеспечиваться потребности существующей и проектируемой жилой застройки, коммунально-бытовых и промышленных </w:t>
      </w:r>
      <w:r w:rsidRPr="00A14035">
        <w:rPr>
          <w:sz w:val="24"/>
          <w:szCs w:val="24"/>
        </w:rPr>
        <w:lastRenderedPageBreak/>
        <w:t>потребителей. С вводом в работу проектируемого газопровода появится возможность и</w:t>
      </w:r>
      <w:r w:rsidRPr="00A14035">
        <w:rPr>
          <w:sz w:val="24"/>
          <w:szCs w:val="24"/>
        </w:rPr>
        <w:t>с</w:t>
      </w:r>
      <w:r w:rsidRPr="00A14035">
        <w:rPr>
          <w:sz w:val="24"/>
          <w:szCs w:val="24"/>
        </w:rPr>
        <w:t xml:space="preserve">пользовать </w:t>
      </w:r>
      <w:r w:rsidRPr="004E29B9">
        <w:rPr>
          <w:sz w:val="24"/>
          <w:szCs w:val="24"/>
        </w:rPr>
        <w:t>природный газ в качестве топлива для котельной.</w:t>
      </w:r>
    </w:p>
    <w:p w:rsidR="00A70D00" w:rsidRPr="004E29B9" w:rsidRDefault="00A70D00" w:rsidP="00A70D00">
      <w:pPr>
        <w:spacing w:after="0" w:line="360" w:lineRule="auto"/>
        <w:ind w:firstLine="567"/>
        <w:jc w:val="both"/>
        <w:rPr>
          <w:sz w:val="24"/>
          <w:szCs w:val="24"/>
        </w:rPr>
      </w:pPr>
      <w:r w:rsidRPr="004E29B9">
        <w:rPr>
          <w:sz w:val="24"/>
          <w:szCs w:val="24"/>
        </w:rPr>
        <w:t>Подключение рассматриваемых населенных пунктов к сетям газоснабжения планир</w:t>
      </w:r>
      <w:r w:rsidRPr="004E29B9">
        <w:rPr>
          <w:sz w:val="24"/>
          <w:szCs w:val="24"/>
        </w:rPr>
        <w:t>у</w:t>
      </w:r>
      <w:r w:rsidRPr="004E29B9">
        <w:rPr>
          <w:sz w:val="24"/>
          <w:szCs w:val="24"/>
        </w:rPr>
        <w:t xml:space="preserve">ется выполнять к газопроводу высокого давления «ГГРП17 – Кундран». 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4E29B9">
        <w:rPr>
          <w:rFonts w:ascii="Calibri" w:hAnsi="Calibri"/>
        </w:rPr>
        <w:t xml:space="preserve">Теплотворная способность газа </w:t>
      </w:r>
      <w:r w:rsidRPr="004E29B9">
        <w:rPr>
          <w:rFonts w:ascii="Calibri" w:hAnsi="Calibri"/>
          <w:lang w:val="en-US"/>
        </w:rPr>
        <w:t>Q</w:t>
      </w:r>
      <w:r w:rsidRPr="004E29B9">
        <w:rPr>
          <w:rFonts w:ascii="Calibri" w:hAnsi="Calibri"/>
          <w:vertAlign w:val="superscript"/>
        </w:rPr>
        <w:t>р</w:t>
      </w:r>
      <w:r w:rsidRPr="004E29B9">
        <w:rPr>
          <w:rFonts w:ascii="Calibri" w:hAnsi="Calibri"/>
          <w:vertAlign w:val="subscript"/>
        </w:rPr>
        <w:t>н</w:t>
      </w:r>
      <w:r w:rsidRPr="004E29B9">
        <w:rPr>
          <w:rFonts w:ascii="Calibri" w:hAnsi="Calibri"/>
        </w:rPr>
        <w:t xml:space="preserve"> - 8040 ккал/м</w:t>
      </w:r>
      <w:r w:rsidRPr="004E29B9">
        <w:rPr>
          <w:rFonts w:ascii="Calibri" w:hAnsi="Calibri"/>
          <w:vertAlign w:val="superscript"/>
        </w:rPr>
        <w:t>3</w:t>
      </w:r>
      <w:r w:rsidRPr="004E29B9">
        <w:rPr>
          <w:rFonts w:ascii="Calibri" w:hAnsi="Calibri"/>
        </w:rPr>
        <w:t>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Давление на выходе из ГРС – 1,2 МПа.</w:t>
      </w:r>
    </w:p>
    <w:p w:rsidR="00A70D00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К газопроводам высокого давления подключаются крупные предприятия, газорегул</w:t>
      </w:r>
      <w:r w:rsidRPr="00A14035">
        <w:rPr>
          <w:rFonts w:ascii="Calibri" w:hAnsi="Calibri"/>
        </w:rPr>
        <w:t>я</w:t>
      </w:r>
      <w:r w:rsidRPr="00A14035">
        <w:rPr>
          <w:rFonts w:ascii="Calibri" w:hAnsi="Calibri"/>
        </w:rPr>
        <w:t>торные пункты</w:t>
      </w:r>
      <w:r>
        <w:rPr>
          <w:rFonts w:ascii="Calibri" w:hAnsi="Calibri"/>
        </w:rPr>
        <w:t xml:space="preserve"> (ГРП)</w:t>
      </w:r>
      <w:r w:rsidRPr="00A14035">
        <w:rPr>
          <w:rFonts w:ascii="Calibri" w:hAnsi="Calibri"/>
        </w:rPr>
        <w:t xml:space="preserve">. </w:t>
      </w:r>
      <w:r>
        <w:rPr>
          <w:rFonts w:ascii="Calibri" w:hAnsi="Calibri"/>
        </w:rPr>
        <w:t>Г</w:t>
      </w:r>
      <w:r w:rsidRPr="00A14035">
        <w:rPr>
          <w:rFonts w:ascii="Calibri" w:hAnsi="Calibri"/>
        </w:rPr>
        <w:t>азорегуляторные пункты</w:t>
      </w:r>
      <w:r w:rsidRPr="00B57933">
        <w:rPr>
          <w:rFonts w:ascii="Calibri" w:hAnsi="Calibri"/>
        </w:rPr>
        <w:t xml:space="preserve"> </w:t>
      </w:r>
      <w:r>
        <w:rPr>
          <w:rFonts w:ascii="Calibri" w:hAnsi="Calibri"/>
        </w:rPr>
        <w:t>применя</w:t>
      </w:r>
      <w:r w:rsidRPr="00A14035">
        <w:rPr>
          <w:rFonts w:ascii="Calibri" w:hAnsi="Calibri"/>
        </w:rPr>
        <w:t xml:space="preserve">ются </w:t>
      </w:r>
      <w:r>
        <w:rPr>
          <w:rFonts w:ascii="Calibri" w:hAnsi="Calibri"/>
        </w:rPr>
        <w:t>д</w:t>
      </w:r>
      <w:r w:rsidRPr="00A14035">
        <w:rPr>
          <w:rFonts w:ascii="Calibri" w:hAnsi="Calibri"/>
        </w:rPr>
        <w:t>ля снижения давления газа</w:t>
      </w:r>
      <w:r>
        <w:rPr>
          <w:rFonts w:ascii="Calibri" w:hAnsi="Calibri"/>
        </w:rPr>
        <w:t xml:space="preserve"> в газопроводах</w:t>
      </w:r>
      <w:r w:rsidRPr="00A14035">
        <w:rPr>
          <w:rFonts w:ascii="Calibri" w:hAnsi="Calibri"/>
        </w:rPr>
        <w:t>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К газопроводам низкого давления подключаются жилые дома, коммунально-бытовые потребители. Природный газ в жилых домах намечается использовать для приготовления пищи, горячей воды, а также отопления жилых помещений с использованием автономных газовых котлов (при отсутствии центрального отопления).</w:t>
      </w:r>
      <w:r>
        <w:rPr>
          <w:rFonts w:ascii="Calibri" w:hAnsi="Calibri"/>
        </w:rPr>
        <w:t xml:space="preserve"> В каждом из населенных пунктов сельсовета размещается по одному ГРП блочного типа (на сельсовет 3 ед.). 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При определении  расходов природного газа приняты укрупненные показатели п</w:t>
      </w:r>
      <w:r w:rsidRPr="00A14035">
        <w:rPr>
          <w:rFonts w:ascii="Calibri" w:hAnsi="Calibri"/>
        </w:rPr>
        <w:t>о</w:t>
      </w:r>
      <w:r w:rsidRPr="00A14035">
        <w:rPr>
          <w:rFonts w:ascii="Calibri" w:hAnsi="Calibri"/>
        </w:rPr>
        <w:t>требления газа населением для приготовления пищи и горячей воды для бытовых нужд - 300 м³/год на 1 жителя  согласно СП 42-101-2003. Годовой расход природного газа на отопление потребителей поселений определяется по величине среднечасового расхода тепла на во</w:t>
      </w:r>
      <w:r w:rsidRPr="00A14035">
        <w:rPr>
          <w:rFonts w:ascii="Calibri" w:hAnsi="Calibri"/>
        </w:rPr>
        <w:t>з</w:t>
      </w:r>
      <w:r w:rsidRPr="00A14035">
        <w:rPr>
          <w:rFonts w:ascii="Calibri" w:hAnsi="Calibri"/>
        </w:rPr>
        <w:t>мещение теплопотерь в течение отопительного периода при средней температуре наружн</w:t>
      </w:r>
      <w:r w:rsidRPr="00A14035">
        <w:rPr>
          <w:rFonts w:ascii="Calibri" w:hAnsi="Calibri"/>
        </w:rPr>
        <w:t>о</w:t>
      </w:r>
      <w:r w:rsidRPr="00A14035">
        <w:rPr>
          <w:rFonts w:ascii="Calibri" w:hAnsi="Calibri"/>
        </w:rPr>
        <w:t>го воздуха минус 8,7 °С.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Часовой расход сжиженного газа (пропанобутановой смеси) для приготовления пищи определяется расчетом исходя из величины годового расхода тепла  на одного жителя 1,38 Гкал/год согласно СП 42-101-2003.</w:t>
      </w:r>
    </w:p>
    <w:p w:rsidR="00A70D00" w:rsidRPr="00A14035" w:rsidRDefault="00A70D00" w:rsidP="00A70D00">
      <w:pPr>
        <w:shd w:val="clear" w:color="auto" w:fill="FFFFFF"/>
        <w:spacing w:after="0" w:line="360" w:lineRule="auto"/>
        <w:ind w:firstLine="567"/>
        <w:jc w:val="both"/>
        <w:rPr>
          <w:sz w:val="24"/>
          <w:szCs w:val="24"/>
        </w:rPr>
      </w:pPr>
      <w:r w:rsidRPr="00A14035">
        <w:rPr>
          <w:sz w:val="24"/>
          <w:szCs w:val="24"/>
        </w:rPr>
        <w:t>Расходы газа на приготовление кормов и подогрев воды для животных определены по данным СП 42-101-2003 «</w:t>
      </w:r>
      <w:r w:rsidRPr="00A14035">
        <w:rPr>
          <w:bCs/>
          <w:sz w:val="24"/>
          <w:szCs w:val="24"/>
        </w:rPr>
        <w:t>Общие</w:t>
      </w:r>
      <w:r w:rsidRPr="00A14035">
        <w:rPr>
          <w:bCs/>
          <w:color w:val="000000"/>
          <w:sz w:val="24"/>
          <w:szCs w:val="24"/>
        </w:rPr>
        <w:t xml:space="preserve"> </w:t>
      </w:r>
      <w:r w:rsidRPr="00A14035">
        <w:rPr>
          <w:bCs/>
          <w:sz w:val="24"/>
          <w:szCs w:val="24"/>
        </w:rPr>
        <w:t>положения по проектированию</w:t>
      </w:r>
      <w:r w:rsidRPr="00A14035">
        <w:rPr>
          <w:bCs/>
          <w:color w:val="000000"/>
          <w:sz w:val="24"/>
          <w:szCs w:val="24"/>
        </w:rPr>
        <w:t xml:space="preserve"> </w:t>
      </w:r>
      <w:r w:rsidRPr="00A14035">
        <w:rPr>
          <w:bCs/>
          <w:sz w:val="24"/>
          <w:szCs w:val="24"/>
        </w:rPr>
        <w:t>и строительству газора</w:t>
      </w:r>
      <w:r w:rsidRPr="00A14035">
        <w:rPr>
          <w:bCs/>
          <w:sz w:val="24"/>
          <w:szCs w:val="24"/>
        </w:rPr>
        <w:t>с</w:t>
      </w:r>
      <w:r w:rsidRPr="00A14035">
        <w:rPr>
          <w:bCs/>
          <w:sz w:val="24"/>
          <w:szCs w:val="24"/>
        </w:rPr>
        <w:t>пределительных систем из металлических и полиэтиленовых</w:t>
      </w:r>
      <w:r w:rsidRPr="00A14035">
        <w:rPr>
          <w:bCs/>
          <w:color w:val="000000"/>
          <w:sz w:val="24"/>
          <w:szCs w:val="24"/>
        </w:rPr>
        <w:t xml:space="preserve"> </w:t>
      </w:r>
      <w:r w:rsidRPr="00A14035">
        <w:rPr>
          <w:bCs/>
          <w:sz w:val="24"/>
          <w:szCs w:val="24"/>
        </w:rPr>
        <w:t>труб».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При определении расходов газа в поселениях на первую очередь строительства и ра</w:t>
      </w:r>
      <w:r w:rsidRPr="00A14035">
        <w:rPr>
          <w:rFonts w:ascii="Calibri" w:hAnsi="Calibri"/>
        </w:rPr>
        <w:t>с</w:t>
      </w:r>
      <w:r w:rsidRPr="00A14035">
        <w:rPr>
          <w:rFonts w:ascii="Calibri" w:hAnsi="Calibri"/>
        </w:rPr>
        <w:t xml:space="preserve">четный срок принято, что к сетям газоснабжения будет подключено до 100 % потребителей в населенных пунктах сельсовета и котельная в селе </w:t>
      </w:r>
      <w:r w:rsidRPr="00A14035">
        <w:rPr>
          <w:rFonts w:ascii="Calibri" w:hAnsi="Calibri"/>
          <w:color w:val="002060"/>
        </w:rPr>
        <w:t>Новогандичево</w:t>
      </w:r>
      <w:r w:rsidRPr="00A14035">
        <w:rPr>
          <w:rFonts w:ascii="Calibri" w:hAnsi="Calibri"/>
        </w:rPr>
        <w:t>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t>При расчете диаметров газопроводов используются максимальные часовые расходы газа.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  <w:b/>
        </w:rPr>
      </w:pPr>
      <w:r>
        <w:rPr>
          <w:rFonts w:ascii="Calibri" w:hAnsi="Calibri"/>
          <w:b/>
        </w:rPr>
        <w:t>Теплоснабжение</w:t>
      </w:r>
    </w:p>
    <w:p w:rsidR="00A70D00" w:rsidRPr="00A14035" w:rsidRDefault="00A70D00" w:rsidP="00A70D00">
      <w:pPr>
        <w:pStyle w:val="S0"/>
        <w:ind w:firstLine="567"/>
        <w:rPr>
          <w:rFonts w:ascii="Calibri" w:hAnsi="Calibri"/>
        </w:rPr>
      </w:pPr>
      <w:r w:rsidRPr="00A14035">
        <w:rPr>
          <w:rFonts w:ascii="Calibri" w:hAnsi="Calibri"/>
        </w:rPr>
        <w:lastRenderedPageBreak/>
        <w:t>С подключением населенных пунктов к сетям газоснабжения планируется муниц</w:t>
      </w:r>
      <w:r w:rsidRPr="00A14035">
        <w:rPr>
          <w:rFonts w:ascii="Calibri" w:hAnsi="Calibri"/>
        </w:rPr>
        <w:t>и</w:t>
      </w:r>
      <w:r w:rsidRPr="00A14035">
        <w:rPr>
          <w:rFonts w:ascii="Calibri" w:hAnsi="Calibri"/>
        </w:rPr>
        <w:t>пальную котельную подвергнуть реконструкции и перевести на газовое топливо.</w:t>
      </w:r>
    </w:p>
    <w:p w:rsidR="00A70D00" w:rsidRPr="004474E8" w:rsidRDefault="00A70D00" w:rsidP="00A70D00">
      <w:pPr>
        <w:pStyle w:val="S0"/>
        <w:ind w:firstLine="567"/>
        <w:rPr>
          <w:rFonts w:ascii="Calibri" w:hAnsi="Calibri"/>
        </w:rPr>
      </w:pPr>
      <w:r w:rsidRPr="004474E8">
        <w:rPr>
          <w:rFonts w:ascii="Calibri" w:hAnsi="Calibri"/>
        </w:rPr>
        <w:t>Подсоединение новых (проектируемых) потребителей к системе центрального тепл</w:t>
      </w:r>
      <w:r w:rsidRPr="004474E8">
        <w:rPr>
          <w:rFonts w:ascii="Calibri" w:hAnsi="Calibri"/>
        </w:rPr>
        <w:t>о</w:t>
      </w:r>
      <w:r w:rsidR="002E490D">
        <w:rPr>
          <w:rFonts w:ascii="Calibri" w:hAnsi="Calibri"/>
        </w:rPr>
        <w:t>снабжения</w:t>
      </w:r>
      <w:r w:rsidRPr="004474E8">
        <w:rPr>
          <w:rFonts w:ascii="Calibri" w:hAnsi="Calibri"/>
        </w:rPr>
        <w:t xml:space="preserve"> от муниципальной котельной с. Новогандичево к 2022 и 2032 годам не пред</w:t>
      </w:r>
      <w:r w:rsidRPr="004474E8">
        <w:rPr>
          <w:rFonts w:ascii="Calibri" w:hAnsi="Calibri"/>
        </w:rPr>
        <w:t>у</w:t>
      </w:r>
      <w:r w:rsidRPr="004474E8">
        <w:rPr>
          <w:rFonts w:ascii="Calibri" w:hAnsi="Calibri"/>
        </w:rPr>
        <w:t>сматривается.</w:t>
      </w:r>
    </w:p>
    <w:p w:rsidR="00A70D00" w:rsidRPr="004474E8" w:rsidRDefault="00A70D00" w:rsidP="00A70D00">
      <w:pPr>
        <w:pStyle w:val="S0"/>
        <w:ind w:firstLine="567"/>
        <w:rPr>
          <w:rFonts w:ascii="Calibri" w:hAnsi="Calibri"/>
        </w:rPr>
      </w:pPr>
      <w:r w:rsidRPr="004474E8">
        <w:rPr>
          <w:rFonts w:ascii="Calibri" w:hAnsi="Calibri"/>
        </w:rPr>
        <w:t xml:space="preserve"> Теплоснабжение проектируемых объектов общественного и производственного н</w:t>
      </w:r>
      <w:r w:rsidRPr="004474E8">
        <w:rPr>
          <w:rFonts w:ascii="Calibri" w:hAnsi="Calibri"/>
        </w:rPr>
        <w:t>а</w:t>
      </w:r>
      <w:r w:rsidRPr="004474E8">
        <w:rPr>
          <w:rFonts w:ascii="Calibri" w:hAnsi="Calibri"/>
        </w:rPr>
        <w:t>значения намечается выполнять от автономных водогрейных котлов, работающих на газе.</w:t>
      </w:r>
    </w:p>
    <w:p w:rsidR="00A70D00" w:rsidRPr="00DA6D56" w:rsidRDefault="00A70D00" w:rsidP="00A70D00">
      <w:pPr>
        <w:pStyle w:val="S0"/>
        <w:ind w:firstLine="567"/>
        <w:rPr>
          <w:rFonts w:ascii="Calibri" w:hAnsi="Calibri"/>
        </w:rPr>
      </w:pPr>
      <w:r w:rsidRPr="004474E8">
        <w:rPr>
          <w:rFonts w:ascii="Calibri" w:hAnsi="Calibri"/>
        </w:rPr>
        <w:t xml:space="preserve">Показатели </w:t>
      </w:r>
      <w:r w:rsidRPr="00DA6D56">
        <w:rPr>
          <w:rFonts w:ascii="Calibri" w:hAnsi="Calibri"/>
        </w:rPr>
        <w:t>поселений на 2012, 2022, 2032 годы определены на основе данных раздела 7 "Основные технико-экономические показатели генерального плана Убинского сельсовета" и</w:t>
      </w:r>
      <w:r w:rsidRPr="00DA6D56">
        <w:rPr>
          <w:rFonts w:ascii="Calibri" w:hAnsi="Calibri"/>
          <w:b/>
        </w:rPr>
        <w:t xml:space="preserve"> </w:t>
      </w:r>
      <w:r w:rsidRPr="00DA6D56">
        <w:rPr>
          <w:rFonts w:ascii="Calibri" w:hAnsi="Calibri"/>
        </w:rPr>
        <w:t>представлены в таблице 4.13.</w:t>
      </w:r>
    </w:p>
    <w:p w:rsidR="00A70D00" w:rsidRPr="00DA6D56" w:rsidRDefault="00A70D00" w:rsidP="00683783">
      <w:pPr>
        <w:pStyle w:val="af6"/>
      </w:pPr>
      <w:r w:rsidRPr="00DA6D56">
        <w:t xml:space="preserve">Таблица </w:t>
      </w:r>
      <w:r w:rsidR="00DA6D56" w:rsidRPr="00DA6D56">
        <w:t>4.</w:t>
      </w:r>
      <w:r w:rsidRPr="00DA6D56">
        <w:t>1</w:t>
      </w:r>
      <w:r w:rsidR="00DA6D56" w:rsidRPr="00DA6D56">
        <w:t>3</w:t>
      </w:r>
    </w:p>
    <w:p w:rsidR="00A70D00" w:rsidRPr="00A14035" w:rsidRDefault="00A70D00" w:rsidP="00A70D00">
      <w:pPr>
        <w:spacing w:after="0" w:line="360" w:lineRule="auto"/>
        <w:jc w:val="center"/>
        <w:rPr>
          <w:b/>
          <w:sz w:val="24"/>
          <w:szCs w:val="24"/>
        </w:rPr>
      </w:pPr>
      <w:r w:rsidRPr="00DA6D56">
        <w:rPr>
          <w:b/>
          <w:sz w:val="24"/>
          <w:szCs w:val="24"/>
        </w:rPr>
        <w:t>Основные технико-экономические показатели поселений на 2012, 2022, 2032</w:t>
      </w:r>
      <w:r w:rsidRPr="00A14035">
        <w:rPr>
          <w:b/>
          <w:sz w:val="24"/>
          <w:szCs w:val="24"/>
        </w:rPr>
        <w:t xml:space="preserve"> годы </w:t>
      </w:r>
    </w:p>
    <w:tbl>
      <w:tblPr>
        <w:tblW w:w="5003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949"/>
        <w:gridCol w:w="3646"/>
        <w:gridCol w:w="1091"/>
        <w:gridCol w:w="1226"/>
        <w:gridCol w:w="1487"/>
        <w:gridCol w:w="10"/>
        <w:gridCol w:w="1329"/>
        <w:gridCol w:w="20"/>
      </w:tblGrid>
      <w:tr w:rsidR="00A70D00" w:rsidRPr="00A14035" w:rsidTr="00833C19">
        <w:trPr>
          <w:cantSplit/>
          <w:trHeight w:val="639"/>
          <w:tblHeader/>
        </w:trPr>
        <w:tc>
          <w:tcPr>
            <w:tcW w:w="487" w:type="pct"/>
            <w:vAlign w:val="center"/>
          </w:tcPr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№ п/п</w:t>
            </w:r>
          </w:p>
        </w:tc>
        <w:tc>
          <w:tcPr>
            <w:tcW w:w="1868" w:type="pct"/>
            <w:vAlign w:val="center"/>
          </w:tcPr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Наименование </w:t>
            </w:r>
          </w:p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59" w:type="pct"/>
            <w:vAlign w:val="center"/>
          </w:tcPr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Ед. изм.</w:t>
            </w:r>
          </w:p>
        </w:tc>
        <w:tc>
          <w:tcPr>
            <w:tcW w:w="628" w:type="pct"/>
            <w:vAlign w:val="center"/>
          </w:tcPr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2012 год</w:t>
            </w:r>
          </w:p>
        </w:tc>
        <w:tc>
          <w:tcPr>
            <w:tcW w:w="767" w:type="pct"/>
            <w:gridSpan w:val="2"/>
            <w:vAlign w:val="center"/>
          </w:tcPr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2022 год</w:t>
            </w:r>
          </w:p>
        </w:tc>
        <w:tc>
          <w:tcPr>
            <w:tcW w:w="690" w:type="pct"/>
            <w:gridSpan w:val="2"/>
            <w:vAlign w:val="center"/>
          </w:tcPr>
          <w:p w:rsidR="00A70D00" w:rsidRPr="00A14035" w:rsidRDefault="00A70D00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2032 год</w:t>
            </w:r>
          </w:p>
        </w:tc>
      </w:tr>
      <w:tr w:rsidR="00A70D00" w:rsidRPr="00367696" w:rsidTr="00833C19">
        <w:trPr>
          <w:cantSplit/>
          <w:tblHeader/>
        </w:trPr>
        <w:tc>
          <w:tcPr>
            <w:tcW w:w="487" w:type="pct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1</w:t>
            </w:r>
          </w:p>
        </w:tc>
        <w:tc>
          <w:tcPr>
            <w:tcW w:w="1868" w:type="pct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2</w:t>
            </w:r>
          </w:p>
        </w:tc>
        <w:tc>
          <w:tcPr>
            <w:tcW w:w="559" w:type="pct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3</w:t>
            </w:r>
          </w:p>
        </w:tc>
        <w:tc>
          <w:tcPr>
            <w:tcW w:w="628" w:type="pct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4</w:t>
            </w:r>
          </w:p>
        </w:tc>
        <w:tc>
          <w:tcPr>
            <w:tcW w:w="767" w:type="pct"/>
            <w:gridSpan w:val="2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5</w:t>
            </w:r>
          </w:p>
        </w:tc>
        <w:tc>
          <w:tcPr>
            <w:tcW w:w="690" w:type="pct"/>
            <w:gridSpan w:val="2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6</w:t>
            </w:r>
          </w:p>
        </w:tc>
      </w:tr>
      <w:tr w:rsidR="00A70D00" w:rsidRPr="00367696" w:rsidTr="00A70D00">
        <w:tc>
          <w:tcPr>
            <w:tcW w:w="5000" w:type="pct"/>
            <w:gridSpan w:val="8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367696">
              <w:rPr>
                <w:b/>
                <w:sz w:val="24"/>
                <w:szCs w:val="24"/>
              </w:rPr>
              <w:t>с. Новогандичево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Расходы тепла на коммунально-бытовые нужды: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2,259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2,387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2,519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- в том числе, теплоснабжение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жилых домов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1,807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1,891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2,023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- теплоснабжение общественных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помещений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0,452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0,496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0,496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Теплоснабжение</w:t>
            </w:r>
          </w:p>
          <w:p w:rsidR="00833C19" w:rsidRPr="00A14035" w:rsidRDefault="00833C19" w:rsidP="00A70D00">
            <w:pPr>
              <w:spacing w:after="0" w:line="240" w:lineRule="auto"/>
              <w:ind w:left="-1039" w:firstLine="993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производственных объектов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0,025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0,460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0,510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5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в том числе, объектов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животноводства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0,430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0,430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6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color w:val="000000"/>
                <w:sz w:val="24"/>
                <w:szCs w:val="24"/>
              </w:rPr>
              <w:t>Потребление тепла всего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A14035">
              <w:rPr>
                <w:color w:val="000000"/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6676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8814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9299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7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A14035">
              <w:rPr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8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- на коммунально-бытовые ну</w:t>
            </w:r>
            <w:r w:rsidRPr="00A14035">
              <w:rPr>
                <w:sz w:val="24"/>
                <w:szCs w:val="24"/>
              </w:rPr>
              <w:t>ж</w:t>
            </w:r>
            <w:r w:rsidRPr="00A14035">
              <w:rPr>
                <w:sz w:val="24"/>
                <w:szCs w:val="24"/>
              </w:rPr>
              <w:t xml:space="preserve">ды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A14035">
              <w:rPr>
                <w:color w:val="000000"/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6614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7312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7673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9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- на производственные нужды  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A14035">
              <w:rPr>
                <w:color w:val="000000"/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62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1502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1626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10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Производительность отопител</w:t>
            </w:r>
            <w:r w:rsidRPr="00A14035">
              <w:rPr>
                <w:sz w:val="24"/>
                <w:szCs w:val="24"/>
              </w:rPr>
              <w:t>ь</w:t>
            </w:r>
            <w:r w:rsidRPr="00A14035">
              <w:rPr>
                <w:sz w:val="24"/>
                <w:szCs w:val="24"/>
              </w:rPr>
              <w:t xml:space="preserve">ной котельной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11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Расход угля по муниципальной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котельной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т/год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220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12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Протяженность сетей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теплоснабжения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км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0,19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0,19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0,19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13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Удельный вес газа  в  топливном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балансе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%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7,6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100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100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14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Часовой расход  сжиженного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23,8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lastRenderedPageBreak/>
              <w:t>15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Часовой расход природного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412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434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16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Годовое потребление газа всего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в том числе: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0,043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1,098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1,149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17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- на коммунально-бытовые ну</w:t>
            </w:r>
            <w:r w:rsidRPr="00A14035">
              <w:rPr>
                <w:sz w:val="24"/>
                <w:szCs w:val="24"/>
              </w:rPr>
              <w:t>ж</w:t>
            </w:r>
            <w:r w:rsidRPr="00A14035">
              <w:rPr>
                <w:sz w:val="24"/>
                <w:szCs w:val="24"/>
              </w:rPr>
              <w:t>ды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0,043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0,891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0,94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18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- на производственные нужды   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0,207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0,209</w:t>
            </w:r>
          </w:p>
        </w:tc>
      </w:tr>
      <w:tr w:rsidR="00833C19" w:rsidRPr="00833C19" w:rsidTr="00833C19">
        <w:trPr>
          <w:gridAfter w:val="1"/>
          <w:wAfter w:w="9" w:type="pct"/>
        </w:trPr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19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из сетевых источн</w:t>
            </w:r>
            <w:r w:rsidRPr="00A14035">
              <w:rPr>
                <w:sz w:val="24"/>
                <w:szCs w:val="24"/>
              </w:rPr>
              <w:t>и</w:t>
            </w:r>
            <w:r w:rsidRPr="00A14035">
              <w:rPr>
                <w:sz w:val="24"/>
                <w:szCs w:val="24"/>
              </w:rPr>
              <w:t>ков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1,098</w:t>
            </w:r>
          </w:p>
        </w:tc>
        <w:tc>
          <w:tcPr>
            <w:tcW w:w="686" w:type="pct"/>
            <w:gridSpan w:val="2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1,149</w:t>
            </w:r>
          </w:p>
        </w:tc>
      </w:tr>
      <w:tr w:rsidR="00833C19" w:rsidRPr="00367696" w:rsidTr="00A70D00">
        <w:tc>
          <w:tcPr>
            <w:tcW w:w="5000" w:type="pct"/>
            <w:gridSpan w:val="8"/>
            <w:vAlign w:val="center"/>
          </w:tcPr>
          <w:p w:rsidR="00833C19" w:rsidRPr="00833C19" w:rsidRDefault="00833C19" w:rsidP="00833C19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33C19">
              <w:rPr>
                <w:b/>
                <w:sz w:val="24"/>
                <w:szCs w:val="24"/>
              </w:rPr>
              <w:t>п.Белолебяжий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21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Расходы тепла на коммунально-бытовые нужды: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0,475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0,389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0,359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22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теплоснабжение  жилых домов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ind w:left="-58" w:right="-56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0,451</w:t>
            </w:r>
          </w:p>
        </w:tc>
        <w:tc>
          <w:tcPr>
            <w:tcW w:w="762" w:type="pct"/>
            <w:vAlign w:val="bottom"/>
          </w:tcPr>
          <w:p w:rsidR="00833C19" w:rsidRPr="00833C19" w:rsidRDefault="00833C19" w:rsidP="00833C19">
            <w:pPr>
              <w:spacing w:after="0"/>
              <w:ind w:left="-58" w:right="-56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0,365</w:t>
            </w:r>
          </w:p>
        </w:tc>
        <w:tc>
          <w:tcPr>
            <w:tcW w:w="695" w:type="pct"/>
            <w:gridSpan w:val="3"/>
            <w:vAlign w:val="bottom"/>
          </w:tcPr>
          <w:p w:rsidR="00833C19" w:rsidRPr="00833C19" w:rsidRDefault="00833C19" w:rsidP="00833C19">
            <w:pPr>
              <w:spacing w:after="0"/>
              <w:ind w:left="-58" w:right="-56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0,335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23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теплоснабжение  общественных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помещений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0,024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0,024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0,024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24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Теплоснабжение производстве</w:t>
            </w:r>
            <w:r w:rsidRPr="00A14035">
              <w:rPr>
                <w:sz w:val="24"/>
                <w:szCs w:val="24"/>
              </w:rPr>
              <w:t>н</w:t>
            </w:r>
            <w:r w:rsidRPr="00A14035">
              <w:rPr>
                <w:sz w:val="24"/>
                <w:szCs w:val="24"/>
              </w:rPr>
              <w:t>ных объектов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0,042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0,042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25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в том числе, объектов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животноводства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0,042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0,042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26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тепла всего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1398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1305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1219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27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в том числе: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28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- на коммунально-бытовые ну</w:t>
            </w:r>
            <w:r w:rsidRPr="00A14035">
              <w:rPr>
                <w:sz w:val="24"/>
                <w:szCs w:val="24"/>
              </w:rPr>
              <w:t>ж</w:t>
            </w:r>
            <w:r w:rsidRPr="00A14035">
              <w:rPr>
                <w:sz w:val="24"/>
                <w:szCs w:val="24"/>
              </w:rPr>
              <w:t xml:space="preserve">ды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1398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1200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1114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29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- на производственные нужды  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105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105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30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Удельный вес газа  в  топливном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балансе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%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7,7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100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100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31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Часовой расход  сжиженного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4,7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32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Часовой расход природного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49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46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33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газа всего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в том числе: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0,009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0,158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0,147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- на коммунально-бытовые ну</w:t>
            </w:r>
            <w:r w:rsidRPr="00A14035">
              <w:rPr>
                <w:sz w:val="24"/>
                <w:szCs w:val="24"/>
              </w:rPr>
              <w:t>ж</w:t>
            </w:r>
            <w:r w:rsidRPr="00A14035">
              <w:rPr>
                <w:sz w:val="24"/>
                <w:szCs w:val="24"/>
              </w:rPr>
              <w:t>ды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0,009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0,144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0,133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- на производственные нужды   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0,014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0,014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35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из сетевых источн</w:t>
            </w:r>
            <w:r w:rsidRPr="00A14035">
              <w:rPr>
                <w:sz w:val="24"/>
                <w:szCs w:val="24"/>
              </w:rPr>
              <w:t>и</w:t>
            </w:r>
            <w:r w:rsidRPr="00A14035">
              <w:rPr>
                <w:sz w:val="24"/>
                <w:szCs w:val="24"/>
              </w:rPr>
              <w:t>ков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0,158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0,147</w:t>
            </w:r>
          </w:p>
        </w:tc>
      </w:tr>
      <w:tr w:rsidR="00833C19" w:rsidRPr="00367696" w:rsidTr="00A70D00">
        <w:tc>
          <w:tcPr>
            <w:tcW w:w="5000" w:type="pct"/>
            <w:gridSpan w:val="8"/>
            <w:vAlign w:val="center"/>
          </w:tcPr>
          <w:p w:rsidR="00833C19" w:rsidRPr="00833C19" w:rsidRDefault="00833C19" w:rsidP="00833C19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33C19">
              <w:rPr>
                <w:b/>
                <w:sz w:val="24"/>
                <w:szCs w:val="24"/>
              </w:rPr>
              <w:t>п.Суходолье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36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Расходы тепла на коммунально-бытовые нужды: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0,689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0,762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0,837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37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-в том числе, теплоснабжение 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A14035">
              <w:rPr>
                <w:b/>
                <w:sz w:val="24"/>
                <w:szCs w:val="24"/>
              </w:rPr>
              <w:t xml:space="preserve"> </w:t>
            </w:r>
            <w:r w:rsidRPr="00A14035">
              <w:rPr>
                <w:sz w:val="24"/>
                <w:szCs w:val="24"/>
              </w:rPr>
              <w:t>жилых домов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0,597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0,671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0,745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38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-теплоснабжение общественных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помещений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0,092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0,092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0,092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lastRenderedPageBreak/>
              <w:t>39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Теплоснабжение производстве</w:t>
            </w:r>
            <w:r w:rsidRPr="00A14035">
              <w:rPr>
                <w:sz w:val="24"/>
                <w:szCs w:val="24"/>
              </w:rPr>
              <w:t>н</w:t>
            </w:r>
            <w:r w:rsidRPr="00A14035">
              <w:rPr>
                <w:sz w:val="24"/>
                <w:szCs w:val="24"/>
              </w:rPr>
              <w:t>ных объектов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0,067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0,080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40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тепла всего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1902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2277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2520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41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в том числе: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42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- на коммунально-бытовые ну</w:t>
            </w:r>
            <w:r w:rsidRPr="00A14035">
              <w:rPr>
                <w:sz w:val="24"/>
                <w:szCs w:val="24"/>
              </w:rPr>
              <w:t>ж</w:t>
            </w:r>
            <w:r w:rsidRPr="00A14035">
              <w:rPr>
                <w:sz w:val="24"/>
                <w:szCs w:val="24"/>
              </w:rPr>
              <w:t xml:space="preserve">ды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1902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2103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2310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43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 - на производственные нужды  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Гкал/год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174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210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44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Удельный вес газа  в  топливном 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балансе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%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11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100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100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45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Часовой расход сжиженного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9,7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46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Часовой расход природного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/ч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124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134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47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газа всего</w:t>
            </w:r>
          </w:p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в том числе: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0,017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0,355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0,357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48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- на коммунально-бытовые ну</w:t>
            </w:r>
            <w:r w:rsidRPr="00A14035">
              <w:rPr>
                <w:sz w:val="24"/>
                <w:szCs w:val="24"/>
              </w:rPr>
              <w:t>ж</w:t>
            </w:r>
            <w:r w:rsidRPr="00A14035">
              <w:rPr>
                <w:sz w:val="24"/>
                <w:szCs w:val="24"/>
              </w:rPr>
              <w:t>ды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0,017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0,332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0,328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49</w:t>
            </w:r>
          </w:p>
        </w:tc>
        <w:tc>
          <w:tcPr>
            <w:tcW w:w="1868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 xml:space="preserve">- на производственные нужды   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0,023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0,029</w:t>
            </w:r>
          </w:p>
        </w:tc>
      </w:tr>
      <w:tr w:rsidR="00833C19" w:rsidRPr="00A14035" w:rsidTr="00833C19">
        <w:tc>
          <w:tcPr>
            <w:tcW w:w="487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50</w:t>
            </w:r>
          </w:p>
        </w:tc>
        <w:tc>
          <w:tcPr>
            <w:tcW w:w="1868" w:type="pct"/>
          </w:tcPr>
          <w:p w:rsidR="00833C19" w:rsidRPr="00A14035" w:rsidRDefault="00833C19" w:rsidP="00A70D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Потребление из сетевых источн</w:t>
            </w:r>
            <w:r w:rsidRPr="00A14035">
              <w:rPr>
                <w:sz w:val="24"/>
                <w:szCs w:val="24"/>
              </w:rPr>
              <w:t>и</w:t>
            </w:r>
            <w:r w:rsidRPr="00A14035">
              <w:rPr>
                <w:sz w:val="24"/>
                <w:szCs w:val="24"/>
              </w:rPr>
              <w:t>ков газа</w:t>
            </w:r>
          </w:p>
        </w:tc>
        <w:tc>
          <w:tcPr>
            <w:tcW w:w="559" w:type="pct"/>
            <w:vAlign w:val="center"/>
          </w:tcPr>
          <w:p w:rsidR="00833C19" w:rsidRPr="00A14035" w:rsidRDefault="00833C19" w:rsidP="00A70D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14035">
              <w:rPr>
                <w:sz w:val="24"/>
                <w:szCs w:val="24"/>
              </w:rPr>
              <w:t>млн. м</w:t>
            </w:r>
            <w:r w:rsidRPr="00A14035">
              <w:rPr>
                <w:sz w:val="24"/>
                <w:szCs w:val="24"/>
                <w:vertAlign w:val="superscript"/>
              </w:rPr>
              <w:t>3</w:t>
            </w:r>
            <w:r w:rsidRPr="00A14035">
              <w:rPr>
                <w:sz w:val="24"/>
                <w:szCs w:val="24"/>
              </w:rPr>
              <w:t>/год</w:t>
            </w:r>
          </w:p>
        </w:tc>
        <w:tc>
          <w:tcPr>
            <w:tcW w:w="628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-</w:t>
            </w:r>
          </w:p>
        </w:tc>
        <w:tc>
          <w:tcPr>
            <w:tcW w:w="762" w:type="pct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0,355</w:t>
            </w:r>
          </w:p>
        </w:tc>
        <w:tc>
          <w:tcPr>
            <w:tcW w:w="695" w:type="pct"/>
            <w:gridSpan w:val="3"/>
            <w:vAlign w:val="center"/>
          </w:tcPr>
          <w:p w:rsidR="00833C19" w:rsidRPr="00833C19" w:rsidRDefault="00833C19" w:rsidP="00833C19">
            <w:pPr>
              <w:spacing w:after="0"/>
              <w:jc w:val="center"/>
              <w:rPr>
                <w:sz w:val="24"/>
                <w:szCs w:val="24"/>
              </w:rPr>
            </w:pPr>
            <w:r w:rsidRPr="00833C19">
              <w:rPr>
                <w:sz w:val="24"/>
                <w:szCs w:val="24"/>
              </w:rPr>
              <w:t>0,357</w:t>
            </w:r>
          </w:p>
        </w:tc>
      </w:tr>
    </w:tbl>
    <w:p w:rsidR="00A70D00" w:rsidRPr="004B1316" w:rsidRDefault="00A70D00" w:rsidP="00833C19">
      <w:pPr>
        <w:spacing w:after="0" w:line="360" w:lineRule="auto"/>
        <w:ind w:firstLine="567"/>
        <w:rPr>
          <w:rFonts w:asciiTheme="minorHAnsi" w:hAnsiTheme="minorHAnsi"/>
          <w:sz w:val="24"/>
          <w:szCs w:val="24"/>
        </w:rPr>
      </w:pPr>
      <w:r w:rsidRPr="00A14035">
        <w:rPr>
          <w:sz w:val="24"/>
          <w:szCs w:val="24"/>
        </w:rPr>
        <w:t>*подогрев воды для КРС в настоящее время осуществляется с использованием эле</w:t>
      </w:r>
      <w:r w:rsidRPr="00A14035">
        <w:rPr>
          <w:sz w:val="24"/>
          <w:szCs w:val="24"/>
        </w:rPr>
        <w:t>к</w:t>
      </w:r>
      <w:r w:rsidRPr="00A14035">
        <w:rPr>
          <w:sz w:val="24"/>
          <w:szCs w:val="24"/>
        </w:rPr>
        <w:t>троэнергии. В дальнейшем для этих целей, а также для приготовления кормов планируется использовать природный газ.</w:t>
      </w:r>
    </w:p>
    <w:p w:rsidR="00833C19" w:rsidRPr="00A14035" w:rsidRDefault="00833C19" w:rsidP="00833C19">
      <w:pPr>
        <w:spacing w:after="0" w:line="360" w:lineRule="auto"/>
        <w:ind w:firstLine="567"/>
        <w:rPr>
          <w:sz w:val="24"/>
          <w:szCs w:val="24"/>
        </w:rPr>
      </w:pPr>
      <w:r w:rsidRPr="00A14035">
        <w:rPr>
          <w:sz w:val="24"/>
          <w:szCs w:val="24"/>
        </w:rPr>
        <w:t>В целом по Гандичевскому сельсовету на расчетный период показатели следующие:</w:t>
      </w:r>
    </w:p>
    <w:p w:rsidR="00833C19" w:rsidRPr="00A14035" w:rsidRDefault="00833C19" w:rsidP="00833C19">
      <w:pPr>
        <w:spacing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A14035">
        <w:rPr>
          <w:sz w:val="24"/>
          <w:szCs w:val="24"/>
        </w:rPr>
        <w:t>расчетный годовой расход тепловой энергии -  1</w:t>
      </w:r>
      <w:r>
        <w:rPr>
          <w:sz w:val="24"/>
          <w:szCs w:val="24"/>
        </w:rPr>
        <w:t>3038</w:t>
      </w:r>
      <w:r w:rsidRPr="00A14035">
        <w:rPr>
          <w:sz w:val="24"/>
          <w:szCs w:val="24"/>
        </w:rPr>
        <w:t xml:space="preserve"> Гкал\год;</w:t>
      </w:r>
    </w:p>
    <w:p w:rsidR="00833C19" w:rsidRPr="00A14035" w:rsidRDefault="00833C19" w:rsidP="00833C19">
      <w:pPr>
        <w:spacing w:after="0" w:line="360" w:lineRule="auto"/>
        <w:ind w:firstLine="567"/>
        <w:rPr>
          <w:sz w:val="24"/>
          <w:szCs w:val="24"/>
        </w:rPr>
      </w:pPr>
      <w:r w:rsidRPr="00A1403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- </w:t>
      </w:r>
      <w:r w:rsidRPr="00A14035">
        <w:rPr>
          <w:sz w:val="24"/>
          <w:szCs w:val="24"/>
        </w:rPr>
        <w:t>расчетное потребление природного газа – 1,</w:t>
      </w:r>
      <w:r>
        <w:rPr>
          <w:sz w:val="24"/>
          <w:szCs w:val="24"/>
        </w:rPr>
        <w:t>653</w:t>
      </w:r>
      <w:r w:rsidRPr="00A14035">
        <w:rPr>
          <w:sz w:val="24"/>
          <w:szCs w:val="24"/>
        </w:rPr>
        <w:t xml:space="preserve"> млн. куб. м в год;</w:t>
      </w:r>
    </w:p>
    <w:p w:rsidR="00833C19" w:rsidRPr="00A14035" w:rsidRDefault="00833C19" w:rsidP="00833C19">
      <w:pPr>
        <w:spacing w:after="0" w:line="360" w:lineRule="auto"/>
        <w:ind w:firstLine="567"/>
        <w:rPr>
          <w:sz w:val="24"/>
          <w:szCs w:val="24"/>
        </w:rPr>
      </w:pPr>
      <w:r w:rsidRPr="00A1403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- </w:t>
      </w:r>
      <w:r w:rsidRPr="00A14035">
        <w:rPr>
          <w:sz w:val="24"/>
          <w:szCs w:val="24"/>
        </w:rPr>
        <w:t>протяженность газпроводов высокого давления в границах сельсовета – 14,9 км.</w:t>
      </w:r>
    </w:p>
    <w:p w:rsidR="00833C19" w:rsidRPr="00A14035" w:rsidRDefault="00833C19" w:rsidP="00833C19">
      <w:pPr>
        <w:spacing w:after="0" w:line="360" w:lineRule="auto"/>
        <w:ind w:firstLine="567"/>
        <w:jc w:val="both"/>
        <w:rPr>
          <w:sz w:val="24"/>
          <w:szCs w:val="24"/>
        </w:rPr>
      </w:pPr>
      <w:r w:rsidRPr="00A1403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- </w:t>
      </w:r>
      <w:r w:rsidRPr="00A14035">
        <w:rPr>
          <w:sz w:val="24"/>
          <w:szCs w:val="24"/>
        </w:rPr>
        <w:t>протяженность сетей газоснабжения низкого давления – 9,3 км.</w:t>
      </w:r>
    </w:p>
    <w:p w:rsidR="00A70D00" w:rsidRPr="00AC7C85" w:rsidRDefault="00833C19" w:rsidP="00833C19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A14035">
        <w:rPr>
          <w:sz w:val="24"/>
          <w:szCs w:val="24"/>
        </w:rPr>
        <w:t>Применение природного газа для теплоснабжения повысит качество жизни людей в населенных пунктах Гандичевского сельсовета</w:t>
      </w:r>
    </w:p>
    <w:p w:rsidR="00A70D00" w:rsidRPr="00AC7C85" w:rsidRDefault="00A70D00" w:rsidP="00833C19">
      <w:pPr>
        <w:spacing w:after="0" w:line="360" w:lineRule="auto"/>
        <w:rPr>
          <w:b/>
        </w:rPr>
      </w:pPr>
    </w:p>
    <w:p w:rsidR="00A70D00" w:rsidRPr="00AC7C85" w:rsidRDefault="00A70D00" w:rsidP="00A70D00">
      <w:pPr>
        <w:pStyle w:val="ConsPlusNormal"/>
        <w:widowControl/>
        <w:spacing w:line="360" w:lineRule="auto"/>
        <w:ind w:left="180" w:firstLine="180"/>
        <w:jc w:val="center"/>
        <w:rPr>
          <w:rFonts w:asciiTheme="minorHAnsi" w:hAnsiTheme="minorHAnsi" w:cs="Times New Roman"/>
          <w:b/>
          <w:sz w:val="26"/>
          <w:szCs w:val="26"/>
        </w:rPr>
      </w:pPr>
      <w:r w:rsidRPr="00AC7C85">
        <w:rPr>
          <w:rFonts w:asciiTheme="minorHAnsi" w:hAnsiTheme="minorHAnsi" w:cs="Times New Roman"/>
          <w:b/>
          <w:sz w:val="26"/>
          <w:szCs w:val="26"/>
        </w:rPr>
        <w:t xml:space="preserve">4.8.4 Электроснабжение </w:t>
      </w:r>
    </w:p>
    <w:p w:rsidR="00A70D00" w:rsidRPr="00AC7C85" w:rsidRDefault="00A70D00" w:rsidP="00A70D00">
      <w:pPr>
        <w:pStyle w:val="ConsPlusTitle"/>
        <w:widowControl/>
        <w:spacing w:line="360" w:lineRule="auto"/>
        <w:ind w:firstLine="567"/>
        <w:jc w:val="both"/>
        <w:rPr>
          <w:rFonts w:asciiTheme="minorHAnsi" w:hAnsiTheme="minorHAnsi" w:cs="Times New Roman"/>
          <w:b w:val="0"/>
          <w:bCs w:val="0"/>
          <w:sz w:val="24"/>
          <w:szCs w:val="24"/>
        </w:rPr>
      </w:pPr>
      <w:r w:rsidRPr="00AC7C85">
        <w:rPr>
          <w:rFonts w:asciiTheme="minorHAnsi" w:hAnsiTheme="minorHAnsi" w:cs="Times New Roman"/>
          <w:b w:val="0"/>
          <w:sz w:val="24"/>
          <w:szCs w:val="24"/>
        </w:rPr>
        <w:t>Раздел электроснабжение выполнен в соответствии с требованиями ПУЭ, РД 34.20.185-94 «Инструкция по проектированию городских электрических сетей», по изменениям и д</w:t>
      </w:r>
      <w:r w:rsidRPr="00AC7C85">
        <w:rPr>
          <w:rFonts w:asciiTheme="minorHAnsi" w:hAnsiTheme="minorHAnsi" w:cs="Times New Roman"/>
          <w:b w:val="0"/>
          <w:sz w:val="24"/>
          <w:szCs w:val="24"/>
        </w:rPr>
        <w:t>о</w:t>
      </w:r>
      <w:r w:rsidRPr="00AC7C85">
        <w:rPr>
          <w:rFonts w:asciiTheme="minorHAnsi" w:hAnsiTheme="minorHAnsi" w:cs="Times New Roman"/>
          <w:b w:val="0"/>
          <w:sz w:val="24"/>
          <w:szCs w:val="24"/>
        </w:rPr>
        <w:t xml:space="preserve">полнениям раздела 2 «Расчетные электрические нагрузки» к инструкции, по РД 34.20.178 </w:t>
      </w:r>
      <w:r w:rsidRPr="00AC7C85">
        <w:rPr>
          <w:rFonts w:asciiTheme="minorHAnsi" w:hAnsiTheme="minorHAnsi"/>
          <w:b w:val="0"/>
          <w:sz w:val="24"/>
          <w:szCs w:val="24"/>
        </w:rPr>
        <w:lastRenderedPageBreak/>
        <w:t>"</w:t>
      </w:r>
      <w:r w:rsidRPr="00AC7C85">
        <w:rPr>
          <w:rFonts w:asciiTheme="minorHAnsi" w:hAnsiTheme="minorHAnsi" w:cs="Times New Roman"/>
          <w:b w:val="0"/>
          <w:sz w:val="24"/>
          <w:szCs w:val="24"/>
        </w:rPr>
        <w:t>Методические указания по расчету электрических нагрузок в сетях 0,38-110 кВ сельскох</w:t>
      </w:r>
      <w:r w:rsidRPr="00AC7C85">
        <w:rPr>
          <w:rFonts w:asciiTheme="minorHAnsi" w:hAnsiTheme="minorHAnsi" w:cs="Times New Roman"/>
          <w:b w:val="0"/>
          <w:sz w:val="24"/>
          <w:szCs w:val="24"/>
        </w:rPr>
        <w:t>о</w:t>
      </w:r>
      <w:r w:rsidRPr="00AC7C85">
        <w:rPr>
          <w:rFonts w:asciiTheme="minorHAnsi" w:hAnsiTheme="minorHAnsi" w:cs="Times New Roman"/>
          <w:b w:val="0"/>
          <w:sz w:val="24"/>
          <w:szCs w:val="24"/>
        </w:rPr>
        <w:t>зяйственного назначения" и по СП 31-110-2003 на основании следующих материалов:</w:t>
      </w:r>
    </w:p>
    <w:p w:rsidR="00A70D00" w:rsidRPr="00AC7C85" w:rsidRDefault="00A70D00" w:rsidP="00A70D00">
      <w:pPr>
        <w:pStyle w:val="ConsPlusTitle"/>
        <w:widowControl/>
        <w:spacing w:line="360" w:lineRule="auto"/>
        <w:ind w:firstLine="567"/>
        <w:jc w:val="both"/>
        <w:rPr>
          <w:rFonts w:asciiTheme="minorHAnsi" w:hAnsiTheme="minorHAnsi" w:cs="Times New Roman"/>
          <w:b w:val="0"/>
          <w:sz w:val="24"/>
          <w:szCs w:val="24"/>
        </w:rPr>
      </w:pPr>
      <w:r w:rsidRPr="00AC7C85">
        <w:rPr>
          <w:rFonts w:asciiTheme="minorHAnsi" w:hAnsiTheme="minorHAnsi" w:cs="Times New Roman"/>
          <w:b w:val="0"/>
          <w:sz w:val="24"/>
          <w:szCs w:val="24"/>
        </w:rPr>
        <w:t>1.  Архитектурно-планировочного раздела проекта.</w:t>
      </w:r>
    </w:p>
    <w:p w:rsidR="00A70D00" w:rsidRPr="00AC7C85" w:rsidRDefault="00A70D00" w:rsidP="00A70D00">
      <w:pPr>
        <w:pStyle w:val="ConsPlusTitle"/>
        <w:widowControl/>
        <w:spacing w:line="360" w:lineRule="auto"/>
        <w:ind w:firstLine="567"/>
        <w:jc w:val="both"/>
        <w:rPr>
          <w:rFonts w:asciiTheme="minorHAnsi" w:hAnsiTheme="minorHAnsi" w:cs="Times New Roman"/>
          <w:b w:val="0"/>
          <w:sz w:val="24"/>
          <w:szCs w:val="24"/>
        </w:rPr>
      </w:pPr>
      <w:r w:rsidRPr="00AC7C85">
        <w:rPr>
          <w:rFonts w:asciiTheme="minorHAnsi" w:hAnsiTheme="minorHAnsi" w:cs="Times New Roman"/>
          <w:b w:val="0"/>
          <w:sz w:val="24"/>
          <w:szCs w:val="24"/>
        </w:rPr>
        <w:t>2.  Данных ОАО «РЭС».</w:t>
      </w:r>
    </w:p>
    <w:p w:rsidR="00A70D00" w:rsidRPr="00AC7C85" w:rsidRDefault="00A70D00" w:rsidP="00A70D00">
      <w:pPr>
        <w:pStyle w:val="ConsPlusTitle"/>
        <w:widowControl/>
        <w:spacing w:line="360" w:lineRule="auto"/>
        <w:ind w:firstLine="567"/>
        <w:jc w:val="both"/>
        <w:rPr>
          <w:rFonts w:asciiTheme="minorHAnsi" w:hAnsiTheme="minorHAnsi" w:cs="Times New Roman"/>
          <w:b w:val="0"/>
          <w:sz w:val="24"/>
          <w:szCs w:val="24"/>
        </w:rPr>
      </w:pPr>
      <w:r w:rsidRPr="00AC7C85">
        <w:rPr>
          <w:rFonts w:asciiTheme="minorHAnsi" w:hAnsiTheme="minorHAnsi" w:cs="Times New Roman"/>
          <w:b w:val="0"/>
          <w:sz w:val="24"/>
          <w:szCs w:val="24"/>
        </w:rPr>
        <w:t>3.  Данных администрации Гандичевского сельсовета.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Расчет электрических нагрузок планируемых объектов капитального строительства в</w:t>
      </w:r>
      <w:r w:rsidRPr="00290100">
        <w:rPr>
          <w:rFonts w:asciiTheme="minorHAnsi" w:hAnsiTheme="minorHAnsi"/>
          <w:sz w:val="24"/>
          <w:szCs w:val="24"/>
        </w:rPr>
        <w:t>ы</w:t>
      </w:r>
      <w:r w:rsidRPr="00290100">
        <w:rPr>
          <w:rFonts w:asciiTheme="minorHAnsi" w:hAnsiTheme="minorHAnsi"/>
          <w:sz w:val="24"/>
          <w:szCs w:val="24"/>
        </w:rPr>
        <w:t xml:space="preserve">полнен раздельно для жилых, культурно-бытовых и производственных потребителей. </w:t>
      </w:r>
    </w:p>
    <w:p w:rsidR="00A70D00" w:rsidRPr="00290100" w:rsidRDefault="00A70D00" w:rsidP="00A70D00">
      <w:pPr>
        <w:spacing w:after="0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Расчет потребителей жилого фонда выполнен по удельным расчетным нагрузкам эле</w:t>
      </w:r>
      <w:r w:rsidRPr="00290100">
        <w:rPr>
          <w:rFonts w:asciiTheme="minorHAnsi" w:hAnsiTheme="minorHAnsi"/>
          <w:sz w:val="24"/>
          <w:szCs w:val="24"/>
        </w:rPr>
        <w:t>к</w:t>
      </w:r>
      <w:r w:rsidRPr="00290100">
        <w:rPr>
          <w:rFonts w:asciiTheme="minorHAnsi" w:hAnsiTheme="minorHAnsi"/>
          <w:sz w:val="24"/>
          <w:szCs w:val="24"/>
        </w:rPr>
        <w:t>троприемников квартир жилых зданий, кВт/кв с плитами на сжиженном газе или твердом топливе в соответствии с изменениями и дополнениями раздела 2  РД 34.20.18-94 (табл.2.1.1*).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eastAsia="Times New Roman" w:hAnsiTheme="minorHAnsi"/>
          <w:sz w:val="24"/>
          <w:szCs w:val="24"/>
          <w:lang w:eastAsia="ru-RU"/>
        </w:rPr>
      </w:pPr>
      <w:r w:rsidRPr="00290100">
        <w:rPr>
          <w:rFonts w:asciiTheme="minorHAnsi" w:hAnsiTheme="minorHAnsi"/>
          <w:sz w:val="24"/>
          <w:szCs w:val="24"/>
        </w:rPr>
        <w:t xml:space="preserve">При определении 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 xml:space="preserve">культурно-бытовых и </w:t>
      </w:r>
      <w:r w:rsidRPr="00290100">
        <w:rPr>
          <w:rFonts w:asciiTheme="minorHAnsi" w:hAnsiTheme="minorHAnsi"/>
          <w:sz w:val="24"/>
          <w:szCs w:val="24"/>
        </w:rPr>
        <w:t>промышленных нагрузок использованы да</w:t>
      </w:r>
      <w:r w:rsidRPr="00290100">
        <w:rPr>
          <w:rFonts w:asciiTheme="minorHAnsi" w:hAnsiTheme="minorHAnsi"/>
          <w:sz w:val="24"/>
          <w:szCs w:val="24"/>
        </w:rPr>
        <w:t>н</w:t>
      </w:r>
      <w:r w:rsidRPr="00290100">
        <w:rPr>
          <w:rFonts w:asciiTheme="minorHAnsi" w:hAnsiTheme="minorHAnsi"/>
          <w:sz w:val="24"/>
          <w:szCs w:val="24"/>
        </w:rPr>
        <w:t>ные об их развитии на расчетные периоды строительства – 2022 г. и 2032 г.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Нагрузки культурно-бытовых потребителей определены по удельным электрическим нагрузкам общественных зданий (</w:t>
      </w:r>
      <w:r w:rsidRPr="00290100">
        <w:rPr>
          <w:rFonts w:asciiTheme="minorHAnsi" w:hAnsiTheme="minorHAnsi"/>
          <w:sz w:val="24"/>
          <w:szCs w:val="24"/>
        </w:rPr>
        <w:t>РД 34.20.185-94 табл.2.2.1*).</w:t>
      </w:r>
    </w:p>
    <w:p w:rsidR="00A70D00" w:rsidRPr="00AB7A17" w:rsidRDefault="00A70D00" w:rsidP="00A70D00">
      <w:pPr>
        <w:spacing w:after="0" w:line="360" w:lineRule="auto"/>
        <w:ind w:firstLine="567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 xml:space="preserve">Нагрузка мясомолочной фермы определена по </w:t>
      </w:r>
      <w:r w:rsidRPr="00290100">
        <w:rPr>
          <w:rFonts w:asciiTheme="minorHAnsi" w:hAnsiTheme="minorHAnsi"/>
          <w:sz w:val="24"/>
          <w:szCs w:val="24"/>
        </w:rPr>
        <w:t xml:space="preserve">РД 34.20.178 </w:t>
      </w:r>
      <w:r w:rsidRPr="00290100">
        <w:rPr>
          <w:rFonts w:asciiTheme="minorHAnsi" w:hAnsiTheme="minorHAnsi"/>
          <w:b/>
          <w:bCs/>
          <w:sz w:val="24"/>
          <w:szCs w:val="24"/>
        </w:rPr>
        <w:t>"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 xml:space="preserve">Методические указания по расчету </w:t>
      </w:r>
      <w:r w:rsidRPr="00AB7A17">
        <w:rPr>
          <w:rFonts w:asciiTheme="minorHAnsi" w:eastAsia="Times New Roman" w:hAnsiTheme="minorHAnsi"/>
          <w:bCs/>
          <w:sz w:val="24"/>
          <w:szCs w:val="24"/>
          <w:lang w:eastAsia="ru-RU"/>
        </w:rPr>
        <w:t>электрических нагрузок в сетях 0,38-110 кВ сельскохозяйственного назначения"</w:t>
      </w:r>
      <w:r w:rsidRPr="00AB7A17">
        <w:rPr>
          <w:rFonts w:asciiTheme="minorHAnsi" w:hAnsiTheme="minorHAnsi"/>
          <w:sz w:val="24"/>
          <w:szCs w:val="24"/>
        </w:rPr>
        <w:t xml:space="preserve"> (табл.П.2.1; табл.П.2.5) </w:t>
      </w:r>
      <w:r w:rsidR="00AB7A17" w:rsidRPr="00AB7A17">
        <w:rPr>
          <w:sz w:val="24"/>
          <w:szCs w:val="24"/>
        </w:rPr>
        <w:t>и по ТП801-01-57.85</w:t>
      </w:r>
      <w:r w:rsidR="00AB7A17">
        <w:rPr>
          <w:sz w:val="24"/>
          <w:szCs w:val="24"/>
        </w:rPr>
        <w:t xml:space="preserve"> </w:t>
      </w:r>
      <w:r w:rsidRPr="00AB7A17">
        <w:rPr>
          <w:rFonts w:asciiTheme="minorHAnsi" w:eastAsia="Times New Roman" w:hAnsiTheme="minorHAnsi"/>
          <w:bCs/>
          <w:sz w:val="24"/>
          <w:szCs w:val="24"/>
          <w:lang w:eastAsia="ru-RU"/>
        </w:rPr>
        <w:t>для условий Западно-Сибирского района с ра</w:t>
      </w:r>
      <w:r w:rsidRPr="00AB7A17">
        <w:rPr>
          <w:rFonts w:asciiTheme="minorHAnsi" w:eastAsia="Times New Roman" w:hAnsiTheme="minorHAnsi"/>
          <w:bCs/>
          <w:sz w:val="24"/>
          <w:szCs w:val="24"/>
          <w:lang w:eastAsia="ru-RU"/>
        </w:rPr>
        <w:t>с</w:t>
      </w:r>
      <w:r w:rsidRPr="00AB7A17">
        <w:rPr>
          <w:rFonts w:asciiTheme="minorHAnsi" w:eastAsia="Times New Roman" w:hAnsiTheme="minorHAnsi"/>
          <w:bCs/>
          <w:sz w:val="24"/>
          <w:szCs w:val="24"/>
          <w:lang w:eastAsia="ru-RU"/>
        </w:rPr>
        <w:t xml:space="preserve">четной температурой </w:t>
      </w:r>
    </w:p>
    <w:p w:rsidR="00A70D00" w:rsidRPr="00290100" w:rsidRDefault="00A70D00" w:rsidP="00A70D00">
      <w:pPr>
        <w:spacing w:after="0" w:line="360" w:lineRule="auto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 xml:space="preserve">-39°С по формуле: </w:t>
      </w:r>
    </w:p>
    <w:p w:rsidR="00A70D00" w:rsidRPr="00290100" w:rsidRDefault="00A70D00" w:rsidP="00A70D00">
      <w:pPr>
        <w:spacing w:after="0" w:line="360" w:lineRule="auto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 xml:space="preserve">                                         </w:t>
      </w:r>
      <w:r w:rsidRPr="00290100">
        <w:rPr>
          <w:rFonts w:asciiTheme="minorHAnsi" w:hAnsiTheme="minorHAnsi"/>
          <w:position w:val="-28"/>
          <w:sz w:val="24"/>
          <w:szCs w:val="24"/>
          <w:lang w:val="en-US"/>
        </w:rPr>
        <w:object w:dxaOrig="1260" w:dyaOrig="600">
          <v:shape id="_x0000_i1032" type="#_x0000_t75" style="width:63.1pt;height:29.6pt" o:ole="">
            <v:imagedata r:id="rId37" o:title=""/>
          </v:shape>
          <o:OLEObject Type="Embed" ProgID="Equation.DSMT4" ShapeID="_x0000_i1032" DrawAspect="Content" ObjectID="_1418107223" r:id="rId38"/>
        </w:object>
      </w:r>
    </w:p>
    <w:p w:rsidR="00A70D00" w:rsidRPr="00290100" w:rsidRDefault="00A70D00" w:rsidP="00A70D00">
      <w:pPr>
        <w:spacing w:after="0" w:line="360" w:lineRule="auto"/>
        <w:ind w:left="567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 xml:space="preserve">где </w:t>
      </w:r>
    </w:p>
    <w:p w:rsidR="00A70D00" w:rsidRPr="00290100" w:rsidRDefault="00A70D00" w:rsidP="00A70D00">
      <w:pPr>
        <w:spacing w:after="0" w:line="360" w:lineRule="auto"/>
        <w:ind w:left="567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tнр - расчетная температура наружного воздуха для отопления для Центрального ра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й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она, tнр = -</w:t>
      </w:r>
      <w:r w:rsidR="00AB7A17">
        <w:rPr>
          <w:rFonts w:asciiTheme="minorHAnsi" w:eastAsia="Times New Roman" w:hAnsiTheme="minorHAnsi"/>
          <w:bCs/>
          <w:sz w:val="24"/>
          <w:szCs w:val="24"/>
          <w:lang w:eastAsia="ru-RU"/>
        </w:rPr>
        <w:t>30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 xml:space="preserve"> °С;</w:t>
      </w:r>
    </w:p>
    <w:p w:rsidR="00A70D00" w:rsidRPr="00290100" w:rsidRDefault="00A70D00" w:rsidP="00A70D00">
      <w:pPr>
        <w:spacing w:after="0" w:line="360" w:lineRule="auto"/>
        <w:ind w:left="567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tн =-39°С -расчетная температура наружного воздуха для рассматриваемой зоны, °С;</w:t>
      </w:r>
    </w:p>
    <w:p w:rsidR="00A70D00" w:rsidRPr="00290100" w:rsidRDefault="00A70D00" w:rsidP="00AB7A17">
      <w:pPr>
        <w:spacing w:after="0" w:line="360" w:lineRule="auto"/>
        <w:ind w:left="567"/>
        <w:jc w:val="both"/>
        <w:rPr>
          <w:rFonts w:asciiTheme="minorHAnsi" w:eastAsia="Times New Roman" w:hAnsiTheme="minorHAnsi"/>
          <w:bCs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object w:dxaOrig="220" w:dyaOrig="300">
          <v:shape id="_x0000_i1033" type="#_x0000_t75" style="width:11.85pt;height:12.8pt" o:ole="">
            <v:imagedata r:id="rId39" o:title=""/>
          </v:shape>
          <o:OLEObject Type="Embed" ProgID="Equation.DSMT4" ShapeID="_x0000_i1033" DrawAspect="Content" ObjectID="_1418107224" r:id="rId40"/>
        </w:objec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=-5°С -граничная температура наружного воздуха, определяющая начало и оконч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а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ние отопительного периода, для основных типов животноводческих зданий ее знач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е</w:t>
      </w:r>
      <w:r w:rsidRPr="00290100">
        <w:rPr>
          <w:rFonts w:asciiTheme="minorHAnsi" w:eastAsia="Times New Roman" w:hAnsiTheme="minorHAnsi"/>
          <w:bCs/>
          <w:sz w:val="24"/>
          <w:szCs w:val="24"/>
          <w:lang w:eastAsia="ru-RU"/>
        </w:rPr>
        <w:t>ния приведены в таблице П.5.1.</w:t>
      </w:r>
    </w:p>
    <w:p w:rsidR="00AB7A17" w:rsidRPr="00AB7A17" w:rsidRDefault="00AB7A17" w:rsidP="00AB7A17">
      <w:pPr>
        <w:spacing w:after="0" w:line="360" w:lineRule="auto"/>
        <w:jc w:val="both"/>
        <w:rPr>
          <w:rFonts w:eastAsia="Times New Roman"/>
          <w:bCs/>
          <w:sz w:val="24"/>
          <w:szCs w:val="24"/>
          <w:lang w:eastAsia="ru-RU"/>
        </w:rPr>
      </w:pPr>
      <w:r>
        <w:rPr>
          <w:rFonts w:eastAsia="Times New Roman"/>
          <w:bCs/>
          <w:sz w:val="24"/>
          <w:szCs w:val="24"/>
          <w:lang w:eastAsia="ru-RU"/>
        </w:rPr>
        <w:t xml:space="preserve">                        </w:t>
      </w:r>
      <w:r w:rsidRPr="00AB7A17">
        <w:rPr>
          <w:rFonts w:eastAsia="Times New Roman"/>
          <w:bCs/>
          <w:sz w:val="24"/>
          <w:szCs w:val="24"/>
          <w:lang w:eastAsia="ru-RU"/>
        </w:rPr>
        <w:t>Рр=Ру*Кс*Км;</w:t>
      </w:r>
    </w:p>
    <w:p w:rsidR="00AB7A17" w:rsidRPr="00AB7A17" w:rsidRDefault="00AB7A17" w:rsidP="00AB7A17">
      <w:pPr>
        <w:spacing w:after="0" w:line="360" w:lineRule="auto"/>
        <w:jc w:val="both"/>
        <w:rPr>
          <w:rFonts w:eastAsia="Times New Roman"/>
          <w:bCs/>
          <w:sz w:val="24"/>
          <w:szCs w:val="24"/>
          <w:lang w:eastAsia="ru-RU"/>
        </w:rPr>
      </w:pPr>
      <w:r w:rsidRPr="00AB7A17">
        <w:rPr>
          <w:rFonts w:eastAsia="Times New Roman"/>
          <w:bCs/>
          <w:sz w:val="24"/>
          <w:szCs w:val="24"/>
          <w:lang w:eastAsia="ru-RU"/>
        </w:rPr>
        <w:t>где    Ру-</w:t>
      </w:r>
      <w:r w:rsidRPr="00AB7A17">
        <w:rPr>
          <w:bCs/>
          <w:szCs w:val="20"/>
        </w:rPr>
        <w:t xml:space="preserve"> </w:t>
      </w:r>
      <w:r w:rsidRPr="00AB7A17">
        <w:rPr>
          <w:rFonts w:eastAsia="Times New Roman"/>
          <w:bCs/>
          <w:sz w:val="24"/>
          <w:szCs w:val="24"/>
          <w:lang w:eastAsia="ru-RU"/>
        </w:rPr>
        <w:t>установленная мощность электрооборудования фермы, кВт;</w:t>
      </w:r>
    </w:p>
    <w:p w:rsidR="00AB7A17" w:rsidRPr="00AB7A17" w:rsidRDefault="00AB7A17" w:rsidP="00AB7A17">
      <w:pPr>
        <w:spacing w:after="0" w:line="360" w:lineRule="auto"/>
        <w:ind w:firstLine="567"/>
        <w:jc w:val="both"/>
        <w:rPr>
          <w:rFonts w:eastAsia="Times New Roman"/>
          <w:bCs/>
          <w:sz w:val="24"/>
          <w:szCs w:val="24"/>
          <w:lang w:eastAsia="ru-RU"/>
        </w:rPr>
      </w:pPr>
      <w:r w:rsidRPr="00AB7A17">
        <w:rPr>
          <w:rFonts w:eastAsia="Times New Roman"/>
          <w:bCs/>
          <w:sz w:val="24"/>
          <w:szCs w:val="24"/>
          <w:lang w:eastAsia="ru-RU"/>
        </w:rPr>
        <w:t>Кс=0,85-козффициент спроса;</w:t>
      </w:r>
    </w:p>
    <w:p w:rsidR="00AB7A17" w:rsidRPr="00290100" w:rsidRDefault="00AB7A17" w:rsidP="00AB7A17">
      <w:pPr>
        <w:spacing w:after="0" w:line="360" w:lineRule="auto"/>
        <w:ind w:firstLine="567"/>
        <w:jc w:val="both"/>
        <w:rPr>
          <w:sz w:val="24"/>
          <w:szCs w:val="24"/>
        </w:rPr>
      </w:pPr>
      <w:r w:rsidRPr="00AB7A17">
        <w:rPr>
          <w:rFonts w:eastAsia="Times New Roman"/>
          <w:bCs/>
          <w:sz w:val="24"/>
          <w:szCs w:val="24"/>
          <w:lang w:eastAsia="ru-RU"/>
        </w:rPr>
        <w:t>Км=0,95-средневзвешанный козффициент мощности.</w:t>
      </w:r>
    </w:p>
    <w:p w:rsidR="00AB7A17" w:rsidRDefault="00AB7A17" w:rsidP="00AB7A17">
      <w:pPr>
        <w:spacing w:after="0" w:line="360" w:lineRule="auto"/>
        <w:ind w:firstLine="567"/>
        <w:jc w:val="both"/>
        <w:rPr>
          <w:rFonts w:eastAsia="Times New Roman"/>
          <w:bCs/>
          <w:sz w:val="24"/>
          <w:szCs w:val="24"/>
          <w:lang w:eastAsia="ru-RU"/>
        </w:rPr>
      </w:pPr>
    </w:p>
    <w:p w:rsidR="00A70D00" w:rsidRPr="00290100" w:rsidRDefault="00A70D00" w:rsidP="00AB7A17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 xml:space="preserve">При определении нагрузок производственных потребителей использованы данные об их развитии на расчетные периоды строительства – 2022 г и 2032 г., удельные нагрузки и фактические установленные мощности объектов. </w:t>
      </w:r>
    </w:p>
    <w:p w:rsidR="00A70D00" w:rsidRDefault="00A70D00" w:rsidP="00A70D00">
      <w:pPr>
        <w:spacing w:after="0" w:line="360" w:lineRule="auto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 xml:space="preserve">Итоги подсчета электрических нагрузок Гандичевского сельсовета сведены в </w:t>
      </w:r>
      <w:r w:rsidRPr="00DA6D56">
        <w:rPr>
          <w:rFonts w:asciiTheme="minorHAnsi" w:hAnsiTheme="minorHAnsi"/>
          <w:sz w:val="24"/>
          <w:szCs w:val="24"/>
        </w:rPr>
        <w:t xml:space="preserve">таблице </w:t>
      </w:r>
      <w:r w:rsidR="00DA6D56" w:rsidRPr="00DA6D56">
        <w:rPr>
          <w:rFonts w:asciiTheme="minorHAnsi" w:hAnsiTheme="minorHAnsi"/>
          <w:sz w:val="24"/>
          <w:szCs w:val="24"/>
        </w:rPr>
        <w:t>4</w:t>
      </w:r>
      <w:r w:rsidRPr="00DA6D56">
        <w:rPr>
          <w:rFonts w:asciiTheme="minorHAnsi" w:hAnsiTheme="minorHAnsi"/>
          <w:sz w:val="24"/>
          <w:szCs w:val="24"/>
        </w:rPr>
        <w:t>.</w:t>
      </w:r>
      <w:r w:rsidR="00DA6D56" w:rsidRPr="00DA6D56">
        <w:rPr>
          <w:rFonts w:asciiTheme="minorHAnsi" w:hAnsiTheme="minorHAnsi"/>
          <w:sz w:val="24"/>
          <w:szCs w:val="24"/>
        </w:rPr>
        <w:t>14.</w:t>
      </w:r>
    </w:p>
    <w:p w:rsidR="00367696" w:rsidRPr="00DA6D56" w:rsidRDefault="00367696" w:rsidP="00A70D00">
      <w:pPr>
        <w:spacing w:after="0" w:line="360" w:lineRule="auto"/>
        <w:jc w:val="both"/>
        <w:rPr>
          <w:rFonts w:asciiTheme="minorHAnsi" w:hAnsiTheme="minorHAnsi"/>
          <w:sz w:val="24"/>
          <w:szCs w:val="24"/>
        </w:rPr>
      </w:pPr>
    </w:p>
    <w:p w:rsidR="00A70D00" w:rsidRPr="00AC7C85" w:rsidRDefault="00A70D00" w:rsidP="00367696">
      <w:pPr>
        <w:pStyle w:val="af6"/>
      </w:pPr>
      <w:r w:rsidRPr="00DA6D56">
        <w:t xml:space="preserve">Таблица </w:t>
      </w:r>
      <w:r w:rsidR="00DA6D56" w:rsidRPr="00DA6D56">
        <w:t>4.14</w:t>
      </w:r>
    </w:p>
    <w:p w:rsidR="00A70D00" w:rsidRPr="00290100" w:rsidRDefault="00A70D00" w:rsidP="00367696">
      <w:pPr>
        <w:pStyle w:val="afa"/>
      </w:pPr>
      <w:r w:rsidRPr="00290100">
        <w:t>Электрические нагрузки Гандичевского сельсовета</w:t>
      </w:r>
    </w:p>
    <w:tbl>
      <w:tblPr>
        <w:tblW w:w="9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/>
      </w:tblPr>
      <w:tblGrid>
        <w:gridCol w:w="1872"/>
        <w:gridCol w:w="983"/>
        <w:gridCol w:w="984"/>
        <w:gridCol w:w="984"/>
        <w:gridCol w:w="984"/>
        <w:gridCol w:w="1098"/>
        <w:gridCol w:w="1060"/>
        <w:gridCol w:w="1009"/>
        <w:gridCol w:w="1006"/>
      </w:tblGrid>
      <w:tr w:rsidR="00A70D00" w:rsidRPr="00290100" w:rsidTr="00AB7A17">
        <w:trPr>
          <w:trHeight w:val="420"/>
          <w:tblHeader/>
        </w:trPr>
        <w:tc>
          <w:tcPr>
            <w:tcW w:w="1872" w:type="dxa"/>
            <w:vMerge w:val="restart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Населенный пункт</w:t>
            </w:r>
          </w:p>
        </w:tc>
        <w:tc>
          <w:tcPr>
            <w:tcW w:w="8108" w:type="dxa"/>
            <w:gridSpan w:val="8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Электрическая нагрузка, кВт</w:t>
            </w:r>
          </w:p>
        </w:tc>
      </w:tr>
      <w:tr w:rsidR="00A70D00" w:rsidRPr="00290100" w:rsidTr="00AB7A17">
        <w:trPr>
          <w:tblHeader/>
        </w:trPr>
        <w:tc>
          <w:tcPr>
            <w:tcW w:w="1872" w:type="dxa"/>
            <w:vMerge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</w:p>
        </w:tc>
        <w:tc>
          <w:tcPr>
            <w:tcW w:w="1967" w:type="dxa"/>
            <w:gridSpan w:val="2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Жилищный фонд</w:t>
            </w:r>
          </w:p>
        </w:tc>
        <w:tc>
          <w:tcPr>
            <w:tcW w:w="1968" w:type="dxa"/>
            <w:gridSpan w:val="2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Соцкультбыт</w:t>
            </w:r>
          </w:p>
        </w:tc>
        <w:tc>
          <w:tcPr>
            <w:tcW w:w="2158" w:type="dxa"/>
            <w:gridSpan w:val="2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Производственные предприятия</w:t>
            </w:r>
          </w:p>
        </w:tc>
        <w:tc>
          <w:tcPr>
            <w:tcW w:w="2015" w:type="dxa"/>
            <w:gridSpan w:val="2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Общая нагрузка</w:t>
            </w:r>
          </w:p>
        </w:tc>
      </w:tr>
      <w:tr w:rsidR="00A70D00" w:rsidRPr="00290100" w:rsidTr="00AB7A17">
        <w:trPr>
          <w:tblHeader/>
        </w:trPr>
        <w:tc>
          <w:tcPr>
            <w:tcW w:w="1872" w:type="dxa"/>
            <w:vMerge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</w:p>
        </w:tc>
        <w:tc>
          <w:tcPr>
            <w:tcW w:w="983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2022г.</w:t>
            </w:r>
          </w:p>
        </w:tc>
        <w:tc>
          <w:tcPr>
            <w:tcW w:w="984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2032г.</w:t>
            </w:r>
          </w:p>
        </w:tc>
        <w:tc>
          <w:tcPr>
            <w:tcW w:w="984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2022г.</w:t>
            </w:r>
          </w:p>
        </w:tc>
        <w:tc>
          <w:tcPr>
            <w:tcW w:w="984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2032г.</w:t>
            </w:r>
          </w:p>
        </w:tc>
        <w:tc>
          <w:tcPr>
            <w:tcW w:w="1098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2022г.</w:t>
            </w:r>
          </w:p>
        </w:tc>
        <w:tc>
          <w:tcPr>
            <w:tcW w:w="1060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2032г.</w:t>
            </w:r>
          </w:p>
        </w:tc>
        <w:tc>
          <w:tcPr>
            <w:tcW w:w="1009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2022г.</w:t>
            </w:r>
          </w:p>
        </w:tc>
        <w:tc>
          <w:tcPr>
            <w:tcW w:w="1006" w:type="dxa"/>
            <w:vAlign w:val="center"/>
          </w:tcPr>
          <w:p w:rsidR="00A70D00" w:rsidRPr="00290100" w:rsidRDefault="00A70D00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2032г.</w:t>
            </w:r>
          </w:p>
        </w:tc>
      </w:tr>
      <w:tr w:rsidR="00A70D00" w:rsidRPr="00367696" w:rsidTr="00AB7A17">
        <w:tc>
          <w:tcPr>
            <w:tcW w:w="1872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1</w:t>
            </w:r>
          </w:p>
        </w:tc>
        <w:tc>
          <w:tcPr>
            <w:tcW w:w="983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2</w:t>
            </w:r>
          </w:p>
        </w:tc>
        <w:tc>
          <w:tcPr>
            <w:tcW w:w="984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3</w:t>
            </w:r>
          </w:p>
        </w:tc>
        <w:tc>
          <w:tcPr>
            <w:tcW w:w="984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4</w:t>
            </w:r>
          </w:p>
        </w:tc>
        <w:tc>
          <w:tcPr>
            <w:tcW w:w="984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5</w:t>
            </w:r>
          </w:p>
        </w:tc>
        <w:tc>
          <w:tcPr>
            <w:tcW w:w="1098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6</w:t>
            </w:r>
          </w:p>
        </w:tc>
        <w:tc>
          <w:tcPr>
            <w:tcW w:w="1060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7</w:t>
            </w:r>
          </w:p>
        </w:tc>
        <w:tc>
          <w:tcPr>
            <w:tcW w:w="1009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8</w:t>
            </w:r>
          </w:p>
        </w:tc>
        <w:tc>
          <w:tcPr>
            <w:tcW w:w="1006" w:type="dxa"/>
            <w:vAlign w:val="center"/>
          </w:tcPr>
          <w:p w:rsidR="00A70D00" w:rsidRPr="00367696" w:rsidRDefault="00A70D00" w:rsidP="00A70D00">
            <w:pPr>
              <w:spacing w:after="0" w:line="240" w:lineRule="auto"/>
              <w:jc w:val="center"/>
              <w:rPr>
                <w:rStyle w:val="afffffff7"/>
              </w:rPr>
            </w:pPr>
            <w:r w:rsidRPr="00367696">
              <w:rPr>
                <w:rStyle w:val="afffffff7"/>
              </w:rPr>
              <w:t>9</w:t>
            </w:r>
          </w:p>
        </w:tc>
      </w:tr>
      <w:tr w:rsidR="00AB7A17" w:rsidRPr="00290100" w:rsidTr="00AB7A17">
        <w:tc>
          <w:tcPr>
            <w:tcW w:w="1872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с. Новогандич</w:t>
            </w:r>
            <w:r w:rsidRPr="00290100">
              <w:rPr>
                <w:rFonts w:asciiTheme="minorHAnsi" w:hAnsiTheme="minorHAnsi"/>
                <w:sz w:val="24"/>
                <w:szCs w:val="24"/>
              </w:rPr>
              <w:t>е</w:t>
            </w:r>
            <w:r w:rsidRPr="00290100">
              <w:rPr>
                <w:rFonts w:asciiTheme="minorHAnsi" w:hAnsiTheme="minorHAnsi"/>
                <w:sz w:val="24"/>
                <w:szCs w:val="24"/>
              </w:rPr>
              <w:t>во</w:t>
            </w:r>
          </w:p>
        </w:tc>
        <w:tc>
          <w:tcPr>
            <w:tcW w:w="983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173,09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149,97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181,15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181,15</w:t>
            </w:r>
          </w:p>
        </w:tc>
        <w:tc>
          <w:tcPr>
            <w:tcW w:w="1098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1624,65</w:t>
            </w:r>
          </w:p>
        </w:tc>
        <w:tc>
          <w:tcPr>
            <w:tcW w:w="1060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1669,65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1978,89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2000,17</w:t>
            </w:r>
          </w:p>
        </w:tc>
      </w:tr>
      <w:tr w:rsidR="00AB7A17" w:rsidRPr="00290100" w:rsidTr="00AB7A17">
        <w:tblPrEx>
          <w:tblCellMar>
            <w:left w:w="108" w:type="dxa"/>
            <w:right w:w="108" w:type="dxa"/>
          </w:tblCellMar>
        </w:tblPrEx>
        <w:tc>
          <w:tcPr>
            <w:tcW w:w="7965" w:type="dxa"/>
            <w:gridSpan w:val="7"/>
            <w:vAlign w:val="center"/>
          </w:tcPr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B7A17">
              <w:rPr>
                <w:rFonts w:asciiTheme="minorHAnsi" w:hAnsiTheme="minorHAnsi"/>
                <w:sz w:val="24"/>
                <w:szCs w:val="24"/>
              </w:rPr>
              <w:t xml:space="preserve">Итого по с. Новогандичево с учетом коэффициентов совмещения </w:t>
            </w:r>
          </w:p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B7A17">
              <w:rPr>
                <w:rFonts w:asciiTheme="minorHAnsi" w:hAnsiTheme="minorHAnsi"/>
                <w:sz w:val="24"/>
                <w:szCs w:val="24"/>
              </w:rPr>
              <w:t>нагрузок трансформаторов Ку=0,75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1484,17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1500,57</w:t>
            </w:r>
          </w:p>
        </w:tc>
      </w:tr>
      <w:tr w:rsidR="00AB7A17" w:rsidRPr="00290100" w:rsidTr="00AB7A17">
        <w:tc>
          <w:tcPr>
            <w:tcW w:w="1872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п. Суходолье</w:t>
            </w:r>
          </w:p>
        </w:tc>
        <w:tc>
          <w:tcPr>
            <w:tcW w:w="983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71,82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68,52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20,7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20,7</w:t>
            </w:r>
          </w:p>
        </w:tc>
        <w:tc>
          <w:tcPr>
            <w:tcW w:w="1098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171,62</w:t>
            </w:r>
          </w:p>
        </w:tc>
        <w:tc>
          <w:tcPr>
            <w:tcW w:w="1060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203,62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264,14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292,84</w:t>
            </w:r>
          </w:p>
        </w:tc>
      </w:tr>
      <w:tr w:rsidR="00AB7A17" w:rsidRPr="00290100" w:rsidTr="00AB7A17">
        <w:tc>
          <w:tcPr>
            <w:tcW w:w="7965" w:type="dxa"/>
            <w:gridSpan w:val="7"/>
            <w:vAlign w:val="center"/>
          </w:tcPr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B7A17">
              <w:rPr>
                <w:rFonts w:asciiTheme="minorHAnsi" w:hAnsiTheme="minorHAnsi"/>
                <w:sz w:val="24"/>
                <w:szCs w:val="24"/>
              </w:rPr>
              <w:t>Итого по п. Суходолье с учетом коэффициентов совмещения максимумов нагрузок трансформаторов Ку=0,85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224,52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248,91</w:t>
            </w:r>
          </w:p>
        </w:tc>
      </w:tr>
      <w:tr w:rsidR="00AB7A17" w:rsidRPr="00290100" w:rsidTr="00AB7A17">
        <w:tc>
          <w:tcPr>
            <w:tcW w:w="1872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п. Белолебяжий</w:t>
            </w:r>
          </w:p>
        </w:tc>
        <w:tc>
          <w:tcPr>
            <w:tcW w:w="983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51,49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41,49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13</w:t>
            </w:r>
          </w:p>
        </w:tc>
        <w:tc>
          <w:tcPr>
            <w:tcW w:w="984" w:type="dxa"/>
            <w:vAlign w:val="center"/>
          </w:tcPr>
          <w:p w:rsidR="00AB7A17" w:rsidRPr="00290100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290100">
              <w:rPr>
                <w:rFonts w:asciiTheme="minorHAnsi" w:hAnsiTheme="minorHAnsi"/>
                <w:sz w:val="24"/>
                <w:szCs w:val="24"/>
              </w:rPr>
              <w:t>13</w:t>
            </w:r>
          </w:p>
        </w:tc>
        <w:tc>
          <w:tcPr>
            <w:tcW w:w="1098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146,62</w:t>
            </w:r>
          </w:p>
        </w:tc>
        <w:tc>
          <w:tcPr>
            <w:tcW w:w="1060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146,62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211,11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201,11</w:t>
            </w:r>
          </w:p>
        </w:tc>
      </w:tr>
      <w:tr w:rsidR="00AB7A17" w:rsidRPr="00290100" w:rsidTr="00AB7A17">
        <w:tc>
          <w:tcPr>
            <w:tcW w:w="7965" w:type="dxa"/>
            <w:gridSpan w:val="7"/>
            <w:vAlign w:val="center"/>
          </w:tcPr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AB7A17">
              <w:rPr>
                <w:rFonts w:asciiTheme="minorHAnsi" w:hAnsiTheme="minorHAnsi"/>
                <w:sz w:val="24"/>
                <w:szCs w:val="24"/>
              </w:rPr>
              <w:t>Итого по п. Белолебяжий с учетом коэффициентов совмещения максим</w:t>
            </w:r>
            <w:r w:rsidRPr="00AB7A17">
              <w:rPr>
                <w:rFonts w:asciiTheme="minorHAnsi" w:hAnsiTheme="minorHAnsi"/>
                <w:sz w:val="24"/>
                <w:szCs w:val="24"/>
              </w:rPr>
              <w:t>у</w:t>
            </w:r>
            <w:r w:rsidRPr="00AB7A17">
              <w:rPr>
                <w:rFonts w:asciiTheme="minorHAnsi" w:hAnsiTheme="minorHAnsi"/>
                <w:sz w:val="24"/>
                <w:szCs w:val="24"/>
              </w:rPr>
              <w:t>мов нагрузок трансформаторов Ку=0,9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190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color w:val="FF0000"/>
                <w:sz w:val="24"/>
                <w:szCs w:val="24"/>
              </w:rPr>
            </w:pPr>
            <w:r w:rsidRPr="00AB7A17">
              <w:rPr>
                <w:sz w:val="24"/>
                <w:szCs w:val="24"/>
              </w:rPr>
              <w:t>181</w:t>
            </w:r>
          </w:p>
        </w:tc>
      </w:tr>
      <w:tr w:rsidR="00AB7A17" w:rsidRPr="00290100" w:rsidTr="00AB7A17">
        <w:tc>
          <w:tcPr>
            <w:tcW w:w="7965" w:type="dxa"/>
            <w:gridSpan w:val="7"/>
            <w:vAlign w:val="center"/>
          </w:tcPr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B7A17">
              <w:rPr>
                <w:rFonts w:asciiTheme="minorHAnsi" w:hAnsiTheme="minorHAnsi"/>
                <w:b/>
                <w:sz w:val="24"/>
                <w:szCs w:val="24"/>
              </w:rPr>
              <w:t>Итого по Гандичевскому сельсовету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AB7A17">
              <w:rPr>
                <w:b/>
                <w:sz w:val="24"/>
                <w:szCs w:val="24"/>
              </w:rPr>
              <w:t>2454,14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AB7A17">
              <w:rPr>
                <w:b/>
                <w:sz w:val="24"/>
                <w:szCs w:val="24"/>
              </w:rPr>
              <w:t>2494,72</w:t>
            </w:r>
          </w:p>
        </w:tc>
      </w:tr>
      <w:tr w:rsidR="00AB7A17" w:rsidRPr="00290100" w:rsidTr="00AB7A17">
        <w:tc>
          <w:tcPr>
            <w:tcW w:w="7965" w:type="dxa"/>
            <w:gridSpan w:val="7"/>
            <w:vAlign w:val="center"/>
          </w:tcPr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B7A17">
              <w:rPr>
                <w:rFonts w:asciiTheme="minorHAnsi" w:hAnsiTheme="minorHAnsi"/>
                <w:b/>
                <w:sz w:val="24"/>
                <w:szCs w:val="24"/>
              </w:rPr>
              <w:t>Итого по Гандичевскому сельсовету с  учетом коэффициентов совмещ</w:t>
            </w:r>
            <w:r w:rsidRPr="00AB7A17">
              <w:rPr>
                <w:rFonts w:asciiTheme="minorHAnsi" w:hAnsiTheme="minorHAnsi"/>
                <w:b/>
                <w:sz w:val="24"/>
                <w:szCs w:val="24"/>
              </w:rPr>
              <w:t>е</w:t>
            </w:r>
            <w:r w:rsidRPr="00AB7A17">
              <w:rPr>
                <w:rFonts w:asciiTheme="minorHAnsi" w:hAnsiTheme="minorHAnsi"/>
                <w:b/>
                <w:sz w:val="24"/>
                <w:szCs w:val="24"/>
              </w:rPr>
              <w:t xml:space="preserve">ния максимумов нагрузок трансформаторов Ку=0,75 для </w:t>
            </w:r>
          </w:p>
          <w:p w:rsidR="00AB7A17" w:rsidRPr="00AB7A17" w:rsidRDefault="00AB7A17" w:rsidP="00A70D00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4"/>
                <w:szCs w:val="24"/>
              </w:rPr>
            </w:pPr>
            <w:r w:rsidRPr="00AB7A17">
              <w:rPr>
                <w:rFonts w:asciiTheme="minorHAnsi" w:hAnsiTheme="minorHAnsi"/>
                <w:b/>
                <w:sz w:val="24"/>
                <w:szCs w:val="24"/>
              </w:rPr>
              <w:t>с. Новогандичево, п. Суходолье, п. Белолебяжий</w:t>
            </w:r>
          </w:p>
        </w:tc>
        <w:tc>
          <w:tcPr>
            <w:tcW w:w="1009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AB7A17">
              <w:rPr>
                <w:b/>
                <w:sz w:val="24"/>
                <w:szCs w:val="24"/>
              </w:rPr>
              <w:t>1840,6</w:t>
            </w:r>
          </w:p>
        </w:tc>
        <w:tc>
          <w:tcPr>
            <w:tcW w:w="1006" w:type="dxa"/>
            <w:vAlign w:val="center"/>
          </w:tcPr>
          <w:p w:rsidR="00AB7A17" w:rsidRPr="00AB7A17" w:rsidRDefault="00AB7A17" w:rsidP="00F81356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AB7A17">
              <w:rPr>
                <w:b/>
                <w:sz w:val="24"/>
                <w:szCs w:val="24"/>
              </w:rPr>
              <w:t>1871,04</w:t>
            </w:r>
          </w:p>
        </w:tc>
      </w:tr>
    </w:tbl>
    <w:p w:rsidR="00A70D00" w:rsidRPr="00290100" w:rsidRDefault="00A70D00" w:rsidP="00A70D00">
      <w:pPr>
        <w:pStyle w:val="ConsPlusTitle"/>
        <w:widowControl/>
        <w:spacing w:line="360" w:lineRule="auto"/>
        <w:ind w:firstLine="567"/>
        <w:rPr>
          <w:rFonts w:asciiTheme="minorHAnsi" w:hAnsiTheme="minorHAnsi" w:cs="Times New Roman"/>
          <w:b w:val="0"/>
          <w:sz w:val="24"/>
          <w:szCs w:val="24"/>
        </w:rPr>
      </w:pPr>
    </w:p>
    <w:p w:rsidR="00A70D00" w:rsidRPr="00290100" w:rsidRDefault="00A70D00" w:rsidP="00A70D00">
      <w:pPr>
        <w:pStyle w:val="ConsPlusTitle"/>
        <w:widowControl/>
        <w:spacing w:line="360" w:lineRule="auto"/>
        <w:ind w:firstLine="567"/>
        <w:jc w:val="both"/>
        <w:rPr>
          <w:rFonts w:asciiTheme="minorHAnsi" w:hAnsiTheme="minorHAnsi" w:cs="Times New Roman"/>
          <w:b w:val="0"/>
          <w:sz w:val="24"/>
          <w:szCs w:val="24"/>
        </w:rPr>
      </w:pPr>
      <w:r w:rsidRPr="00290100">
        <w:rPr>
          <w:rFonts w:asciiTheme="minorHAnsi" w:hAnsiTheme="minorHAnsi" w:cs="Times New Roman"/>
          <w:b w:val="0"/>
          <w:sz w:val="24"/>
          <w:szCs w:val="24"/>
        </w:rPr>
        <w:t>Электроснабжение населенных пунктов сохраняется по существующей схеме от сущ</w:t>
      </w:r>
      <w:r w:rsidRPr="00290100">
        <w:rPr>
          <w:rFonts w:asciiTheme="minorHAnsi" w:hAnsiTheme="minorHAnsi" w:cs="Times New Roman"/>
          <w:b w:val="0"/>
          <w:sz w:val="24"/>
          <w:szCs w:val="24"/>
        </w:rPr>
        <w:t>е</w:t>
      </w:r>
      <w:r w:rsidRPr="00290100">
        <w:rPr>
          <w:rFonts w:asciiTheme="minorHAnsi" w:hAnsiTheme="minorHAnsi" w:cs="Times New Roman"/>
          <w:b w:val="0"/>
          <w:sz w:val="24"/>
          <w:szCs w:val="24"/>
        </w:rPr>
        <w:t>ствующих сетей.</w:t>
      </w:r>
    </w:p>
    <w:p w:rsidR="00A70D00" w:rsidRPr="00290100" w:rsidRDefault="00A70D00" w:rsidP="00A70D00">
      <w:pPr>
        <w:pStyle w:val="ConsPlusTitle"/>
        <w:widowControl/>
        <w:spacing w:line="360" w:lineRule="auto"/>
        <w:ind w:firstLine="567"/>
        <w:jc w:val="both"/>
        <w:rPr>
          <w:rFonts w:asciiTheme="minorHAnsi" w:hAnsiTheme="minorHAnsi" w:cs="Times New Roman"/>
          <w:b w:val="0"/>
          <w:sz w:val="24"/>
          <w:szCs w:val="24"/>
        </w:rPr>
      </w:pPr>
      <w:r w:rsidRPr="00290100">
        <w:rPr>
          <w:rFonts w:asciiTheme="minorHAnsi" w:hAnsiTheme="minorHAnsi" w:cs="Times New Roman"/>
          <w:b w:val="0"/>
          <w:sz w:val="24"/>
          <w:szCs w:val="24"/>
        </w:rPr>
        <w:t>В целях обеспечения электроснабжения планируемых объектов капитального стро</w:t>
      </w:r>
      <w:r w:rsidRPr="00290100">
        <w:rPr>
          <w:rFonts w:asciiTheme="minorHAnsi" w:hAnsiTheme="minorHAnsi" w:cs="Times New Roman"/>
          <w:b w:val="0"/>
          <w:sz w:val="24"/>
          <w:szCs w:val="24"/>
        </w:rPr>
        <w:t>и</w:t>
      </w:r>
      <w:r w:rsidRPr="00290100">
        <w:rPr>
          <w:rFonts w:asciiTheme="minorHAnsi" w:hAnsiTheme="minorHAnsi" w:cs="Times New Roman"/>
          <w:b w:val="0"/>
          <w:sz w:val="24"/>
          <w:szCs w:val="24"/>
        </w:rPr>
        <w:t>тельства, проектом предлагаются мероприятия, предусмотренные для следующих населе</w:t>
      </w:r>
      <w:r w:rsidRPr="00290100">
        <w:rPr>
          <w:rFonts w:asciiTheme="minorHAnsi" w:hAnsiTheme="minorHAnsi" w:cs="Times New Roman"/>
          <w:b w:val="0"/>
          <w:sz w:val="24"/>
          <w:szCs w:val="24"/>
        </w:rPr>
        <w:t>н</w:t>
      </w:r>
      <w:r w:rsidRPr="00290100">
        <w:rPr>
          <w:rFonts w:asciiTheme="minorHAnsi" w:hAnsiTheme="minorHAnsi" w:cs="Times New Roman"/>
          <w:b w:val="0"/>
          <w:sz w:val="24"/>
          <w:szCs w:val="24"/>
        </w:rPr>
        <w:t>ных пунктов Гандичевского сельского поселения: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b/>
          <w:sz w:val="24"/>
          <w:szCs w:val="24"/>
        </w:rPr>
      </w:pPr>
      <w:r w:rsidRPr="00290100">
        <w:rPr>
          <w:rFonts w:asciiTheme="minorHAnsi" w:hAnsiTheme="minorHAnsi"/>
          <w:b/>
          <w:sz w:val="24"/>
          <w:szCs w:val="24"/>
        </w:rPr>
        <w:t>с. Новогандичево:</w:t>
      </w:r>
    </w:p>
    <w:p w:rsidR="00A70D00" w:rsidRPr="00290100" w:rsidRDefault="00A70D00" w:rsidP="00A70D00">
      <w:pPr>
        <w:tabs>
          <w:tab w:val="left" w:pos="426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 в районе строительства коммунальных складов поз. 4 и цеха переработки зерна поз. 8 дополнительно установить ТП 10/0,4кВ с 2-мя трансформаторами мощностью 2х63 кВА (см. «Карта функционально-планировочной организации, границ зон с особыми условиями и</w:t>
      </w:r>
      <w:r w:rsidRPr="00290100">
        <w:rPr>
          <w:rFonts w:asciiTheme="minorHAnsi" w:hAnsiTheme="minorHAnsi"/>
          <w:sz w:val="24"/>
          <w:szCs w:val="24"/>
        </w:rPr>
        <w:t>с</w:t>
      </w:r>
      <w:r w:rsidRPr="00290100">
        <w:rPr>
          <w:rFonts w:asciiTheme="minorHAnsi" w:hAnsiTheme="minorHAnsi"/>
          <w:sz w:val="24"/>
          <w:szCs w:val="24"/>
        </w:rPr>
        <w:lastRenderedPageBreak/>
        <w:t>пользования территории с. Новогандичево, п. Белолебяжий, п. Суходолье М1:5000», лист 11);</w:t>
      </w:r>
    </w:p>
    <w:p w:rsidR="00A70D00" w:rsidRPr="00290100" w:rsidRDefault="00A70D00" w:rsidP="00A70D00">
      <w:pPr>
        <w:tabs>
          <w:tab w:val="left" w:pos="426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 в районе строительства молочной фермы поз. 6 дополнительно установить дву</w:t>
      </w:r>
      <w:r w:rsidRPr="00290100">
        <w:rPr>
          <w:rFonts w:asciiTheme="minorHAnsi" w:hAnsiTheme="minorHAnsi"/>
          <w:sz w:val="24"/>
          <w:szCs w:val="24"/>
        </w:rPr>
        <w:t>х</w:t>
      </w:r>
      <w:r w:rsidRPr="00290100">
        <w:rPr>
          <w:rFonts w:asciiTheme="minorHAnsi" w:hAnsiTheme="minorHAnsi"/>
          <w:sz w:val="24"/>
          <w:szCs w:val="24"/>
        </w:rPr>
        <w:t>трансформаторн</w:t>
      </w:r>
      <w:r w:rsidR="00921DCF">
        <w:rPr>
          <w:rFonts w:asciiTheme="minorHAnsi" w:hAnsiTheme="minorHAnsi"/>
          <w:sz w:val="24"/>
          <w:szCs w:val="24"/>
        </w:rPr>
        <w:t>ую</w:t>
      </w:r>
      <w:r w:rsidRPr="00290100">
        <w:rPr>
          <w:rFonts w:asciiTheme="minorHAnsi" w:hAnsiTheme="minorHAnsi"/>
          <w:sz w:val="24"/>
          <w:szCs w:val="24"/>
        </w:rPr>
        <w:t xml:space="preserve"> ТП 2х630 кВА 10/0,4кВ (см. «Карта функционально-планировочной орг</w:t>
      </w:r>
      <w:r w:rsidRPr="00290100">
        <w:rPr>
          <w:rFonts w:asciiTheme="minorHAnsi" w:hAnsiTheme="minorHAnsi"/>
          <w:sz w:val="24"/>
          <w:szCs w:val="24"/>
        </w:rPr>
        <w:t>а</w:t>
      </w:r>
      <w:r w:rsidRPr="00290100">
        <w:rPr>
          <w:rFonts w:asciiTheme="minorHAnsi" w:hAnsiTheme="minorHAnsi"/>
          <w:sz w:val="24"/>
          <w:szCs w:val="24"/>
        </w:rPr>
        <w:t>низации, границ зон с особыми условиями использования территории с. Новогандичево, п. Белолебяжий, п.Суходолье М1:5000»,  лист 11).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 xml:space="preserve"> - в районе строительства минимолокозавода поз. 5 и цеха мясопереработки поз. 7 д</w:t>
      </w:r>
      <w:r w:rsidRPr="00290100">
        <w:rPr>
          <w:rFonts w:asciiTheme="minorHAnsi" w:hAnsiTheme="minorHAnsi"/>
          <w:sz w:val="24"/>
          <w:szCs w:val="24"/>
        </w:rPr>
        <w:t>о</w:t>
      </w:r>
      <w:r w:rsidRPr="00290100">
        <w:rPr>
          <w:rFonts w:asciiTheme="minorHAnsi" w:hAnsiTheme="minorHAnsi"/>
          <w:sz w:val="24"/>
          <w:szCs w:val="24"/>
        </w:rPr>
        <w:t>полнительно установить двухтрансформаторную ТП 2х1</w:t>
      </w:r>
      <w:r w:rsidR="00921DCF">
        <w:rPr>
          <w:rFonts w:asciiTheme="minorHAnsi" w:hAnsiTheme="minorHAnsi"/>
          <w:sz w:val="24"/>
          <w:szCs w:val="24"/>
        </w:rPr>
        <w:t>0</w:t>
      </w:r>
      <w:r w:rsidRPr="00290100">
        <w:rPr>
          <w:rFonts w:asciiTheme="minorHAnsi" w:hAnsiTheme="minorHAnsi"/>
          <w:sz w:val="24"/>
          <w:szCs w:val="24"/>
        </w:rPr>
        <w:t>0 кВА 10/0,4кВ (см. «Карта функци</w:t>
      </w:r>
      <w:r w:rsidRPr="00290100">
        <w:rPr>
          <w:rFonts w:asciiTheme="minorHAnsi" w:hAnsiTheme="minorHAnsi"/>
          <w:sz w:val="24"/>
          <w:szCs w:val="24"/>
        </w:rPr>
        <w:t>о</w:t>
      </w:r>
      <w:r w:rsidRPr="00290100">
        <w:rPr>
          <w:rFonts w:asciiTheme="minorHAnsi" w:hAnsiTheme="minorHAnsi"/>
          <w:sz w:val="24"/>
          <w:szCs w:val="24"/>
        </w:rPr>
        <w:t>нально-планировочной организации, границ зон с особыми условиями использования те</w:t>
      </w:r>
      <w:r w:rsidRPr="00290100">
        <w:rPr>
          <w:rFonts w:asciiTheme="minorHAnsi" w:hAnsiTheme="minorHAnsi"/>
          <w:sz w:val="24"/>
          <w:szCs w:val="24"/>
        </w:rPr>
        <w:t>р</w:t>
      </w:r>
      <w:r w:rsidRPr="00290100">
        <w:rPr>
          <w:rFonts w:asciiTheme="minorHAnsi" w:hAnsiTheme="minorHAnsi"/>
          <w:sz w:val="24"/>
          <w:szCs w:val="24"/>
        </w:rPr>
        <w:t>ритории с. Новогандичево, п. Белолебяжий, п. Суходолье М1:5000»,  лист 11).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</w:t>
      </w:r>
      <w:r>
        <w:rPr>
          <w:rFonts w:asciiTheme="minorHAnsi" w:hAnsiTheme="minorHAnsi"/>
          <w:sz w:val="24"/>
          <w:szCs w:val="24"/>
        </w:rPr>
        <w:t xml:space="preserve"> </w:t>
      </w:r>
      <w:r w:rsidRPr="00290100">
        <w:rPr>
          <w:rFonts w:asciiTheme="minorHAnsi" w:hAnsiTheme="minorHAnsi"/>
          <w:sz w:val="24"/>
          <w:szCs w:val="24"/>
        </w:rPr>
        <w:t>для питания очистного комплекса и скважин использовать резерв на существующей ТП.</w:t>
      </w:r>
    </w:p>
    <w:p w:rsidR="00A70D00" w:rsidRPr="00290100" w:rsidRDefault="00A70D00" w:rsidP="00A70D00">
      <w:pPr>
        <w:tabs>
          <w:tab w:val="left" w:pos="426"/>
        </w:tabs>
        <w:spacing w:after="0" w:line="360" w:lineRule="auto"/>
        <w:ind w:firstLine="567"/>
        <w:jc w:val="both"/>
        <w:rPr>
          <w:rFonts w:asciiTheme="minorHAnsi" w:hAnsiTheme="minorHAnsi"/>
          <w:b/>
          <w:sz w:val="24"/>
          <w:szCs w:val="24"/>
        </w:rPr>
      </w:pPr>
      <w:r w:rsidRPr="00290100">
        <w:rPr>
          <w:rFonts w:asciiTheme="minorHAnsi" w:hAnsiTheme="minorHAnsi"/>
          <w:b/>
          <w:sz w:val="24"/>
          <w:szCs w:val="24"/>
        </w:rPr>
        <w:t>п. Суходолье:</w:t>
      </w:r>
    </w:p>
    <w:p w:rsidR="00A70D00" w:rsidRPr="00290100" w:rsidRDefault="00A70D00" w:rsidP="00A70D00">
      <w:pPr>
        <w:tabs>
          <w:tab w:val="left" w:pos="426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 в районе планируемой мясомолочной фермы поз.17, цеха мясопереработки поз. 18,  цеха переработки дикоросов поз. 16 установить ТП 10/0,4кВ с 2-мя трансформаторами мо</w:t>
      </w:r>
      <w:r w:rsidRPr="00290100">
        <w:rPr>
          <w:rFonts w:asciiTheme="minorHAnsi" w:hAnsiTheme="minorHAnsi"/>
          <w:sz w:val="24"/>
          <w:szCs w:val="24"/>
        </w:rPr>
        <w:t>щ</w:t>
      </w:r>
      <w:r w:rsidRPr="00290100">
        <w:rPr>
          <w:rFonts w:asciiTheme="minorHAnsi" w:hAnsiTheme="minorHAnsi"/>
          <w:sz w:val="24"/>
          <w:szCs w:val="24"/>
        </w:rPr>
        <w:t>ностью 2х</w:t>
      </w:r>
      <w:r w:rsidR="00921DCF">
        <w:rPr>
          <w:rFonts w:asciiTheme="minorHAnsi" w:hAnsiTheme="minorHAnsi"/>
          <w:sz w:val="24"/>
          <w:szCs w:val="24"/>
        </w:rPr>
        <w:t>10</w:t>
      </w:r>
      <w:r w:rsidRPr="00290100">
        <w:rPr>
          <w:rFonts w:asciiTheme="minorHAnsi" w:hAnsiTheme="minorHAnsi"/>
          <w:sz w:val="24"/>
          <w:szCs w:val="24"/>
        </w:rPr>
        <w:t>0 кВА (см. «Карта функционально-планировочной организации, границ зон с особыми условиями использования территории с. Новогандичево, п. Белолебяжий, п. Сух</w:t>
      </w:r>
      <w:r w:rsidRPr="00290100">
        <w:rPr>
          <w:rFonts w:asciiTheme="minorHAnsi" w:hAnsiTheme="minorHAnsi"/>
          <w:sz w:val="24"/>
          <w:szCs w:val="24"/>
        </w:rPr>
        <w:t>о</w:t>
      </w:r>
      <w:r w:rsidRPr="00290100">
        <w:rPr>
          <w:rFonts w:asciiTheme="minorHAnsi" w:hAnsiTheme="minorHAnsi"/>
          <w:sz w:val="24"/>
          <w:szCs w:val="24"/>
        </w:rPr>
        <w:t>долье М1:5000», лист 11).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</w:t>
      </w:r>
      <w:r>
        <w:rPr>
          <w:rFonts w:asciiTheme="minorHAnsi" w:hAnsiTheme="minorHAnsi"/>
          <w:sz w:val="24"/>
          <w:szCs w:val="24"/>
        </w:rPr>
        <w:t xml:space="preserve"> </w:t>
      </w:r>
      <w:r w:rsidRPr="00290100">
        <w:rPr>
          <w:rFonts w:asciiTheme="minorHAnsi" w:hAnsiTheme="minorHAnsi"/>
          <w:sz w:val="24"/>
          <w:szCs w:val="24"/>
        </w:rPr>
        <w:t>для питания очистного комплекса и скважин использовать резерв на существующей ТП.</w:t>
      </w:r>
    </w:p>
    <w:p w:rsidR="00A70D00" w:rsidRPr="00290100" w:rsidRDefault="00A70D00" w:rsidP="00A70D00">
      <w:pPr>
        <w:tabs>
          <w:tab w:val="left" w:pos="426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b/>
          <w:sz w:val="24"/>
          <w:szCs w:val="24"/>
        </w:rPr>
        <w:t>п. Белолебяжий</w:t>
      </w:r>
      <w:r w:rsidRPr="00290100">
        <w:rPr>
          <w:rFonts w:asciiTheme="minorHAnsi" w:hAnsiTheme="minorHAnsi"/>
          <w:sz w:val="24"/>
          <w:szCs w:val="24"/>
        </w:rPr>
        <w:t>:</w:t>
      </w:r>
    </w:p>
    <w:p w:rsidR="00A70D00" w:rsidRPr="00290100" w:rsidRDefault="00A70D00" w:rsidP="00A70D00">
      <w:pPr>
        <w:tabs>
          <w:tab w:val="left" w:pos="426"/>
        </w:tabs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 в районе планируемой мясомолочной фермы поз.21 установить ТП 10/0,4кВ с 2-мя трансформаторами мощностью 2х</w:t>
      </w:r>
      <w:r w:rsidR="00921DCF">
        <w:rPr>
          <w:rFonts w:asciiTheme="minorHAnsi" w:hAnsiTheme="minorHAnsi"/>
          <w:sz w:val="24"/>
          <w:szCs w:val="24"/>
        </w:rPr>
        <w:t>100</w:t>
      </w:r>
      <w:r w:rsidRPr="00290100">
        <w:rPr>
          <w:rFonts w:asciiTheme="minorHAnsi" w:hAnsiTheme="minorHAnsi"/>
          <w:sz w:val="24"/>
          <w:szCs w:val="24"/>
        </w:rPr>
        <w:t xml:space="preserve"> кВА (см. «Карта функционально-планировочной орг</w:t>
      </w:r>
      <w:r w:rsidRPr="00290100">
        <w:rPr>
          <w:rFonts w:asciiTheme="minorHAnsi" w:hAnsiTheme="minorHAnsi"/>
          <w:sz w:val="24"/>
          <w:szCs w:val="24"/>
        </w:rPr>
        <w:t>а</w:t>
      </w:r>
      <w:r w:rsidRPr="00290100">
        <w:rPr>
          <w:rFonts w:asciiTheme="minorHAnsi" w:hAnsiTheme="minorHAnsi"/>
          <w:sz w:val="24"/>
          <w:szCs w:val="24"/>
        </w:rPr>
        <w:t>низации, границ зон с особыми условиями использования территории с. Новогандичево, п. Белолебяжий, п. Суходолье  М1:5000», лист 11);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-для питания очистного комплекса и скважин использовать резерв на сущест</w:t>
      </w:r>
      <w:r>
        <w:rPr>
          <w:rFonts w:asciiTheme="minorHAnsi" w:hAnsiTheme="minorHAnsi"/>
          <w:sz w:val="24"/>
          <w:szCs w:val="24"/>
        </w:rPr>
        <w:t>вующей ТП</w:t>
      </w:r>
      <w:r w:rsidRPr="00290100">
        <w:rPr>
          <w:rFonts w:asciiTheme="minorHAnsi" w:hAnsiTheme="minorHAnsi"/>
          <w:sz w:val="24"/>
          <w:szCs w:val="24"/>
        </w:rPr>
        <w:t>.</w:t>
      </w:r>
    </w:p>
    <w:p w:rsidR="00A70D00" w:rsidRPr="00290100" w:rsidRDefault="00A70D00" w:rsidP="00A70D00">
      <w:pPr>
        <w:spacing w:after="0" w:line="360" w:lineRule="auto"/>
        <w:ind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>Очистные сооружения х</w:t>
      </w:r>
      <w:r w:rsidR="00533713">
        <w:rPr>
          <w:rFonts w:asciiTheme="minorHAnsi" w:hAnsiTheme="minorHAnsi"/>
          <w:sz w:val="24"/>
          <w:szCs w:val="24"/>
        </w:rPr>
        <w:t>озяйственно-бытовой канализации планируе</w:t>
      </w:r>
      <w:r w:rsidRPr="00290100">
        <w:rPr>
          <w:rFonts w:asciiTheme="minorHAnsi" w:hAnsiTheme="minorHAnsi"/>
          <w:sz w:val="24"/>
          <w:szCs w:val="24"/>
        </w:rPr>
        <w:t>тся организовать на окраине п.Белолебяжье в южном направлении на расстоянии 0.5</w:t>
      </w:r>
      <w:r>
        <w:rPr>
          <w:rFonts w:asciiTheme="minorHAnsi" w:hAnsiTheme="minorHAnsi"/>
          <w:sz w:val="24"/>
          <w:szCs w:val="24"/>
        </w:rPr>
        <w:t xml:space="preserve"> </w:t>
      </w:r>
      <w:r w:rsidRPr="00290100">
        <w:rPr>
          <w:rFonts w:asciiTheme="minorHAnsi" w:hAnsiTheme="minorHAnsi"/>
          <w:sz w:val="24"/>
          <w:szCs w:val="24"/>
        </w:rPr>
        <w:t>км от границы посел</w:t>
      </w:r>
      <w:r w:rsidRPr="00290100">
        <w:rPr>
          <w:rFonts w:asciiTheme="minorHAnsi" w:hAnsiTheme="minorHAnsi"/>
          <w:sz w:val="24"/>
          <w:szCs w:val="24"/>
        </w:rPr>
        <w:t>е</w:t>
      </w:r>
      <w:r w:rsidRPr="00290100">
        <w:rPr>
          <w:rFonts w:asciiTheme="minorHAnsi" w:hAnsiTheme="minorHAnsi"/>
          <w:sz w:val="24"/>
          <w:szCs w:val="24"/>
        </w:rPr>
        <w:t>ния. Очистные сооружения предусмотрены для очистки стоков со всех поселений Гандиче</w:t>
      </w:r>
      <w:r w:rsidRPr="00290100">
        <w:rPr>
          <w:rFonts w:asciiTheme="minorHAnsi" w:hAnsiTheme="minorHAnsi"/>
          <w:sz w:val="24"/>
          <w:szCs w:val="24"/>
        </w:rPr>
        <w:t>в</w:t>
      </w:r>
      <w:r w:rsidRPr="00290100">
        <w:rPr>
          <w:rFonts w:asciiTheme="minorHAnsi" w:hAnsiTheme="minorHAnsi"/>
          <w:sz w:val="24"/>
          <w:szCs w:val="24"/>
        </w:rPr>
        <w:t xml:space="preserve">ского с/с.  Для  их электропитания  предусмотреть ТП 10/0,4кВ </w:t>
      </w:r>
      <w:r w:rsidR="00921DCF">
        <w:rPr>
          <w:rFonts w:asciiTheme="minorHAnsi" w:hAnsiTheme="minorHAnsi"/>
          <w:sz w:val="24"/>
          <w:szCs w:val="24"/>
        </w:rPr>
        <w:t>1</w:t>
      </w:r>
      <w:r w:rsidRPr="00290100">
        <w:rPr>
          <w:rFonts w:asciiTheme="minorHAnsi" w:hAnsiTheme="minorHAnsi"/>
          <w:sz w:val="24"/>
          <w:szCs w:val="24"/>
        </w:rPr>
        <w:t>х63 кВА (см. «Карта фун</w:t>
      </w:r>
      <w:r w:rsidRPr="00290100">
        <w:rPr>
          <w:rFonts w:asciiTheme="minorHAnsi" w:hAnsiTheme="minorHAnsi"/>
          <w:sz w:val="24"/>
          <w:szCs w:val="24"/>
        </w:rPr>
        <w:t>к</w:t>
      </w:r>
      <w:r w:rsidRPr="00290100">
        <w:rPr>
          <w:rFonts w:asciiTheme="minorHAnsi" w:hAnsiTheme="minorHAnsi"/>
          <w:sz w:val="24"/>
          <w:szCs w:val="24"/>
        </w:rPr>
        <w:t xml:space="preserve">ционально-планировочной организации, границ зон с особыми условиями использования </w:t>
      </w:r>
      <w:r w:rsidRPr="00290100">
        <w:rPr>
          <w:rFonts w:asciiTheme="minorHAnsi" w:hAnsiTheme="minorHAnsi"/>
          <w:sz w:val="24"/>
          <w:szCs w:val="24"/>
        </w:rPr>
        <w:lastRenderedPageBreak/>
        <w:t>территории, транспортной, инженерной инфраструктуры поселения (Проектный план пос</w:t>
      </w:r>
      <w:r w:rsidRPr="00290100">
        <w:rPr>
          <w:rFonts w:asciiTheme="minorHAnsi" w:hAnsiTheme="minorHAnsi"/>
          <w:sz w:val="24"/>
          <w:szCs w:val="24"/>
        </w:rPr>
        <w:t>е</w:t>
      </w:r>
      <w:r w:rsidRPr="00290100">
        <w:rPr>
          <w:rFonts w:asciiTheme="minorHAnsi" w:hAnsiTheme="minorHAnsi"/>
          <w:sz w:val="24"/>
          <w:szCs w:val="24"/>
        </w:rPr>
        <w:t xml:space="preserve">ления) М1:25000», лист 10). </w:t>
      </w:r>
    </w:p>
    <w:p w:rsidR="00A70D00" w:rsidRPr="00290100" w:rsidRDefault="00A70D00" w:rsidP="00A70D00">
      <w:pPr>
        <w:spacing w:after="0" w:line="360" w:lineRule="auto"/>
        <w:ind w:right="23" w:firstLine="567"/>
        <w:jc w:val="both"/>
        <w:rPr>
          <w:rFonts w:asciiTheme="minorHAnsi" w:hAnsiTheme="minorHAnsi"/>
          <w:sz w:val="24"/>
          <w:szCs w:val="24"/>
        </w:rPr>
      </w:pPr>
      <w:r w:rsidRPr="00290100">
        <w:rPr>
          <w:rFonts w:asciiTheme="minorHAnsi" w:hAnsiTheme="minorHAnsi"/>
          <w:sz w:val="24"/>
          <w:szCs w:val="24"/>
        </w:rPr>
        <w:t xml:space="preserve">Планируемые объекты капитального строительства: торгово-бытовой центр, магазин; мясомолочные фермы, цеха переработки мяса, молока, согласно  СП </w:t>
      </w:r>
      <w:r w:rsidRPr="00290100">
        <w:rPr>
          <w:rFonts w:asciiTheme="minorHAnsi" w:hAnsiTheme="minorHAnsi"/>
          <w:bCs/>
          <w:sz w:val="24"/>
          <w:szCs w:val="24"/>
        </w:rPr>
        <w:t>31-110-2003</w:t>
      </w:r>
      <w:r w:rsidRPr="00290100">
        <w:rPr>
          <w:rFonts w:asciiTheme="minorHAnsi" w:hAnsiTheme="minorHAnsi"/>
          <w:sz w:val="24"/>
          <w:szCs w:val="24"/>
        </w:rPr>
        <w:t xml:space="preserve"> относятся к потребителям </w:t>
      </w:r>
      <w:r w:rsidRPr="00290100">
        <w:rPr>
          <w:rFonts w:asciiTheme="minorHAnsi" w:hAnsiTheme="minorHAnsi"/>
          <w:sz w:val="24"/>
          <w:szCs w:val="24"/>
          <w:lang w:val="en-US"/>
        </w:rPr>
        <w:t>II</w:t>
      </w:r>
      <w:r w:rsidRPr="00290100">
        <w:rPr>
          <w:rFonts w:asciiTheme="minorHAnsi" w:hAnsiTheme="minorHAnsi"/>
          <w:sz w:val="24"/>
          <w:szCs w:val="24"/>
        </w:rPr>
        <w:t xml:space="preserve">-й категории надежности по электроснабжению. </w:t>
      </w:r>
    </w:p>
    <w:p w:rsidR="00A70D00" w:rsidRPr="00290100" w:rsidRDefault="00A70D00" w:rsidP="00A70D00">
      <w:pPr>
        <w:spacing w:after="0" w:line="360" w:lineRule="auto"/>
        <w:ind w:right="23" w:firstLine="567"/>
        <w:jc w:val="both"/>
        <w:rPr>
          <w:rFonts w:asciiTheme="minorHAnsi" w:eastAsia="Times New Roman" w:hAnsiTheme="minorHAnsi"/>
          <w:sz w:val="24"/>
          <w:szCs w:val="24"/>
          <w:lang w:eastAsia="ru-RU"/>
        </w:rPr>
      </w:pPr>
      <w:r w:rsidRPr="00290100">
        <w:rPr>
          <w:rFonts w:asciiTheme="minorHAnsi" w:hAnsiTheme="minorHAnsi"/>
          <w:sz w:val="24"/>
          <w:szCs w:val="24"/>
        </w:rPr>
        <w:t xml:space="preserve">Питание потребителей выполнить согласно п. 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4.1.11. РД</w:t>
      </w:r>
      <w:r w:rsidRPr="00290100">
        <w:rPr>
          <w:rFonts w:asciiTheme="minorHAnsi" w:hAnsiTheme="minorHAnsi"/>
          <w:sz w:val="24"/>
          <w:szCs w:val="24"/>
        </w:rPr>
        <w:t xml:space="preserve"> 34.20.185-94</w:t>
      </w:r>
      <w:bookmarkStart w:id="0" w:name="PN0000125"/>
      <w:bookmarkEnd w:id="0"/>
      <w:r w:rsidRPr="00290100">
        <w:rPr>
          <w:rFonts w:asciiTheme="minorHAnsi" w:hAnsiTheme="minorHAnsi"/>
          <w:sz w:val="24"/>
          <w:szCs w:val="24"/>
        </w:rPr>
        <w:t xml:space="preserve">: 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электроприе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м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ники второй категории рекомендуется обеспечивать электроэнергией от двух независимых взаиморезервирующих источников (от разных ТП).</w:t>
      </w:r>
    </w:p>
    <w:p w:rsidR="00A70D00" w:rsidRPr="00290100" w:rsidRDefault="00A70D00" w:rsidP="00A70D00">
      <w:pPr>
        <w:overflowPunct w:val="0"/>
        <w:autoSpaceDE w:val="0"/>
        <w:autoSpaceDN w:val="0"/>
        <w:spacing w:after="0" w:line="360" w:lineRule="auto"/>
        <w:ind w:right="23" w:firstLine="567"/>
        <w:jc w:val="both"/>
        <w:rPr>
          <w:rFonts w:asciiTheme="minorHAnsi" w:eastAsia="Times New Roman" w:hAnsiTheme="minorHAnsi"/>
          <w:sz w:val="24"/>
          <w:szCs w:val="24"/>
          <w:lang w:eastAsia="ru-RU"/>
        </w:rPr>
      </w:pP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Питание электроприемников второй категории допускается предусматривать от одн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о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трансформаторных ТП при наличии централизованного резерва трансформаторов и во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з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можности замены повредившегося трансформатора за время не более одних суток. В кач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е</w:t>
      </w:r>
      <w:r w:rsidR="00533713">
        <w:rPr>
          <w:rFonts w:asciiTheme="minorHAnsi" w:eastAsia="Times New Roman" w:hAnsiTheme="minorHAnsi"/>
          <w:sz w:val="24"/>
          <w:szCs w:val="24"/>
          <w:lang w:eastAsia="ru-RU"/>
        </w:rPr>
        <w:t>стве резервного источника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 xml:space="preserve"> питания при отсутствии или удаленности второго источника п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и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тания предлагается применение дизельной электростанции устанавливаемой непосредс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т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венно рядом с объектом.</w:t>
      </w:r>
    </w:p>
    <w:p w:rsidR="00A70D00" w:rsidRPr="00240384" w:rsidRDefault="00A70D00" w:rsidP="00A70D00">
      <w:pPr>
        <w:spacing w:after="0" w:line="360" w:lineRule="auto"/>
        <w:ind w:firstLine="567"/>
        <w:jc w:val="both"/>
        <w:rPr>
          <w:color w:val="FF0000"/>
          <w:sz w:val="24"/>
          <w:szCs w:val="24"/>
        </w:rPr>
      </w:pP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Схема распределительной сети данным проектом не рассматривается</w:t>
      </w:r>
      <w:r w:rsidR="00533713">
        <w:rPr>
          <w:rFonts w:asciiTheme="minorHAnsi" w:eastAsia="Times New Roman" w:hAnsiTheme="minorHAnsi"/>
          <w:sz w:val="24"/>
          <w:szCs w:val="24"/>
          <w:lang w:eastAsia="ru-RU"/>
        </w:rPr>
        <w:t>,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 xml:space="preserve"> и будет решат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>ь</w:t>
      </w:r>
      <w:r w:rsidRPr="00290100">
        <w:rPr>
          <w:rFonts w:asciiTheme="minorHAnsi" w:eastAsia="Times New Roman" w:hAnsiTheme="minorHAnsi"/>
          <w:sz w:val="24"/>
          <w:szCs w:val="24"/>
          <w:lang w:eastAsia="ru-RU"/>
        </w:rPr>
        <w:t xml:space="preserve">ся на последующих этапах проектирования.  </w:t>
      </w:r>
      <w:r w:rsidRPr="00290100">
        <w:rPr>
          <w:rFonts w:asciiTheme="minorHAnsi" w:hAnsiTheme="minorHAnsi"/>
          <w:sz w:val="24"/>
          <w:szCs w:val="24"/>
        </w:rPr>
        <w:t>Проектные решения по электроснабжению, а так же определение категорийности строящихся производственных объектов Гандичевского сельсовета уточняется на стадии рабочего проектирования.</w:t>
      </w:r>
    </w:p>
    <w:p w:rsidR="00A70D00" w:rsidRPr="00240384" w:rsidRDefault="00A70D00" w:rsidP="00A70D00">
      <w:pPr>
        <w:spacing w:after="0" w:line="360" w:lineRule="auto"/>
        <w:ind w:firstLine="567"/>
        <w:jc w:val="both"/>
        <w:rPr>
          <w:color w:val="FF0000"/>
          <w:sz w:val="24"/>
          <w:szCs w:val="24"/>
        </w:rPr>
      </w:pPr>
    </w:p>
    <w:p w:rsidR="00A70D00" w:rsidRPr="001E1B50" w:rsidRDefault="00A70D00" w:rsidP="00A70D00">
      <w:pPr>
        <w:pStyle w:val="ConsPlusNormal"/>
        <w:widowControl/>
        <w:spacing w:line="360" w:lineRule="auto"/>
        <w:ind w:firstLine="567"/>
        <w:jc w:val="center"/>
        <w:rPr>
          <w:rFonts w:asciiTheme="minorHAnsi" w:hAnsiTheme="minorHAnsi" w:cs="Times New Roman"/>
          <w:b/>
          <w:sz w:val="26"/>
          <w:szCs w:val="26"/>
        </w:rPr>
      </w:pPr>
      <w:r w:rsidRPr="001E1B50">
        <w:rPr>
          <w:rFonts w:asciiTheme="minorHAnsi" w:hAnsiTheme="minorHAnsi" w:cs="Times New Roman"/>
          <w:b/>
          <w:sz w:val="26"/>
          <w:szCs w:val="26"/>
        </w:rPr>
        <w:t>4.8.5 Связь и телекоммуникации</w:t>
      </w:r>
    </w:p>
    <w:p w:rsidR="00A70D00" w:rsidRPr="001E1B50" w:rsidRDefault="00A70D00" w:rsidP="00A70D00">
      <w:pPr>
        <w:pStyle w:val="S0"/>
        <w:ind w:firstLine="567"/>
        <w:rPr>
          <w:rFonts w:asciiTheme="minorHAnsi" w:hAnsiTheme="minorHAnsi"/>
        </w:rPr>
      </w:pPr>
      <w:r w:rsidRPr="001E1B50">
        <w:rPr>
          <w:rFonts w:asciiTheme="minorHAnsi" w:hAnsiTheme="minorHAnsi"/>
        </w:rPr>
        <w:t>При разработке раздела учитывались требования, установленные следующими норм</w:t>
      </w:r>
      <w:r w:rsidRPr="001E1B50">
        <w:rPr>
          <w:rFonts w:asciiTheme="minorHAnsi" w:hAnsiTheme="minorHAnsi"/>
        </w:rPr>
        <w:t>а</w:t>
      </w:r>
      <w:r w:rsidRPr="001E1B50">
        <w:rPr>
          <w:rFonts w:asciiTheme="minorHAnsi" w:hAnsiTheme="minorHAnsi"/>
        </w:rPr>
        <w:t>тивными документами:</w:t>
      </w:r>
    </w:p>
    <w:p w:rsidR="00A70D00" w:rsidRPr="001E1B50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 xml:space="preserve">- </w:t>
      </w:r>
      <w:r w:rsidRPr="001E1B50">
        <w:rPr>
          <w:sz w:val="24"/>
          <w:szCs w:val="24"/>
        </w:rPr>
        <w:t>Методика определения потребности в средствах связи на селе, утвержденная Научно-техническим советом Минсельхоза России 27 декабря 2001 года, Протокол N 41</w:t>
      </w:r>
      <w:r w:rsidRPr="001E1B50">
        <w:rPr>
          <w:rFonts w:eastAsia="Times New Roman"/>
          <w:sz w:val="24"/>
          <w:szCs w:val="24"/>
        </w:rPr>
        <w:t>;</w:t>
      </w:r>
    </w:p>
    <w:p w:rsidR="00A70D00" w:rsidRPr="001E1B50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- другие действующие нормы и правила;</w:t>
      </w:r>
    </w:p>
    <w:p w:rsidR="00A70D00" w:rsidRPr="001E1B50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В качестве справочного материала использованы:</w:t>
      </w:r>
    </w:p>
    <w:p w:rsidR="00A70D00" w:rsidRPr="001E1B50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- Письмо Чулымского центра телекоммуникаций Новосибирского филиала ОАО «Рост</w:t>
      </w:r>
      <w:r w:rsidRPr="001E1B50">
        <w:rPr>
          <w:rFonts w:eastAsia="Times New Roman"/>
          <w:sz w:val="24"/>
          <w:szCs w:val="24"/>
        </w:rPr>
        <w:t>е</w:t>
      </w:r>
      <w:r w:rsidRPr="001E1B50">
        <w:rPr>
          <w:rFonts w:eastAsia="Times New Roman"/>
          <w:sz w:val="24"/>
          <w:szCs w:val="24"/>
        </w:rPr>
        <w:t>леком» № 53-08-11/89 от 30.08.2012г.</w:t>
      </w:r>
    </w:p>
    <w:p w:rsidR="00A70D00" w:rsidRPr="001E1B50" w:rsidRDefault="00A70D00" w:rsidP="00A70D00">
      <w:pPr>
        <w:spacing w:after="0" w:line="360" w:lineRule="auto"/>
        <w:ind w:firstLine="567"/>
        <w:jc w:val="both"/>
        <w:rPr>
          <w:rFonts w:eastAsia="Times New Roman"/>
          <w:b/>
          <w:sz w:val="24"/>
          <w:szCs w:val="24"/>
        </w:rPr>
      </w:pPr>
    </w:p>
    <w:p w:rsidR="00A70D00" w:rsidRPr="001E1B50" w:rsidRDefault="00A70D00" w:rsidP="00A70D00">
      <w:pPr>
        <w:spacing w:after="0" w:line="360" w:lineRule="auto"/>
        <w:ind w:firstLine="567"/>
        <w:jc w:val="both"/>
        <w:rPr>
          <w:rFonts w:eastAsia="Times New Roman"/>
          <w:b/>
          <w:sz w:val="24"/>
          <w:szCs w:val="24"/>
        </w:rPr>
      </w:pPr>
      <w:r w:rsidRPr="001E1B50">
        <w:rPr>
          <w:rFonts w:eastAsia="Times New Roman"/>
          <w:b/>
          <w:sz w:val="24"/>
          <w:szCs w:val="24"/>
        </w:rPr>
        <w:t>Телефонизация</w:t>
      </w:r>
    </w:p>
    <w:p w:rsidR="00A70D00" w:rsidRPr="001E1B50" w:rsidRDefault="00533713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ab/>
        <w:t>Согласно письму</w:t>
      </w:r>
      <w:r w:rsidR="00A70D00" w:rsidRPr="001E1B50">
        <w:rPr>
          <w:rFonts w:eastAsia="Times New Roman"/>
          <w:sz w:val="24"/>
          <w:szCs w:val="24"/>
        </w:rPr>
        <w:t xml:space="preserve"> Чулымского центра телекоммуникаций Новосибирского филиала ОАО «Ростелеком» № 53-08-11/89 от 30.08.2012г., точкой подключения сетей связи населе</w:t>
      </w:r>
      <w:r w:rsidR="00A70D00" w:rsidRPr="001E1B50">
        <w:rPr>
          <w:rFonts w:eastAsia="Times New Roman"/>
          <w:sz w:val="24"/>
          <w:szCs w:val="24"/>
        </w:rPr>
        <w:t>н</w:t>
      </w:r>
      <w:r w:rsidR="00A70D00" w:rsidRPr="001E1B50">
        <w:rPr>
          <w:rFonts w:eastAsia="Times New Roman"/>
          <w:sz w:val="24"/>
          <w:szCs w:val="24"/>
        </w:rPr>
        <w:lastRenderedPageBreak/>
        <w:t>ных пунктов Гандичевского сельского поселения является АТС, расположенная в с. Новога</w:t>
      </w:r>
      <w:r w:rsidR="00A70D00" w:rsidRPr="001E1B50">
        <w:rPr>
          <w:rFonts w:eastAsia="Times New Roman"/>
          <w:sz w:val="24"/>
          <w:szCs w:val="24"/>
        </w:rPr>
        <w:t>н</w:t>
      </w:r>
      <w:r w:rsidR="00A70D00" w:rsidRPr="001E1B50">
        <w:rPr>
          <w:rFonts w:eastAsia="Times New Roman"/>
          <w:sz w:val="24"/>
          <w:szCs w:val="24"/>
        </w:rPr>
        <w:t xml:space="preserve">дичево. </w:t>
      </w:r>
    </w:p>
    <w:p w:rsidR="00A70D00" w:rsidRPr="000F35F7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F35F7">
        <w:rPr>
          <w:rFonts w:eastAsia="Times New Roman"/>
          <w:sz w:val="24"/>
          <w:szCs w:val="24"/>
        </w:rPr>
        <w:t xml:space="preserve">Учитывая удаленность населенных пунктов от АТС, архитектура цифровой сельской АТС должна предусматривать устройства сети доступа для телефонизации одиночных абонентов и абонентских групп, удаленных от АТС на расстояние от 3,5 до 7 и более километров. </w:t>
      </w:r>
    </w:p>
    <w:p w:rsidR="00A70D00" w:rsidRPr="000F35F7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F35F7">
        <w:rPr>
          <w:rFonts w:eastAsia="Times New Roman"/>
          <w:sz w:val="24"/>
          <w:szCs w:val="24"/>
        </w:rPr>
        <w:t>Расчет емкости инфраструктуры связи:</w:t>
      </w:r>
    </w:p>
    <w:p w:rsidR="00A70D00" w:rsidRPr="000F35F7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F35F7">
        <w:rPr>
          <w:rFonts w:eastAsia="Times New Roman"/>
          <w:sz w:val="24"/>
          <w:szCs w:val="24"/>
        </w:rPr>
        <w:t>согласно «</w:t>
      </w:r>
      <w:r w:rsidRPr="000F35F7">
        <w:rPr>
          <w:sz w:val="24"/>
          <w:szCs w:val="24"/>
        </w:rPr>
        <w:t>Методики определения потребности в средствах связи на селе»</w:t>
      </w:r>
      <w:r w:rsidRPr="000F35F7">
        <w:rPr>
          <w:rFonts w:eastAsia="Times New Roman"/>
          <w:sz w:val="24"/>
          <w:szCs w:val="24"/>
        </w:rPr>
        <w:t>, емкость инфраструктуры связи населенных пунктов Гандичевского сельского поселения рассчитана исходя из следующей проектируемой телефонной плотности:</w:t>
      </w:r>
    </w:p>
    <w:p w:rsidR="00A70D00" w:rsidRPr="000F35F7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F35F7">
        <w:rPr>
          <w:rFonts w:eastAsia="Times New Roman"/>
          <w:sz w:val="24"/>
          <w:szCs w:val="24"/>
        </w:rPr>
        <w:t xml:space="preserve">- на </w:t>
      </w:r>
      <w:r w:rsidRPr="000F35F7">
        <w:rPr>
          <w:rFonts w:eastAsia="Times New Roman"/>
          <w:sz w:val="24"/>
          <w:szCs w:val="24"/>
          <w:lang w:val="en-US"/>
        </w:rPr>
        <w:t>I</w:t>
      </w:r>
      <w:r w:rsidRPr="000F35F7">
        <w:rPr>
          <w:rFonts w:eastAsia="Times New Roman"/>
          <w:sz w:val="24"/>
          <w:szCs w:val="24"/>
        </w:rPr>
        <w:t xml:space="preserve"> очередь - 24 телефонных автоматов (ТА) на 100 человек в центральной усадьбе и 18 ТА в остальных поселках; </w:t>
      </w:r>
    </w:p>
    <w:p w:rsidR="00A70D00" w:rsidRPr="000F35F7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F35F7">
        <w:rPr>
          <w:rFonts w:eastAsia="Times New Roman"/>
          <w:sz w:val="24"/>
          <w:szCs w:val="24"/>
        </w:rPr>
        <w:t>- на расчетный срок  - 30 ТА на 100 человек для всех населенных пунктов.</w:t>
      </w:r>
    </w:p>
    <w:p w:rsidR="00A70D00" w:rsidRPr="00DA6D56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0F35F7">
        <w:rPr>
          <w:rFonts w:eastAsia="Times New Roman"/>
          <w:sz w:val="24"/>
          <w:szCs w:val="24"/>
        </w:rPr>
        <w:t xml:space="preserve">Требуемое количество абонентских портов </w:t>
      </w:r>
      <w:r w:rsidRPr="000F35F7">
        <w:rPr>
          <w:sz w:val="24"/>
          <w:szCs w:val="24"/>
        </w:rPr>
        <w:t>культурно-бытового и промышленного се</w:t>
      </w:r>
      <w:r w:rsidRPr="000F35F7">
        <w:rPr>
          <w:sz w:val="24"/>
          <w:szCs w:val="24"/>
        </w:rPr>
        <w:t>к</w:t>
      </w:r>
      <w:r w:rsidRPr="000F35F7">
        <w:rPr>
          <w:sz w:val="24"/>
          <w:szCs w:val="24"/>
        </w:rPr>
        <w:t>торов</w:t>
      </w:r>
      <w:r w:rsidRPr="000F35F7">
        <w:rPr>
          <w:rFonts w:eastAsia="Times New Roman"/>
          <w:sz w:val="24"/>
          <w:szCs w:val="24"/>
        </w:rPr>
        <w:t xml:space="preserve"> принято на основании данных типовых проектов или по </w:t>
      </w:r>
      <w:r w:rsidRPr="00DA6D56">
        <w:rPr>
          <w:rFonts w:eastAsia="Times New Roman"/>
          <w:sz w:val="24"/>
          <w:szCs w:val="24"/>
        </w:rPr>
        <w:t xml:space="preserve">потребности. </w:t>
      </w:r>
    </w:p>
    <w:p w:rsidR="00A70D00" w:rsidRPr="00DA6D56" w:rsidRDefault="00A70D00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DA6D56">
        <w:rPr>
          <w:rFonts w:eastAsia="Times New Roman"/>
          <w:sz w:val="24"/>
          <w:szCs w:val="24"/>
        </w:rPr>
        <w:t>Результаты расчета емкости инфраструктуры связи оформлены в табл. 4.15.</w:t>
      </w:r>
    </w:p>
    <w:p w:rsidR="00A70D00" w:rsidRPr="00DA6D56" w:rsidRDefault="00A70D00" w:rsidP="00367696">
      <w:pPr>
        <w:pStyle w:val="af6"/>
      </w:pPr>
      <w:r w:rsidRPr="00DA6D56">
        <w:t>Таблица 4.15</w:t>
      </w:r>
    </w:p>
    <w:p w:rsidR="00A70D00" w:rsidRPr="000F35F7" w:rsidRDefault="00A70D00" w:rsidP="00367696">
      <w:pPr>
        <w:pStyle w:val="afa"/>
      </w:pPr>
      <w:r w:rsidRPr="000F35F7">
        <w:t>Емкость инфраструктуры связи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52"/>
        <w:gridCol w:w="852"/>
        <w:gridCol w:w="849"/>
        <w:gridCol w:w="851"/>
        <w:gridCol w:w="849"/>
        <w:gridCol w:w="993"/>
        <w:gridCol w:w="992"/>
        <w:gridCol w:w="850"/>
        <w:gridCol w:w="851"/>
      </w:tblGrid>
      <w:tr w:rsidR="00A70D00" w:rsidRPr="00240384" w:rsidTr="00367696">
        <w:trPr>
          <w:trHeight w:val="803"/>
          <w:tblHeader/>
        </w:trPr>
        <w:tc>
          <w:tcPr>
            <w:tcW w:w="2552" w:type="dxa"/>
            <w:vMerge w:val="restart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Cs w:val="24"/>
                <w:u w:val="single"/>
              </w:rPr>
            </w:pPr>
            <w:r w:rsidRPr="00367696">
              <w:rPr>
                <w:rFonts w:eastAsia="Times New Roman"/>
                <w:szCs w:val="24"/>
              </w:rPr>
              <w:t>Населенный пункт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67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bCs/>
                <w:szCs w:val="24"/>
              </w:rPr>
              <w:t>Население, чел</w:t>
            </w:r>
          </w:p>
        </w:tc>
        <w:tc>
          <w:tcPr>
            <w:tcW w:w="1700" w:type="dxa"/>
            <w:gridSpan w:val="2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Cs w:val="24"/>
              </w:rPr>
            </w:pPr>
            <w:r w:rsidRPr="00367696">
              <w:rPr>
                <w:rFonts w:eastAsia="Times New Roman"/>
                <w:bCs/>
                <w:szCs w:val="24"/>
              </w:rPr>
              <w:t>Количество телефонов</w:t>
            </w:r>
          </w:p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bCs/>
                <w:szCs w:val="24"/>
              </w:rPr>
              <w:t xml:space="preserve"> жилого сект</w:t>
            </w:r>
            <w:r w:rsidRPr="00367696">
              <w:rPr>
                <w:rFonts w:eastAsia="Times New Roman"/>
                <w:bCs/>
                <w:szCs w:val="24"/>
              </w:rPr>
              <w:t>о</w:t>
            </w:r>
            <w:r w:rsidRPr="00367696">
              <w:rPr>
                <w:rFonts w:eastAsia="Times New Roman"/>
                <w:bCs/>
                <w:szCs w:val="24"/>
              </w:rPr>
              <w:t>ра,</w:t>
            </w:r>
            <w:r w:rsidR="00367696" w:rsidRPr="00367696">
              <w:rPr>
                <w:rFonts w:eastAsia="Times New Roman"/>
                <w:bCs/>
                <w:szCs w:val="24"/>
              </w:rPr>
              <w:t xml:space="preserve"> </w:t>
            </w:r>
            <w:r w:rsidRPr="00367696">
              <w:rPr>
                <w:rFonts w:eastAsia="Times New Roman"/>
                <w:bCs/>
                <w:szCs w:val="24"/>
              </w:rPr>
              <w:t>шт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bCs/>
                <w:szCs w:val="24"/>
              </w:rPr>
              <w:t>Количество тел</w:t>
            </w:r>
            <w:r w:rsidRPr="00367696">
              <w:rPr>
                <w:rFonts w:eastAsia="Times New Roman"/>
                <w:bCs/>
                <w:szCs w:val="24"/>
              </w:rPr>
              <w:t>е</w:t>
            </w:r>
            <w:r w:rsidRPr="00367696">
              <w:rPr>
                <w:rFonts w:eastAsia="Times New Roman"/>
                <w:bCs/>
                <w:szCs w:val="24"/>
              </w:rPr>
              <w:t>фонов произво</w:t>
            </w:r>
            <w:r w:rsidRPr="00367696">
              <w:rPr>
                <w:rFonts w:eastAsia="Times New Roman"/>
                <w:bCs/>
                <w:szCs w:val="24"/>
              </w:rPr>
              <w:t>д</w:t>
            </w:r>
            <w:r w:rsidRPr="00367696">
              <w:rPr>
                <w:rFonts w:eastAsia="Times New Roman"/>
                <w:bCs/>
                <w:szCs w:val="24"/>
              </w:rPr>
              <w:t>ственного и общ</w:t>
            </w:r>
            <w:r w:rsidRPr="00367696">
              <w:rPr>
                <w:rFonts w:eastAsia="Times New Roman"/>
                <w:bCs/>
                <w:szCs w:val="24"/>
              </w:rPr>
              <w:t>е</w:t>
            </w:r>
            <w:r w:rsidRPr="00367696">
              <w:rPr>
                <w:rFonts w:eastAsia="Times New Roman"/>
                <w:bCs/>
                <w:szCs w:val="24"/>
              </w:rPr>
              <w:t>ственного сектора,</w:t>
            </w:r>
            <w:r w:rsidR="00367696" w:rsidRPr="00367696">
              <w:rPr>
                <w:rFonts w:eastAsia="Times New Roman"/>
                <w:bCs/>
                <w:szCs w:val="24"/>
              </w:rPr>
              <w:t xml:space="preserve"> </w:t>
            </w:r>
            <w:r w:rsidRPr="00367696">
              <w:rPr>
                <w:rFonts w:eastAsia="Times New Roman"/>
                <w:bCs/>
                <w:szCs w:val="24"/>
              </w:rPr>
              <w:t>шт</w:t>
            </w:r>
          </w:p>
        </w:tc>
        <w:tc>
          <w:tcPr>
            <w:tcW w:w="1701" w:type="dxa"/>
            <w:gridSpan w:val="2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Всего телефо</w:t>
            </w:r>
            <w:r w:rsidRPr="00367696">
              <w:rPr>
                <w:rFonts w:eastAsia="Times New Roman"/>
                <w:szCs w:val="24"/>
              </w:rPr>
              <w:t>н</w:t>
            </w:r>
            <w:r w:rsidR="00533713">
              <w:rPr>
                <w:rFonts w:eastAsia="Times New Roman"/>
                <w:szCs w:val="24"/>
              </w:rPr>
              <w:t>н</w:t>
            </w:r>
            <w:r w:rsidRPr="00367696">
              <w:rPr>
                <w:rFonts w:eastAsia="Times New Roman"/>
                <w:szCs w:val="24"/>
              </w:rPr>
              <w:t>ых номеров, шт</w:t>
            </w:r>
          </w:p>
        </w:tc>
      </w:tr>
      <w:tr w:rsidR="00A70D00" w:rsidRPr="00240384" w:rsidTr="00367696">
        <w:trPr>
          <w:cantSplit/>
          <w:trHeight w:val="1134"/>
          <w:tblHeader/>
        </w:trPr>
        <w:tc>
          <w:tcPr>
            <w:tcW w:w="2552" w:type="dxa"/>
            <w:vMerge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2" w:type="dxa"/>
            <w:shd w:val="clear" w:color="auto" w:fill="auto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113" w:right="113"/>
              <w:jc w:val="center"/>
              <w:rPr>
                <w:rFonts w:eastAsia="Times New Roman"/>
                <w:bCs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1 оч</w:t>
            </w:r>
            <w:r w:rsidRPr="00367696">
              <w:rPr>
                <w:rFonts w:eastAsia="Times New Roman"/>
                <w:szCs w:val="24"/>
              </w:rPr>
              <w:t>е</w:t>
            </w:r>
            <w:r w:rsidRPr="00367696">
              <w:rPr>
                <w:rFonts w:eastAsia="Times New Roman"/>
                <w:szCs w:val="24"/>
              </w:rPr>
              <w:t>редь</w:t>
            </w:r>
          </w:p>
        </w:tc>
        <w:tc>
          <w:tcPr>
            <w:tcW w:w="849" w:type="dxa"/>
            <w:shd w:val="clear" w:color="auto" w:fill="auto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Расчетный</w:t>
            </w:r>
          </w:p>
          <w:p w:rsidR="00A70D00" w:rsidRPr="00367696" w:rsidRDefault="00A70D00" w:rsidP="00367696">
            <w:pPr>
              <w:widowControl w:val="0"/>
              <w:spacing w:after="0" w:line="240" w:lineRule="auto"/>
              <w:ind w:left="113" w:right="113"/>
              <w:jc w:val="center"/>
              <w:rPr>
                <w:rFonts w:eastAsia="Times New Roman"/>
                <w:bCs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срок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113" w:right="113"/>
              <w:jc w:val="center"/>
              <w:rPr>
                <w:rFonts w:eastAsia="Times New Roman"/>
                <w:bCs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1 оч</w:t>
            </w:r>
            <w:r w:rsidRPr="00367696">
              <w:rPr>
                <w:rFonts w:eastAsia="Times New Roman"/>
                <w:szCs w:val="24"/>
              </w:rPr>
              <w:t>е</w:t>
            </w:r>
            <w:r w:rsidRPr="00367696">
              <w:rPr>
                <w:rFonts w:eastAsia="Times New Roman"/>
                <w:szCs w:val="24"/>
              </w:rPr>
              <w:t>редь</w:t>
            </w:r>
          </w:p>
        </w:tc>
        <w:tc>
          <w:tcPr>
            <w:tcW w:w="849" w:type="dxa"/>
            <w:shd w:val="clear" w:color="auto" w:fill="auto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Расчетный</w:t>
            </w:r>
          </w:p>
          <w:p w:rsidR="00A70D00" w:rsidRPr="00367696" w:rsidRDefault="00A70D00" w:rsidP="00367696">
            <w:pPr>
              <w:widowControl w:val="0"/>
              <w:spacing w:after="0" w:line="240" w:lineRule="auto"/>
              <w:ind w:left="113" w:right="113"/>
              <w:jc w:val="center"/>
              <w:rPr>
                <w:rFonts w:eastAsia="Times New Roman"/>
                <w:bCs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срок</w:t>
            </w:r>
          </w:p>
        </w:tc>
        <w:tc>
          <w:tcPr>
            <w:tcW w:w="993" w:type="dxa"/>
            <w:shd w:val="clear" w:color="auto" w:fill="auto"/>
            <w:textDirection w:val="btLr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1 очередь</w:t>
            </w:r>
          </w:p>
        </w:tc>
        <w:tc>
          <w:tcPr>
            <w:tcW w:w="992" w:type="dxa"/>
            <w:shd w:val="clear" w:color="auto" w:fill="auto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Расчетный</w:t>
            </w:r>
          </w:p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срок</w:t>
            </w:r>
          </w:p>
        </w:tc>
        <w:tc>
          <w:tcPr>
            <w:tcW w:w="850" w:type="dxa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1 очередь</w:t>
            </w:r>
          </w:p>
        </w:tc>
        <w:tc>
          <w:tcPr>
            <w:tcW w:w="851" w:type="dxa"/>
            <w:textDirection w:val="btLr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Расчетный</w:t>
            </w:r>
          </w:p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Cs w:val="24"/>
              </w:rPr>
            </w:pPr>
            <w:r w:rsidRPr="00367696">
              <w:rPr>
                <w:rFonts w:eastAsia="Times New Roman"/>
                <w:szCs w:val="24"/>
              </w:rPr>
              <w:t>срок</w:t>
            </w:r>
          </w:p>
        </w:tc>
      </w:tr>
      <w:tr w:rsidR="00A70D00" w:rsidRPr="00240384" w:rsidTr="00367696">
        <w:trPr>
          <w:trHeight w:val="443"/>
        </w:trPr>
        <w:tc>
          <w:tcPr>
            <w:tcW w:w="2552" w:type="dxa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с. Новогандичево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360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360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119* (87)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119* (108)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35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122</w:t>
            </w:r>
          </w:p>
        </w:tc>
        <w:tc>
          <w:tcPr>
            <w:tcW w:w="851" w:type="dxa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148</w:t>
            </w:r>
          </w:p>
        </w:tc>
      </w:tr>
      <w:tr w:rsidR="00A70D00" w:rsidRPr="00240384" w:rsidTr="00367696">
        <w:trPr>
          <w:trHeight w:val="550"/>
        </w:trPr>
        <w:tc>
          <w:tcPr>
            <w:tcW w:w="2552" w:type="dxa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п. Суходолье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140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135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26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51</w:t>
            </w:r>
          </w:p>
        </w:tc>
      </w:tr>
      <w:tr w:rsidR="00A70D00" w:rsidRPr="00253458" w:rsidTr="00367696">
        <w:trPr>
          <w:cantSplit/>
          <w:trHeight w:val="401"/>
        </w:trPr>
        <w:tc>
          <w:tcPr>
            <w:tcW w:w="2552" w:type="dxa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п. Белолебяжий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60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55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19* (11)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 xml:space="preserve">19* </w:t>
            </w:r>
          </w:p>
          <w:p w:rsidR="00A70D00" w:rsidRPr="00367696" w:rsidRDefault="00A70D00" w:rsidP="00367696">
            <w:pPr>
              <w:widowControl w:val="0"/>
              <w:spacing w:after="0" w:line="240" w:lineRule="auto"/>
              <w:jc w:val="center"/>
              <w:rPr>
                <w:rFonts w:eastAsia="Times New Roman"/>
                <w:bCs/>
                <w:sz w:val="24"/>
                <w:szCs w:val="24"/>
              </w:rPr>
            </w:pPr>
            <w:r w:rsidRPr="00367696">
              <w:rPr>
                <w:rFonts w:eastAsia="Times New Roman"/>
                <w:bCs/>
                <w:sz w:val="24"/>
                <w:szCs w:val="24"/>
              </w:rPr>
              <w:t>(17)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19*</w:t>
            </w:r>
          </w:p>
        </w:tc>
        <w:tc>
          <w:tcPr>
            <w:tcW w:w="851" w:type="dxa"/>
            <w:vAlign w:val="center"/>
          </w:tcPr>
          <w:p w:rsidR="00A70D00" w:rsidRPr="00367696" w:rsidRDefault="00A70D00" w:rsidP="00367696">
            <w:pPr>
              <w:widowControl w:val="0"/>
              <w:spacing w:after="0" w:line="240" w:lineRule="auto"/>
              <w:ind w:left="-92" w:right="-108"/>
              <w:jc w:val="center"/>
              <w:rPr>
                <w:rFonts w:eastAsia="Times New Roman"/>
                <w:sz w:val="24"/>
                <w:szCs w:val="24"/>
              </w:rPr>
            </w:pPr>
            <w:r w:rsidRPr="00367696">
              <w:rPr>
                <w:rFonts w:eastAsia="Times New Roman"/>
                <w:sz w:val="24"/>
                <w:szCs w:val="24"/>
              </w:rPr>
              <w:t>20</w:t>
            </w:r>
          </w:p>
        </w:tc>
      </w:tr>
    </w:tbl>
    <w:p w:rsidR="00A70D00" w:rsidRPr="00367696" w:rsidRDefault="00A70D00" w:rsidP="00367696">
      <w:pPr>
        <w:spacing w:after="0"/>
        <w:ind w:firstLine="567"/>
        <w:jc w:val="both"/>
        <w:rPr>
          <w:rFonts w:eastAsia="Times New Roman"/>
          <w:szCs w:val="24"/>
        </w:rPr>
      </w:pPr>
      <w:r w:rsidRPr="00367696">
        <w:rPr>
          <w:rFonts w:eastAsia="Times New Roman"/>
          <w:szCs w:val="24"/>
        </w:rPr>
        <w:t>Примечание: * - фактическое количество телефонов, превышающее требуемое расчет</w:t>
      </w:r>
      <w:r w:rsidR="00367696" w:rsidRPr="00367696">
        <w:rPr>
          <w:rFonts w:eastAsia="Times New Roman"/>
          <w:szCs w:val="24"/>
        </w:rPr>
        <w:t>ное (ук</w:t>
      </w:r>
      <w:r w:rsidR="00367696" w:rsidRPr="00367696">
        <w:rPr>
          <w:rFonts w:eastAsia="Times New Roman"/>
          <w:szCs w:val="24"/>
        </w:rPr>
        <w:t>а</w:t>
      </w:r>
      <w:r w:rsidR="00367696" w:rsidRPr="00367696">
        <w:rPr>
          <w:rFonts w:eastAsia="Times New Roman"/>
          <w:szCs w:val="24"/>
        </w:rPr>
        <w:t>зано в скобках)</w:t>
      </w:r>
    </w:p>
    <w:p w:rsidR="00367696" w:rsidRPr="00253458" w:rsidRDefault="00367696" w:rsidP="00A70D00">
      <w:pPr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b/>
          <w:bCs/>
          <w:sz w:val="24"/>
          <w:szCs w:val="24"/>
        </w:rPr>
      </w:pPr>
      <w:r w:rsidRPr="001E1B50">
        <w:rPr>
          <w:rFonts w:eastAsia="Times New Roman"/>
          <w:b/>
          <w:bCs/>
          <w:sz w:val="24"/>
          <w:szCs w:val="24"/>
        </w:rPr>
        <w:t>Сотовая связь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Принимая во внимание тот факт, что на сегодняшний день вся территория Гандиче</w:t>
      </w:r>
      <w:r w:rsidRPr="001E1B50">
        <w:rPr>
          <w:rFonts w:eastAsia="Times New Roman"/>
          <w:sz w:val="24"/>
          <w:szCs w:val="24"/>
        </w:rPr>
        <w:t>в</w:t>
      </w:r>
      <w:r w:rsidRPr="001E1B50">
        <w:rPr>
          <w:rFonts w:eastAsia="Times New Roman"/>
          <w:sz w:val="24"/>
          <w:szCs w:val="24"/>
        </w:rPr>
        <w:t>ского сельского поселения покрыта сотовой связью, дальнейшее развитие данного вида св</w:t>
      </w:r>
      <w:r w:rsidRPr="001E1B50">
        <w:rPr>
          <w:rFonts w:eastAsia="Times New Roman"/>
          <w:sz w:val="24"/>
          <w:szCs w:val="24"/>
        </w:rPr>
        <w:t>я</w:t>
      </w:r>
      <w:r w:rsidRPr="001E1B50">
        <w:rPr>
          <w:rFonts w:eastAsia="Times New Roman"/>
          <w:sz w:val="24"/>
          <w:szCs w:val="24"/>
        </w:rPr>
        <w:lastRenderedPageBreak/>
        <w:t>зи должно быть направлено на повышение качества предоставляемых услуг и повышения конкурентности между операторами сотовой связи.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b/>
          <w:bCs/>
          <w:sz w:val="24"/>
          <w:szCs w:val="24"/>
        </w:rPr>
      </w:pPr>
      <w:r w:rsidRPr="001E1B50">
        <w:rPr>
          <w:rFonts w:eastAsia="Times New Roman"/>
          <w:b/>
          <w:bCs/>
          <w:sz w:val="24"/>
          <w:szCs w:val="24"/>
        </w:rPr>
        <w:t>Радиофикация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Согласно "Программы развития проводного вещания на период до 2010 года для суб</w:t>
      </w:r>
      <w:r w:rsidRPr="001E1B50">
        <w:rPr>
          <w:rFonts w:eastAsia="Times New Roman"/>
          <w:sz w:val="24"/>
          <w:szCs w:val="24"/>
        </w:rPr>
        <w:t>ъ</w:t>
      </w:r>
      <w:r w:rsidRPr="001E1B50">
        <w:rPr>
          <w:rFonts w:eastAsia="Times New Roman"/>
          <w:sz w:val="24"/>
          <w:szCs w:val="24"/>
        </w:rPr>
        <w:t>ектов Российской Федерации", проводное вещание является убыточным в сельской местн</w:t>
      </w:r>
      <w:r w:rsidRPr="001E1B50">
        <w:rPr>
          <w:rFonts w:eastAsia="Times New Roman"/>
          <w:sz w:val="24"/>
          <w:szCs w:val="24"/>
        </w:rPr>
        <w:t>о</w:t>
      </w:r>
      <w:r w:rsidRPr="001E1B50">
        <w:rPr>
          <w:rFonts w:eastAsia="Times New Roman"/>
          <w:sz w:val="24"/>
          <w:szCs w:val="24"/>
        </w:rPr>
        <w:t>сти и рекомендуется постепенный переход на альтернативное эфирное вещание и приемн</w:t>
      </w:r>
      <w:r w:rsidRPr="001E1B50">
        <w:rPr>
          <w:rFonts w:eastAsia="Times New Roman"/>
          <w:sz w:val="24"/>
          <w:szCs w:val="24"/>
        </w:rPr>
        <w:t>и</w:t>
      </w:r>
      <w:r w:rsidRPr="001E1B50">
        <w:rPr>
          <w:rFonts w:eastAsia="Times New Roman"/>
          <w:sz w:val="24"/>
          <w:szCs w:val="24"/>
        </w:rPr>
        <w:t>ки с фиксированной настройкой, что в свою очередь позволит обеспечивать население по</w:t>
      </w:r>
      <w:r w:rsidRPr="001E1B50">
        <w:rPr>
          <w:rFonts w:eastAsia="Times New Roman"/>
          <w:sz w:val="24"/>
          <w:szCs w:val="24"/>
        </w:rPr>
        <w:t>л</w:t>
      </w:r>
      <w:r w:rsidRPr="001E1B50">
        <w:rPr>
          <w:rFonts w:eastAsia="Times New Roman"/>
          <w:sz w:val="24"/>
          <w:szCs w:val="24"/>
        </w:rPr>
        <w:t>ным комплексом информационных услуг и своевременной информацией о возникновении чрезвычайных ситуаций.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b/>
          <w:bCs/>
          <w:sz w:val="24"/>
          <w:szCs w:val="24"/>
        </w:rPr>
      </w:pPr>
      <w:r w:rsidRPr="001E1B50">
        <w:rPr>
          <w:rFonts w:eastAsia="Times New Roman"/>
          <w:b/>
          <w:bCs/>
          <w:sz w:val="24"/>
          <w:szCs w:val="24"/>
        </w:rPr>
        <w:t>Телевидение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В соответствии с письмом Чулымского центра телекоммуникаций Новосибирского ф</w:t>
      </w:r>
      <w:r w:rsidRPr="001E1B50">
        <w:rPr>
          <w:rFonts w:eastAsia="Times New Roman"/>
          <w:sz w:val="24"/>
          <w:szCs w:val="24"/>
        </w:rPr>
        <w:t>и</w:t>
      </w:r>
      <w:r w:rsidRPr="001E1B50">
        <w:rPr>
          <w:rFonts w:eastAsia="Times New Roman"/>
          <w:sz w:val="24"/>
          <w:szCs w:val="24"/>
        </w:rPr>
        <w:t xml:space="preserve">лиала ОАО «Ростелеком» № 53-08-11/89 от 30.08.2012г., телевизионным вещанием охвачено 100% населения Гандичевского сельского поселения. 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/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>В связи с этим, а также согласно «Концепции развития телерадиовещания в Российской Федерации на 2008-2015 годы», перспективным направлением развития будет являться:</w:t>
      </w:r>
    </w:p>
    <w:p w:rsidR="00A70D00" w:rsidRPr="001E1B50" w:rsidRDefault="00A70D00" w:rsidP="00A70D0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sz w:val="24"/>
          <w:szCs w:val="24"/>
        </w:rPr>
      </w:pPr>
      <w:r w:rsidRPr="001E1B50">
        <w:rPr>
          <w:rFonts w:eastAsia="Times New Roman"/>
          <w:sz w:val="24"/>
          <w:szCs w:val="24"/>
        </w:rPr>
        <w:t xml:space="preserve">- </w:t>
      </w:r>
      <w:r w:rsidRPr="001E1B50">
        <w:rPr>
          <w:sz w:val="24"/>
          <w:szCs w:val="24"/>
        </w:rPr>
        <w:t>создание цифровых наземных сетей для эфирного вещания пакетов обязательных общедоступных каналов;</w:t>
      </w:r>
    </w:p>
    <w:p w:rsidR="002A505F" w:rsidRDefault="00A70D00" w:rsidP="00A70D00">
      <w:pPr>
        <w:spacing w:after="0" w:line="360" w:lineRule="auto"/>
        <w:rPr>
          <w:rFonts w:eastAsia="Times New Roman"/>
          <w:sz w:val="24"/>
          <w:szCs w:val="24"/>
        </w:rPr>
      </w:pPr>
      <w:r w:rsidRPr="001E1B50">
        <w:rPr>
          <w:sz w:val="24"/>
          <w:szCs w:val="24"/>
        </w:rPr>
        <w:t>-</w:t>
      </w:r>
      <w:r w:rsidRPr="001E1B50">
        <w:rPr>
          <w:rFonts w:eastAsia="Times New Roman"/>
          <w:sz w:val="24"/>
          <w:szCs w:val="24"/>
        </w:rPr>
        <w:t xml:space="preserve"> переход с аналогового сигнала на цифровое телерадиовещание;</w:t>
      </w:r>
    </w:p>
    <w:p w:rsidR="00A70D00" w:rsidRPr="00414FE6" w:rsidRDefault="00A70D00" w:rsidP="00A70D00">
      <w:pPr>
        <w:spacing w:after="0" w:line="360" w:lineRule="auto"/>
      </w:pPr>
    </w:p>
    <w:p w:rsidR="00176776" w:rsidRPr="00EE52A1" w:rsidRDefault="00176776" w:rsidP="00176776">
      <w:pPr>
        <w:pStyle w:val="7"/>
        <w:spacing w:after="0" w:line="360" w:lineRule="auto"/>
        <w:rPr>
          <w:rStyle w:val="afff7"/>
          <w:rFonts w:asciiTheme="minorHAnsi" w:hAnsiTheme="minorHAnsi"/>
          <w:sz w:val="28"/>
          <w:lang w:eastAsia="en-US"/>
        </w:rPr>
      </w:pPr>
      <w:r w:rsidRPr="00EE52A1">
        <w:rPr>
          <w:rStyle w:val="afff7"/>
          <w:rFonts w:asciiTheme="minorHAnsi" w:hAnsiTheme="minorHAnsi"/>
          <w:sz w:val="28"/>
          <w:lang w:eastAsia="en-US"/>
        </w:rPr>
        <w:t>4.9 Инженерная подготовка и защита территории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EE52A1">
        <w:rPr>
          <w:rStyle w:val="afff7"/>
          <w:rFonts w:asciiTheme="minorHAnsi" w:hAnsiTheme="minorHAnsi"/>
        </w:rPr>
        <w:t>При подготовке раздела в качестве инженерно-топографической основы использованы топографические планы М1:25000, М1:2000 в электронном виде. Проектные решения в</w:t>
      </w:r>
      <w:r w:rsidRPr="00EE52A1">
        <w:rPr>
          <w:rStyle w:val="afff7"/>
          <w:rFonts w:asciiTheme="minorHAnsi" w:hAnsiTheme="minorHAnsi"/>
        </w:rPr>
        <w:t>ы</w:t>
      </w:r>
      <w:r w:rsidRPr="00EE52A1">
        <w:rPr>
          <w:rStyle w:val="afff7"/>
          <w:rFonts w:asciiTheme="minorHAnsi" w:hAnsiTheme="minorHAnsi"/>
        </w:rPr>
        <w:t>полнены на основе требований: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EE52A1">
        <w:rPr>
          <w:rStyle w:val="afff7"/>
          <w:rFonts w:asciiTheme="minorHAnsi" w:hAnsiTheme="minorHAnsi"/>
        </w:rPr>
        <w:t xml:space="preserve">- СП 42.13330.2011 «Градостроительство. Планировка и застройка городских и сельских поселений»; 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EE52A1">
        <w:rPr>
          <w:rStyle w:val="afff7"/>
          <w:rFonts w:asciiTheme="minorHAnsi" w:hAnsiTheme="minorHAnsi"/>
        </w:rPr>
        <w:t>- СНиП 22-02-2003 «Инженерная защита территорий, зданий и сооружений от опасных геологических процессов. Основные положения»;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EE52A1">
        <w:rPr>
          <w:rStyle w:val="afff7"/>
          <w:rFonts w:asciiTheme="minorHAnsi" w:hAnsiTheme="minorHAnsi"/>
        </w:rPr>
        <w:t>- СНиП 2.06.15-85 «Инженерная защита территории от затопления и подтопления»;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EE52A1">
        <w:rPr>
          <w:rStyle w:val="afff7"/>
          <w:rFonts w:asciiTheme="minorHAnsi" w:hAnsiTheme="minorHAnsi"/>
        </w:rPr>
        <w:t>- СП 14.13330.2011 «Строительство в сейсмических районах»;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EE52A1">
        <w:rPr>
          <w:rStyle w:val="afff7"/>
          <w:rFonts w:asciiTheme="minorHAnsi" w:hAnsiTheme="minorHAnsi"/>
        </w:rPr>
        <w:t>- ВНТП-К-97 «Канализация сельских населенных пунктов и фермерских хозяйств».</w:t>
      </w:r>
    </w:p>
    <w:p w:rsidR="00176776" w:rsidRPr="00EE52A1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</w:p>
    <w:p w:rsidR="00176776" w:rsidRPr="00D62465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62465">
        <w:rPr>
          <w:rStyle w:val="afff7"/>
          <w:rFonts w:asciiTheme="minorHAnsi" w:hAnsiTheme="minorHAnsi"/>
        </w:rPr>
        <w:lastRenderedPageBreak/>
        <w:t>Территория Гандичевского сельского поселения, в основном, представляет собой ра</w:t>
      </w:r>
      <w:r w:rsidRPr="00D62465">
        <w:rPr>
          <w:rStyle w:val="afff7"/>
          <w:rFonts w:asciiTheme="minorHAnsi" w:hAnsiTheme="minorHAnsi"/>
        </w:rPr>
        <w:t>в</w:t>
      </w:r>
      <w:r w:rsidRPr="00D62465">
        <w:rPr>
          <w:rStyle w:val="afff7"/>
          <w:rFonts w:asciiTheme="minorHAnsi" w:hAnsiTheme="minorHAnsi"/>
        </w:rPr>
        <w:t>нину с многочисленными естественными понижениями, не имеющими стока. По восточной части территории сельского поселения, занимаемой Государственным биологическим з</w:t>
      </w:r>
      <w:r w:rsidRPr="00D62465">
        <w:rPr>
          <w:rStyle w:val="afff7"/>
          <w:rFonts w:asciiTheme="minorHAnsi" w:hAnsiTheme="minorHAnsi"/>
        </w:rPr>
        <w:t>а</w:t>
      </w:r>
      <w:r w:rsidRPr="00D62465">
        <w:rPr>
          <w:rStyle w:val="afff7"/>
          <w:rFonts w:asciiTheme="minorHAnsi" w:hAnsiTheme="minorHAnsi"/>
        </w:rPr>
        <w:t>казником «Успенский», на значительном удалении от населенных пунктов проходят н</w:t>
      </w:r>
      <w:r w:rsidRPr="00D62465">
        <w:rPr>
          <w:rStyle w:val="afff7"/>
          <w:rFonts w:asciiTheme="minorHAnsi" w:hAnsiTheme="minorHAnsi"/>
        </w:rPr>
        <w:t>е</w:t>
      </w:r>
      <w:r w:rsidRPr="00D62465">
        <w:rPr>
          <w:rStyle w:val="afff7"/>
          <w:rFonts w:asciiTheme="minorHAnsi" w:hAnsiTheme="minorHAnsi"/>
        </w:rPr>
        <w:t>сколько водотоков: ручьи Суменок и Большой Суменок, локальные ручьи, часть из которых образует реки Таскайка и Карасиха.</w:t>
      </w:r>
    </w:p>
    <w:p w:rsidR="00176776" w:rsidRPr="00D62465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62465">
        <w:rPr>
          <w:rStyle w:val="afff7"/>
          <w:rFonts w:asciiTheme="minorHAnsi" w:hAnsiTheme="minorHAnsi"/>
        </w:rPr>
        <w:t>На территории населенных пунктов и их окрестностей отмечается высокий уровень грунтовых вод. Подземные воды, по типу и гидравлическим условиям относятся к грунтовым безнапорным. Преобладающим фактором в питании грунтовых вод являются атмосферные осадки и паводковые воды, а разгрузка их происходит, в основном, путем оттока в сеть ос</w:t>
      </w:r>
      <w:r w:rsidRPr="00D62465">
        <w:rPr>
          <w:rStyle w:val="afff7"/>
          <w:rFonts w:asciiTheme="minorHAnsi" w:hAnsiTheme="minorHAnsi"/>
        </w:rPr>
        <w:t>у</w:t>
      </w:r>
      <w:r w:rsidRPr="00D62465">
        <w:rPr>
          <w:rStyle w:val="afff7"/>
          <w:rFonts w:asciiTheme="minorHAnsi" w:hAnsiTheme="minorHAnsi"/>
        </w:rPr>
        <w:t>шительных каналов, испарения и транспирации растениями.</w:t>
      </w:r>
    </w:p>
    <w:p w:rsidR="00176776" w:rsidRPr="00D62465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62465">
        <w:rPr>
          <w:rStyle w:val="afff7"/>
          <w:rFonts w:asciiTheme="minorHAnsi" w:hAnsiTheme="minorHAnsi"/>
        </w:rPr>
        <w:t>Из инженерно-геологических процессов и явлений на территории, развито заболач</w:t>
      </w:r>
      <w:r w:rsidRPr="00D62465">
        <w:rPr>
          <w:rStyle w:val="afff7"/>
          <w:rFonts w:asciiTheme="minorHAnsi" w:hAnsiTheme="minorHAnsi"/>
        </w:rPr>
        <w:t>и</w:t>
      </w:r>
      <w:r w:rsidRPr="00D62465">
        <w:rPr>
          <w:rStyle w:val="afff7"/>
          <w:rFonts w:asciiTheme="minorHAnsi" w:hAnsiTheme="minorHAnsi"/>
        </w:rPr>
        <w:t>вание межгривных понижений, сезонное  промерзание  и  оттаивание  грунтов, результатом которых является морозное пучение.</w:t>
      </w:r>
    </w:p>
    <w:p w:rsidR="00176776" w:rsidRPr="005D5540" w:rsidRDefault="00176776" w:rsidP="00176776">
      <w:pPr>
        <w:pStyle w:val="9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Заболачивание:</w:t>
      </w:r>
    </w:p>
    <w:p w:rsidR="00176776" w:rsidRPr="005D5540" w:rsidRDefault="00176776" w:rsidP="00176776">
      <w:pPr>
        <w:tabs>
          <w:tab w:val="left" w:pos="0"/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Интенсивное заболачивание территории вызывается избыточным увлажнением почвы (преобладание осадков над испарением), равнинным характером рельефа, слабой фильтр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>ционной способностью грунтов, глубоким промерзанием и поздним оттаиванием грунтов, в силу чего не обеспечивается поверхностный и подземный сток атмосферных осадков и т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 xml:space="preserve">лых вод. </w:t>
      </w:r>
    </w:p>
    <w:p w:rsidR="00176776" w:rsidRPr="005D5540" w:rsidRDefault="00176776" w:rsidP="00176776">
      <w:pPr>
        <w:pStyle w:val="9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Морозное пучение:</w:t>
      </w:r>
    </w:p>
    <w:p w:rsidR="00176776" w:rsidRPr="005D5540" w:rsidRDefault="00176776" w:rsidP="00176776">
      <w:pPr>
        <w:tabs>
          <w:tab w:val="num" w:pos="0"/>
          <w:tab w:val="num" w:pos="567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Сезонное промерзание распространено повсеместно. Грунты, залегающие в зоне с</w:t>
      </w:r>
      <w:r w:rsidRPr="005D5540">
        <w:rPr>
          <w:rStyle w:val="afff7"/>
          <w:rFonts w:asciiTheme="minorHAnsi" w:hAnsiTheme="minorHAnsi"/>
        </w:rPr>
        <w:t>е</w:t>
      </w:r>
      <w:r w:rsidRPr="005D5540">
        <w:rPr>
          <w:rStyle w:val="afff7"/>
          <w:rFonts w:asciiTheme="minorHAnsi" w:hAnsiTheme="minorHAnsi"/>
        </w:rPr>
        <w:t>зонного промерзания, обладают свойствами морозного пучения, которое проявляется в н</w:t>
      </w:r>
      <w:r w:rsidRPr="005D5540">
        <w:rPr>
          <w:rStyle w:val="afff7"/>
          <w:rFonts w:asciiTheme="minorHAnsi" w:hAnsiTheme="minorHAnsi"/>
        </w:rPr>
        <w:t>е</w:t>
      </w:r>
      <w:r w:rsidRPr="005D5540">
        <w:rPr>
          <w:rStyle w:val="afff7"/>
          <w:rFonts w:asciiTheme="minorHAnsi" w:hAnsiTheme="minorHAnsi"/>
        </w:rPr>
        <w:t>равномерном поднятии слоя промерзающего грунта, сменяющегося осадкой последнего при оттаивании.</w:t>
      </w:r>
    </w:p>
    <w:p w:rsidR="00176776" w:rsidRPr="005D5540" w:rsidRDefault="00176776" w:rsidP="00176776">
      <w:pPr>
        <w:tabs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Ориентировочная глубина сезонного промерзания при проектировании составляет:</w:t>
      </w:r>
    </w:p>
    <w:p w:rsidR="00176776" w:rsidRPr="005D5540" w:rsidRDefault="00176776" w:rsidP="00176776">
      <w:pPr>
        <w:tabs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 xml:space="preserve">для насыпных грунтов – </w:t>
      </w:r>
      <w:smartTag w:uri="urn:schemas-microsoft-com:office:smarttags" w:element="metricconverter">
        <w:smartTagPr>
          <w:attr w:name="ProductID" w:val="3,0 м"/>
        </w:smartTagPr>
        <w:r w:rsidRPr="005D5540">
          <w:rPr>
            <w:rStyle w:val="afff7"/>
            <w:rFonts w:asciiTheme="minorHAnsi" w:hAnsiTheme="minorHAnsi"/>
          </w:rPr>
          <w:t>3,0 м</w:t>
        </w:r>
      </w:smartTag>
      <w:r w:rsidRPr="005D5540">
        <w:rPr>
          <w:rStyle w:val="afff7"/>
          <w:rFonts w:asciiTheme="minorHAnsi" w:hAnsiTheme="minorHAnsi"/>
        </w:rPr>
        <w:t xml:space="preserve">; </w:t>
      </w:r>
    </w:p>
    <w:p w:rsidR="00176776" w:rsidRPr="005D5540" w:rsidRDefault="00176776" w:rsidP="00176776">
      <w:pPr>
        <w:tabs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 xml:space="preserve">для песков – </w:t>
      </w:r>
      <w:smartTag w:uri="urn:schemas-microsoft-com:office:smarttags" w:element="metricconverter">
        <w:smartTagPr>
          <w:attr w:name="ProductID" w:val="3,0 м"/>
        </w:smartTagPr>
        <w:r w:rsidRPr="005D5540">
          <w:rPr>
            <w:rStyle w:val="afff7"/>
            <w:rFonts w:asciiTheme="minorHAnsi" w:hAnsiTheme="minorHAnsi"/>
          </w:rPr>
          <w:t>3,0 м</w:t>
        </w:r>
      </w:smartTag>
      <w:r w:rsidRPr="005D5540">
        <w:rPr>
          <w:rStyle w:val="afff7"/>
          <w:rFonts w:asciiTheme="minorHAnsi" w:hAnsiTheme="minorHAnsi"/>
        </w:rPr>
        <w:t>;</w:t>
      </w:r>
    </w:p>
    <w:p w:rsidR="00176776" w:rsidRPr="005D5540" w:rsidRDefault="00176776" w:rsidP="00176776">
      <w:pPr>
        <w:tabs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 xml:space="preserve">для супеси – </w:t>
      </w:r>
      <w:smartTag w:uri="urn:schemas-microsoft-com:office:smarttags" w:element="metricconverter">
        <w:smartTagPr>
          <w:attr w:name="ProductID" w:val="2,7 м"/>
        </w:smartTagPr>
        <w:r w:rsidRPr="005D5540">
          <w:rPr>
            <w:rStyle w:val="afff7"/>
            <w:rFonts w:asciiTheme="minorHAnsi" w:hAnsiTheme="minorHAnsi"/>
          </w:rPr>
          <w:t>2,7 м</w:t>
        </w:r>
      </w:smartTag>
      <w:r w:rsidRPr="005D5540">
        <w:rPr>
          <w:rStyle w:val="afff7"/>
          <w:rFonts w:asciiTheme="minorHAnsi" w:hAnsiTheme="minorHAnsi"/>
        </w:rPr>
        <w:t>;</w:t>
      </w:r>
    </w:p>
    <w:p w:rsidR="00176776" w:rsidRPr="005D5540" w:rsidRDefault="00176776" w:rsidP="00176776">
      <w:pPr>
        <w:tabs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 xml:space="preserve">для суглинка – </w:t>
      </w:r>
      <w:smartTag w:uri="urn:schemas-microsoft-com:office:smarttags" w:element="metricconverter">
        <w:smartTagPr>
          <w:attr w:name="ProductID" w:val="2,2 м"/>
        </w:smartTagPr>
        <w:r w:rsidRPr="005D5540">
          <w:rPr>
            <w:rStyle w:val="afff7"/>
            <w:rFonts w:asciiTheme="minorHAnsi" w:hAnsiTheme="minorHAnsi"/>
          </w:rPr>
          <w:t>2,2 м</w:t>
        </w:r>
      </w:smartTag>
      <w:r w:rsidRPr="005D5540">
        <w:rPr>
          <w:rStyle w:val="afff7"/>
          <w:rFonts w:asciiTheme="minorHAnsi" w:hAnsiTheme="minorHAnsi"/>
        </w:rPr>
        <w:t>;</w:t>
      </w:r>
    </w:p>
    <w:p w:rsidR="00176776" w:rsidRPr="005D5540" w:rsidRDefault="00176776" w:rsidP="00176776">
      <w:pPr>
        <w:tabs>
          <w:tab w:val="left" w:pos="851"/>
        </w:tabs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 xml:space="preserve">для торфа – </w:t>
      </w:r>
      <w:smartTag w:uri="urn:schemas-microsoft-com:office:smarttags" w:element="metricconverter">
        <w:smartTagPr>
          <w:attr w:name="ProductID" w:val="1,3 м"/>
        </w:smartTagPr>
        <w:r w:rsidRPr="005D5540">
          <w:rPr>
            <w:rStyle w:val="afff7"/>
            <w:rFonts w:asciiTheme="minorHAnsi" w:hAnsiTheme="minorHAnsi"/>
          </w:rPr>
          <w:t>1,3 м</w:t>
        </w:r>
      </w:smartTag>
      <w:r w:rsidRPr="005D5540">
        <w:rPr>
          <w:rStyle w:val="afff7"/>
          <w:rFonts w:asciiTheme="minorHAnsi" w:hAnsiTheme="minorHAnsi"/>
        </w:rPr>
        <w:t>.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lastRenderedPageBreak/>
        <w:t>По совокупности  геоморфологических и гидрогеологических факторов, а так же хара</w:t>
      </w:r>
      <w:r w:rsidRPr="005D5540">
        <w:rPr>
          <w:rStyle w:val="afff7"/>
          <w:rFonts w:asciiTheme="minorHAnsi" w:hAnsiTheme="minorHAnsi"/>
        </w:rPr>
        <w:t>к</w:t>
      </w:r>
      <w:r w:rsidRPr="005D5540">
        <w:rPr>
          <w:rStyle w:val="afff7"/>
          <w:rFonts w:asciiTheme="minorHAnsi" w:hAnsiTheme="minorHAnsi"/>
        </w:rPr>
        <w:t>тера современных инженерно-геологических процессов, на территории населенных пунктов и их окрестностей, подлежащих в перспективе застройке, можно условно выделить следу</w:t>
      </w:r>
      <w:r w:rsidRPr="005D5540">
        <w:rPr>
          <w:rStyle w:val="afff7"/>
          <w:rFonts w:asciiTheme="minorHAnsi" w:hAnsiTheme="minorHAnsi"/>
        </w:rPr>
        <w:t>ю</w:t>
      </w:r>
      <w:r w:rsidRPr="005D5540">
        <w:rPr>
          <w:rStyle w:val="afff7"/>
          <w:rFonts w:asciiTheme="minorHAnsi" w:hAnsiTheme="minorHAnsi"/>
        </w:rPr>
        <w:t>щие районы: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район пригодный для строительного освоения – характеризуется ровным рельефом с наличием уклона поверхности более 0,5%, залеганием грунтовых вод глубже 2,0 метров, о</w:t>
      </w:r>
      <w:r w:rsidRPr="005D5540">
        <w:rPr>
          <w:rStyle w:val="afff7"/>
          <w:rFonts w:asciiTheme="minorHAnsi" w:hAnsiTheme="minorHAnsi"/>
        </w:rPr>
        <w:t>т</w:t>
      </w:r>
      <w:r w:rsidRPr="005D5540">
        <w:rPr>
          <w:rStyle w:val="afff7"/>
          <w:rFonts w:asciiTheme="minorHAnsi" w:hAnsiTheme="minorHAnsi"/>
        </w:rPr>
        <w:t xml:space="preserve">сутствием физико-механических процессов. Из инженерных мероприятий здесь необходимо предусматривать дополнительную вертикальную планировку, гидроизоляцию фундаментов и подвалов; 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район ограниченно годный для строительного освоения – характеризуется близким залеганием уровня грунтовых вод (менее 2,0 м), наличием слабой заболоченности и малой мощности торфа, участков с возможным сезонным поднятием уровня грунтовых вод до п</w:t>
      </w:r>
      <w:r w:rsidRPr="005D5540">
        <w:rPr>
          <w:rStyle w:val="afff7"/>
          <w:rFonts w:asciiTheme="minorHAnsi" w:hAnsiTheme="minorHAnsi"/>
        </w:rPr>
        <w:t>о</w:t>
      </w:r>
      <w:r w:rsidRPr="005D5540">
        <w:rPr>
          <w:rStyle w:val="afff7"/>
          <w:rFonts w:asciiTheme="minorHAnsi" w:hAnsiTheme="minorHAnsi"/>
        </w:rPr>
        <w:t>вер</w:t>
      </w:r>
      <w:r w:rsidR="00C26F19">
        <w:rPr>
          <w:rStyle w:val="afff7"/>
          <w:rFonts w:asciiTheme="minorHAnsi" w:hAnsiTheme="minorHAnsi"/>
        </w:rPr>
        <w:t>хности земли. Требует выполнения</w:t>
      </w:r>
      <w:r w:rsidRPr="005D5540">
        <w:rPr>
          <w:rStyle w:val="afff7"/>
          <w:rFonts w:asciiTheme="minorHAnsi" w:hAnsiTheme="minorHAnsi"/>
        </w:rPr>
        <w:t xml:space="preserve"> таких мероприятий по инженерной подготовке, как понижение уровня грунтовых вод, устройство искусственных оснований, проведение работ по гидроизоляции, осуществление мероприятий по защите строительных конструкций от коррозионного воздействия грунтов и грунтовых вод.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район неблагоприятный (сложный) для строительного освоения – характеризуется  сильной заболоченностью с периодическим затоплением низинных участков и образован</w:t>
      </w:r>
      <w:r w:rsidRPr="005D5540">
        <w:rPr>
          <w:rStyle w:val="afff7"/>
          <w:rFonts w:asciiTheme="minorHAnsi" w:hAnsiTheme="minorHAnsi"/>
        </w:rPr>
        <w:t>и</w:t>
      </w:r>
      <w:r w:rsidRPr="005D5540">
        <w:rPr>
          <w:rStyle w:val="afff7"/>
          <w:rFonts w:asciiTheme="minorHAnsi" w:hAnsiTheme="minorHAnsi"/>
        </w:rPr>
        <w:t>ем при этом небольших озер, участками на которых грунты основания перекрыты торфами мощностью более 4,0 м, участками с невыдержанностью по простиранию и мощности гру</w:t>
      </w:r>
      <w:r w:rsidRPr="005D5540">
        <w:rPr>
          <w:rStyle w:val="afff7"/>
          <w:rFonts w:asciiTheme="minorHAnsi" w:hAnsiTheme="minorHAnsi"/>
        </w:rPr>
        <w:t>н</w:t>
      </w:r>
      <w:r w:rsidRPr="005D5540">
        <w:rPr>
          <w:rStyle w:val="afff7"/>
          <w:rFonts w:asciiTheme="minorHAnsi" w:hAnsiTheme="minorHAnsi"/>
        </w:rPr>
        <w:t>тов с хорошими несущими свойствами и чередованием их со слабыми грунтами, залесе</w:t>
      </w:r>
      <w:r w:rsidRPr="005D5540">
        <w:rPr>
          <w:rStyle w:val="afff7"/>
          <w:rFonts w:asciiTheme="minorHAnsi" w:hAnsiTheme="minorHAnsi"/>
        </w:rPr>
        <w:t>н</w:t>
      </w:r>
      <w:r w:rsidRPr="005D5540">
        <w:rPr>
          <w:rStyle w:val="afff7"/>
          <w:rFonts w:asciiTheme="minorHAnsi" w:hAnsiTheme="minorHAnsi"/>
        </w:rPr>
        <w:t>ными участками, уклоном поверхности территории менее 0,5%. Из инженерных меропри</w:t>
      </w:r>
      <w:r w:rsidRPr="005D5540">
        <w:rPr>
          <w:rStyle w:val="afff7"/>
          <w:rFonts w:asciiTheme="minorHAnsi" w:hAnsiTheme="minorHAnsi"/>
        </w:rPr>
        <w:t>я</w:t>
      </w:r>
      <w:r w:rsidRPr="005D5540">
        <w:rPr>
          <w:rStyle w:val="afff7"/>
          <w:rFonts w:asciiTheme="minorHAnsi" w:hAnsiTheme="minorHAnsi"/>
        </w:rPr>
        <w:t>тий предусматривается понижение уровня грунтовых вод, устройство искусственных основ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>ний, проведение работ по гидроизоляции, осуществление мероприятий по защите стро</w:t>
      </w:r>
      <w:r w:rsidRPr="005D5540">
        <w:rPr>
          <w:rStyle w:val="afff7"/>
          <w:rFonts w:asciiTheme="minorHAnsi" w:hAnsiTheme="minorHAnsi"/>
        </w:rPr>
        <w:t>и</w:t>
      </w:r>
      <w:r w:rsidRPr="005D5540">
        <w:rPr>
          <w:rStyle w:val="afff7"/>
          <w:rFonts w:asciiTheme="minorHAnsi" w:hAnsiTheme="minorHAnsi"/>
        </w:rPr>
        <w:t>тельных конструкций от коррозионного воздействия грунтов и грунтовых вод.</w:t>
      </w:r>
    </w:p>
    <w:p w:rsidR="00176776" w:rsidRPr="005D5540" w:rsidRDefault="00C26F19" w:rsidP="00176776">
      <w:pPr>
        <w:shd w:val="clear" w:color="auto" w:fill="FFFFFF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Согласно комплекту</w:t>
      </w:r>
      <w:r w:rsidR="00176776" w:rsidRPr="005D5540">
        <w:rPr>
          <w:rStyle w:val="afff7"/>
          <w:rFonts w:asciiTheme="minorHAnsi" w:hAnsiTheme="minorHAnsi"/>
        </w:rPr>
        <w:t xml:space="preserve"> карт общего сейсмического районирования территории Росси</w:t>
      </w:r>
      <w:r w:rsidR="00176776" w:rsidRPr="005D5540">
        <w:rPr>
          <w:rStyle w:val="afff7"/>
          <w:rFonts w:asciiTheme="minorHAnsi" w:hAnsiTheme="minorHAnsi"/>
        </w:rPr>
        <w:t>й</w:t>
      </w:r>
      <w:r w:rsidR="00176776" w:rsidRPr="005D5540">
        <w:rPr>
          <w:rStyle w:val="afff7"/>
          <w:rFonts w:asciiTheme="minorHAnsi" w:hAnsiTheme="minorHAnsi"/>
        </w:rPr>
        <w:t>ской Федерации – ОСР-97 и СП 14.13330.2011 «Строительство в сейсмических районах», и</w:t>
      </w:r>
      <w:r w:rsidR="00176776" w:rsidRPr="005D5540">
        <w:rPr>
          <w:rStyle w:val="afff7"/>
          <w:rFonts w:asciiTheme="minorHAnsi" w:hAnsiTheme="minorHAnsi"/>
        </w:rPr>
        <w:t>н</w:t>
      </w:r>
      <w:r w:rsidR="00176776" w:rsidRPr="005D5540">
        <w:rPr>
          <w:rStyle w:val="afff7"/>
          <w:rFonts w:asciiTheme="minorHAnsi" w:hAnsiTheme="minorHAnsi"/>
        </w:rPr>
        <w:t>тенсивность сейсмических воздействий в баллах (сейсмичность) для района изысканий пр</w:t>
      </w:r>
      <w:r w:rsidR="00176776" w:rsidRPr="005D5540">
        <w:rPr>
          <w:rStyle w:val="afff7"/>
          <w:rFonts w:asciiTheme="minorHAnsi" w:hAnsiTheme="minorHAnsi"/>
        </w:rPr>
        <w:t>и</w:t>
      </w:r>
      <w:r w:rsidR="00176776" w:rsidRPr="005D5540">
        <w:rPr>
          <w:rStyle w:val="afff7"/>
          <w:rFonts w:asciiTheme="minorHAnsi" w:hAnsiTheme="minorHAnsi"/>
        </w:rPr>
        <w:t>нята:</w:t>
      </w:r>
    </w:p>
    <w:p w:rsidR="00176776" w:rsidRPr="005D5540" w:rsidRDefault="00176776" w:rsidP="00176776">
      <w:pPr>
        <w:shd w:val="clear" w:color="auto" w:fill="FFFFFF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 xml:space="preserve">- для объектов пониженной и нормальной (массовое строительство) ответственности – 5 баллов, </w:t>
      </w:r>
    </w:p>
    <w:p w:rsidR="00176776" w:rsidRPr="005D5540" w:rsidRDefault="00176776" w:rsidP="00176776">
      <w:pPr>
        <w:shd w:val="clear" w:color="auto" w:fill="FFFFFF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lastRenderedPageBreak/>
        <w:t>- для объектов повышенной (особо опасные, технически сложные или уникальные с</w:t>
      </w:r>
      <w:r w:rsidRPr="005D5540">
        <w:rPr>
          <w:rStyle w:val="afff7"/>
          <w:rFonts w:asciiTheme="minorHAnsi" w:hAnsiTheme="minorHAnsi"/>
        </w:rPr>
        <w:t>о</w:t>
      </w:r>
      <w:r w:rsidRPr="005D5540">
        <w:rPr>
          <w:rStyle w:val="afff7"/>
          <w:rFonts w:asciiTheme="minorHAnsi" w:hAnsiTheme="minorHAnsi"/>
        </w:rPr>
        <w:t>оружения) ответственности – 6 баллов.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Учитывая сложность природных условий, при размещении объектов капитального строительства требуется проведение комплекса мероприятий по инженерной подготовке территории, включающего следующие виды работ: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вертикальная планировка и отведение поверхностных вод с территории населенных мест;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 инженерная защита территории.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 w:val="26"/>
          <w:szCs w:val="26"/>
        </w:rPr>
      </w:pPr>
    </w:p>
    <w:p w:rsidR="00176776" w:rsidRPr="00D75162" w:rsidRDefault="00176776" w:rsidP="00D75162">
      <w:pPr>
        <w:pStyle w:val="8"/>
        <w:rPr>
          <w:rStyle w:val="afff7"/>
          <w:sz w:val="26"/>
          <w:lang w:eastAsia="en-US"/>
        </w:rPr>
      </w:pPr>
      <w:r w:rsidRPr="00D75162">
        <w:rPr>
          <w:rStyle w:val="afff7"/>
          <w:sz w:val="26"/>
          <w:lang w:eastAsia="en-US"/>
        </w:rPr>
        <w:t>4.9.1 Вертикальная планировка и отведение поверхностных вод</w:t>
      </w:r>
      <w:r w:rsidRPr="00D75162">
        <w:rPr>
          <w:rStyle w:val="afff7"/>
          <w:sz w:val="26"/>
          <w:lang w:eastAsia="en-US"/>
        </w:rPr>
        <w:br/>
        <w:t>с территории населенных мест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В основу планово-высотных решений территории населенных пунктов положена сеть улиц и дорог. Для отведения поверхностных вод используется открытая сеть, состоящая, преимущественно, из придорожных канав, лотков, водопропускных труб на пересечениях дорог. Учитывая то, что рельеф территории населенных пунктов является преимущественно бессточным, в целях уменьшения объема земляных работ, улицы решаются с минимальн</w:t>
      </w:r>
      <w:r w:rsidRPr="005D5540">
        <w:rPr>
          <w:rStyle w:val="afff7"/>
          <w:rFonts w:asciiTheme="minorHAnsi" w:hAnsiTheme="minorHAnsi"/>
        </w:rPr>
        <w:t>ы</w:t>
      </w:r>
      <w:r w:rsidRPr="005D5540">
        <w:rPr>
          <w:rStyle w:val="afff7"/>
          <w:rFonts w:asciiTheme="minorHAnsi" w:hAnsiTheme="minorHAnsi"/>
        </w:rPr>
        <w:t>ми уклонами. Продольный уклон придорожных канав выполняется не менее 0,3%. Канавы предусматриваются трапецеидального сечения, глубиной не менее 0,4 м, в отдельных сл</w:t>
      </w:r>
      <w:r w:rsidRPr="005D5540">
        <w:rPr>
          <w:rStyle w:val="afff7"/>
          <w:rFonts w:asciiTheme="minorHAnsi" w:hAnsiTheme="minorHAnsi"/>
        </w:rPr>
        <w:t>у</w:t>
      </w:r>
      <w:r w:rsidRPr="005D5540">
        <w:rPr>
          <w:rStyle w:val="afff7"/>
          <w:rFonts w:asciiTheme="minorHAnsi" w:hAnsiTheme="minorHAnsi"/>
        </w:rPr>
        <w:t>чаях – для обеспечения стока с территории – до 1,5 м. На бессточных территориях водосто</w:t>
      </w:r>
      <w:r w:rsidRPr="005D5540">
        <w:rPr>
          <w:rStyle w:val="afff7"/>
          <w:rFonts w:asciiTheme="minorHAnsi" w:hAnsiTheme="minorHAnsi"/>
        </w:rPr>
        <w:t>ч</w:t>
      </w:r>
      <w:r w:rsidRPr="005D5540">
        <w:rPr>
          <w:rStyle w:val="afff7"/>
          <w:rFonts w:asciiTheme="minorHAnsi" w:hAnsiTheme="minorHAnsi"/>
        </w:rPr>
        <w:t>ная сеть может решаться устройством участков закрытых ливнестоков. Ввиду высокого уро</w:t>
      </w:r>
      <w:r w:rsidRPr="005D5540">
        <w:rPr>
          <w:rStyle w:val="afff7"/>
          <w:rFonts w:asciiTheme="minorHAnsi" w:hAnsiTheme="minorHAnsi"/>
        </w:rPr>
        <w:t>в</w:t>
      </w:r>
      <w:r w:rsidRPr="005D5540">
        <w:rPr>
          <w:rStyle w:val="afff7"/>
          <w:rFonts w:asciiTheme="minorHAnsi" w:hAnsiTheme="minorHAnsi"/>
        </w:rPr>
        <w:t>ня залегания грунтовых вод, водосточная сеть населенного пункта может совмещаться с л</w:t>
      </w:r>
      <w:r w:rsidRPr="005D5540">
        <w:rPr>
          <w:rStyle w:val="afff7"/>
          <w:rFonts w:asciiTheme="minorHAnsi" w:hAnsiTheme="minorHAnsi"/>
        </w:rPr>
        <w:t>и</w:t>
      </w:r>
      <w:r w:rsidRPr="005D5540">
        <w:rPr>
          <w:rStyle w:val="afff7"/>
          <w:rFonts w:asciiTheme="minorHAnsi" w:hAnsiTheme="minorHAnsi"/>
        </w:rPr>
        <w:t>нейным дренажем.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Участки дорог с капитальным покрытием сохраняются, с проведением при необход</w:t>
      </w:r>
      <w:r w:rsidRPr="005D5540">
        <w:rPr>
          <w:rStyle w:val="afff7"/>
          <w:rFonts w:asciiTheme="minorHAnsi" w:hAnsiTheme="minorHAnsi"/>
        </w:rPr>
        <w:t>и</w:t>
      </w:r>
      <w:r w:rsidRPr="005D5540">
        <w:rPr>
          <w:rStyle w:val="afff7"/>
          <w:rFonts w:asciiTheme="minorHAnsi" w:hAnsiTheme="minorHAnsi"/>
        </w:rPr>
        <w:t>мости реконструкции существующих покрытий для придания им продольных и поперечных уклонов, обеспечивающих водоотвод.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На вновь застраиваемых территориях, вертикальная планировка дорог решается так же с минимальными уклонами и устройством открытой системы водоотведения, с поднятием, при необходимости, территории застройки относительно прилегающих улиц, для организ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>ции требуемых уклонов, обеспечивающих самотечный отвод ливневых вод с территорий в придорожные канавы уличных проездов. На участках, имеющих локальные понижения и п</w:t>
      </w:r>
      <w:r w:rsidRPr="005D5540">
        <w:rPr>
          <w:rStyle w:val="afff7"/>
          <w:rFonts w:asciiTheme="minorHAnsi" w:hAnsiTheme="minorHAnsi"/>
        </w:rPr>
        <w:t>о</w:t>
      </w:r>
      <w:r w:rsidRPr="005D5540">
        <w:rPr>
          <w:rStyle w:val="afff7"/>
          <w:rFonts w:asciiTheme="minorHAnsi" w:hAnsiTheme="minorHAnsi"/>
        </w:rPr>
        <w:t>верхностную заболоченность, может предусматриваться подсыпка территории.</w:t>
      </w:r>
    </w:p>
    <w:p w:rsidR="00176776" w:rsidRPr="00EE52A1" w:rsidRDefault="00176776" w:rsidP="00176776">
      <w:pPr>
        <w:spacing w:after="0" w:line="360" w:lineRule="auto"/>
        <w:ind w:left="993" w:firstLine="567"/>
        <w:contextualSpacing/>
        <w:jc w:val="both"/>
        <w:rPr>
          <w:rStyle w:val="afff7"/>
          <w:rFonts w:asciiTheme="minorHAnsi" w:hAnsiTheme="minorHAnsi"/>
          <w:color w:val="FF0000"/>
        </w:rPr>
      </w:pPr>
    </w:p>
    <w:p w:rsidR="00176776" w:rsidRPr="005D5540" w:rsidRDefault="00176776" w:rsidP="00D75162">
      <w:pPr>
        <w:pStyle w:val="8"/>
        <w:rPr>
          <w:rStyle w:val="afff7"/>
          <w:rFonts w:asciiTheme="minorHAnsi" w:hAnsiTheme="minorHAnsi"/>
          <w:sz w:val="26"/>
        </w:rPr>
      </w:pPr>
      <w:r w:rsidRPr="005D5540">
        <w:rPr>
          <w:rStyle w:val="afff7"/>
          <w:rFonts w:asciiTheme="minorHAnsi" w:hAnsiTheme="minorHAnsi"/>
          <w:sz w:val="26"/>
        </w:rPr>
        <w:lastRenderedPageBreak/>
        <w:t xml:space="preserve">4.9.2 </w:t>
      </w:r>
      <w:r w:rsidRPr="00D75162">
        <w:rPr>
          <w:rStyle w:val="afff7"/>
          <w:sz w:val="26"/>
          <w:lang w:eastAsia="en-US"/>
        </w:rPr>
        <w:t>Инженерная</w:t>
      </w:r>
      <w:r w:rsidRPr="005D5540">
        <w:rPr>
          <w:rStyle w:val="afff7"/>
          <w:rFonts w:asciiTheme="minorHAnsi" w:hAnsiTheme="minorHAnsi"/>
          <w:sz w:val="26"/>
        </w:rPr>
        <w:t xml:space="preserve"> защита территории 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Учитывая сложность инженерно-геологических условий, основные мероприятия по и</w:t>
      </w:r>
      <w:r w:rsidRPr="005D5540">
        <w:rPr>
          <w:rStyle w:val="afff7"/>
          <w:rFonts w:asciiTheme="minorHAnsi" w:hAnsiTheme="minorHAnsi"/>
        </w:rPr>
        <w:t>н</w:t>
      </w:r>
      <w:r w:rsidRPr="005D5540">
        <w:rPr>
          <w:rStyle w:val="afff7"/>
          <w:rFonts w:asciiTheme="minorHAnsi" w:hAnsiTheme="minorHAnsi"/>
        </w:rPr>
        <w:t>женерной подготовке и защите территории от неблагоприятных воздействий должны в себя включать: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организацию поверхностного стока методами вертикальной планировки и устройс</w:t>
      </w:r>
      <w:r w:rsidRPr="005D5540">
        <w:rPr>
          <w:rStyle w:val="afff7"/>
          <w:rFonts w:asciiTheme="minorHAnsi" w:hAnsiTheme="minorHAnsi"/>
        </w:rPr>
        <w:t>т</w:t>
      </w:r>
      <w:r w:rsidRPr="005D5540">
        <w:rPr>
          <w:rStyle w:val="afff7"/>
          <w:rFonts w:asciiTheme="minorHAnsi" w:hAnsiTheme="minorHAnsi"/>
        </w:rPr>
        <w:t>вом ливнестоков на территории населенных пунктов (см. разд. 4.9.1);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доставку отводимых с территории населенного пункта ливневых и дренажных вод до существующих водоотводящих/осушительных каналов и др. мест сброса; мелиоративные работы по устройству открытых дрен с целью осушения болот на застрое</w:t>
      </w:r>
      <w:r w:rsidRPr="005D5540">
        <w:rPr>
          <w:rStyle w:val="afff7"/>
          <w:rFonts w:asciiTheme="minorHAnsi" w:hAnsiTheme="minorHAnsi"/>
        </w:rPr>
        <w:t>н</w:t>
      </w:r>
      <w:r w:rsidRPr="005D5540">
        <w:rPr>
          <w:rStyle w:val="afff7"/>
          <w:rFonts w:asciiTheme="minorHAnsi" w:hAnsiTheme="minorHAnsi"/>
        </w:rPr>
        <w:t>ной/застраиваемых территориях, способствующих понижению уровня грунтовых вод;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- понижение и поддержание проектного уровня грунтовых вод.</w:t>
      </w:r>
    </w:p>
    <w:p w:rsidR="00176776" w:rsidRPr="005D5540" w:rsidRDefault="00176776" w:rsidP="00176776">
      <w:pPr>
        <w:tabs>
          <w:tab w:val="left" w:pos="-993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Ввиду отсутствия подробных данных об инженерно-геологических и гидрогеологич</w:t>
      </w:r>
      <w:r w:rsidRPr="005D5540">
        <w:rPr>
          <w:rStyle w:val="afff7"/>
          <w:rFonts w:asciiTheme="minorHAnsi" w:hAnsiTheme="minorHAnsi"/>
        </w:rPr>
        <w:t>е</w:t>
      </w:r>
      <w:r w:rsidRPr="005D5540">
        <w:rPr>
          <w:rStyle w:val="afff7"/>
          <w:rFonts w:asciiTheme="minorHAnsi" w:hAnsiTheme="minorHAnsi"/>
        </w:rPr>
        <w:t>ских условиях рассматриваемой территории, необходимость выполнения описываемых д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>лее мероприятий, как в комплексе, так и самостоятельно, определяется на следующих ст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>диях проектирования, на основе подробных данных по инженерно-геологическим изыск</w:t>
      </w:r>
      <w:r w:rsidRPr="005D5540">
        <w:rPr>
          <w:rStyle w:val="afff7"/>
          <w:rFonts w:asciiTheme="minorHAnsi" w:hAnsiTheme="minorHAnsi"/>
        </w:rPr>
        <w:t>а</w:t>
      </w:r>
      <w:r w:rsidRPr="005D5540">
        <w:rPr>
          <w:rStyle w:val="afff7"/>
          <w:rFonts w:asciiTheme="minorHAnsi" w:hAnsiTheme="minorHAnsi"/>
        </w:rPr>
        <w:t>ниям, технико-экономического анализа вариантов, с учетом прогнозируемого уровня по</w:t>
      </w:r>
      <w:r w:rsidRPr="005D5540">
        <w:rPr>
          <w:rStyle w:val="afff7"/>
          <w:rFonts w:asciiTheme="minorHAnsi" w:hAnsiTheme="minorHAnsi"/>
        </w:rPr>
        <w:t>д</w:t>
      </w:r>
      <w:r w:rsidRPr="005D5540">
        <w:rPr>
          <w:rStyle w:val="afff7"/>
          <w:rFonts w:asciiTheme="minorHAnsi" w:hAnsiTheme="minorHAnsi"/>
        </w:rPr>
        <w:t>земных вод, конструктивных и технологических особенностей, ответственности и расчетного срока эксплуатации проектируемых сооружений, надежности и стоимости водозащитных мероприятий и т.п.</w:t>
      </w:r>
    </w:p>
    <w:p w:rsidR="00176776" w:rsidRPr="005D5540" w:rsidRDefault="00176776" w:rsidP="00176776">
      <w:pPr>
        <w:pStyle w:val="9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Отвод ливневых и дренажных вод до мест организованного сброса: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Отвод ливневых и дренажных вод от населенных пунктов и организованный сброс их в существующие водотоки, можно обеспечить устройством водосборных каналов по периме</w:t>
      </w:r>
      <w:r w:rsidRPr="005D5540">
        <w:rPr>
          <w:rStyle w:val="afff7"/>
          <w:rFonts w:asciiTheme="minorHAnsi" w:hAnsiTheme="minorHAnsi"/>
        </w:rPr>
        <w:t>т</w:t>
      </w:r>
      <w:r w:rsidRPr="005D5540">
        <w:rPr>
          <w:rStyle w:val="afff7"/>
          <w:rFonts w:asciiTheme="minorHAnsi" w:hAnsiTheme="minorHAnsi"/>
        </w:rPr>
        <w:t>ру территории населенных пунктов с дальнейшей транспортировкой сточных вод по водоо</w:t>
      </w:r>
      <w:r w:rsidRPr="005D5540">
        <w:rPr>
          <w:rStyle w:val="afff7"/>
          <w:rFonts w:asciiTheme="minorHAnsi" w:hAnsiTheme="minorHAnsi"/>
        </w:rPr>
        <w:t>т</w:t>
      </w:r>
      <w:r w:rsidRPr="005D5540">
        <w:rPr>
          <w:rStyle w:val="afff7"/>
          <w:rFonts w:asciiTheme="minorHAnsi" w:hAnsiTheme="minorHAnsi"/>
        </w:rPr>
        <w:t>водным каналам до возможных мест сброса. Так же за пределами населенных пунктов пр</w:t>
      </w:r>
      <w:r w:rsidRPr="005D5540">
        <w:rPr>
          <w:rStyle w:val="afff7"/>
          <w:rFonts w:asciiTheme="minorHAnsi" w:hAnsiTheme="minorHAnsi"/>
        </w:rPr>
        <w:t>е</w:t>
      </w:r>
      <w:r w:rsidRPr="005D5540">
        <w:rPr>
          <w:rStyle w:val="afff7"/>
          <w:rFonts w:asciiTheme="minorHAnsi" w:hAnsiTheme="minorHAnsi"/>
        </w:rPr>
        <w:t>дусматривается отведение малых порций ливнестоков в водоотводные системы межпосе</w:t>
      </w:r>
      <w:r w:rsidRPr="005D5540">
        <w:rPr>
          <w:rStyle w:val="afff7"/>
          <w:rFonts w:asciiTheme="minorHAnsi" w:hAnsiTheme="minorHAnsi"/>
        </w:rPr>
        <w:t>л</w:t>
      </w:r>
      <w:r w:rsidRPr="005D5540">
        <w:rPr>
          <w:rStyle w:val="afff7"/>
          <w:rFonts w:asciiTheme="minorHAnsi" w:hAnsiTheme="minorHAnsi"/>
        </w:rPr>
        <w:t xml:space="preserve">ковых дорог либо в существующие естественные понижения рельефа. </w:t>
      </w:r>
    </w:p>
    <w:p w:rsidR="00176776" w:rsidRPr="005D5540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t>В соответствии с ВНТП-К-97 «Канализация сельских населенных пунктов и фермерских хозяйств», поверхностные стоки перед сбросом в водоем или водоток могут проходить оч</w:t>
      </w:r>
      <w:r w:rsidRPr="005D5540">
        <w:rPr>
          <w:rStyle w:val="afff7"/>
          <w:rFonts w:asciiTheme="minorHAnsi" w:hAnsiTheme="minorHAnsi"/>
        </w:rPr>
        <w:t>и</w:t>
      </w:r>
      <w:r w:rsidRPr="005D5540">
        <w:rPr>
          <w:rStyle w:val="afff7"/>
          <w:rFonts w:asciiTheme="minorHAnsi" w:hAnsiTheme="minorHAnsi"/>
        </w:rPr>
        <w:t>стку. Необходимость использования очистки определяется требованиями Федеральной службы по надзору в сфере природопользования и другими заинтересованными надзорн</w:t>
      </w:r>
      <w:r w:rsidRPr="005D5540">
        <w:rPr>
          <w:rStyle w:val="afff7"/>
          <w:rFonts w:asciiTheme="minorHAnsi" w:hAnsiTheme="minorHAnsi"/>
        </w:rPr>
        <w:t>ы</w:t>
      </w:r>
      <w:r w:rsidRPr="005D5540">
        <w:rPr>
          <w:rStyle w:val="afff7"/>
          <w:rFonts w:asciiTheme="minorHAnsi" w:hAnsiTheme="minorHAnsi"/>
        </w:rPr>
        <w:t xml:space="preserve">ми органами с учетом состояния водоема-приемника или водотока. </w:t>
      </w:r>
    </w:p>
    <w:p w:rsidR="00176776" w:rsidRPr="005D5540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5D5540">
        <w:rPr>
          <w:rStyle w:val="afff7"/>
          <w:rFonts w:asciiTheme="minorHAnsi" w:hAnsiTheme="minorHAnsi"/>
        </w:rPr>
        <w:lastRenderedPageBreak/>
        <w:t>Для населенных пунктов Гандичевского сельского поселения, проектом предлагаются следующие мероприятия.</w:t>
      </w:r>
    </w:p>
    <w:p w:rsidR="00176776" w:rsidRPr="00780D6D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780D6D">
        <w:rPr>
          <w:rStyle w:val="afff7"/>
          <w:rFonts w:asciiTheme="minorHAnsi" w:hAnsiTheme="minorHAnsi"/>
          <w:b/>
        </w:rPr>
        <w:t>с. Новогандичево:</w:t>
      </w:r>
      <w:r w:rsidRPr="00780D6D">
        <w:rPr>
          <w:rStyle w:val="afff7"/>
          <w:rFonts w:asciiTheme="minorHAnsi" w:hAnsiTheme="minorHAnsi"/>
        </w:rPr>
        <w:t xml:space="preserve"> </w:t>
      </w:r>
    </w:p>
    <w:p w:rsidR="00176776" w:rsidRPr="00780D6D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780D6D">
        <w:rPr>
          <w:rStyle w:val="afff7"/>
          <w:rFonts w:asciiTheme="minorHAnsi" w:hAnsiTheme="minorHAnsi"/>
        </w:rPr>
        <w:t xml:space="preserve">- с южной и западной границ села, ливнестоки отвести в водоотвод существующей межпоселковой дороги, </w:t>
      </w:r>
    </w:p>
    <w:p w:rsidR="00176776" w:rsidRPr="00780D6D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780D6D">
        <w:rPr>
          <w:rStyle w:val="afff7"/>
          <w:rFonts w:asciiTheme="minorHAnsi" w:hAnsiTheme="minorHAnsi"/>
        </w:rPr>
        <w:t>- с юго-восточной, восточной и северо-восточной границ – открытыми канавами в сущ</w:t>
      </w:r>
      <w:r w:rsidRPr="00780D6D">
        <w:rPr>
          <w:rStyle w:val="afff7"/>
          <w:rFonts w:asciiTheme="minorHAnsi" w:hAnsiTheme="minorHAnsi"/>
        </w:rPr>
        <w:t>е</w:t>
      </w:r>
      <w:r w:rsidRPr="00780D6D">
        <w:rPr>
          <w:rStyle w:val="afff7"/>
          <w:rFonts w:asciiTheme="minorHAnsi" w:hAnsiTheme="minorHAnsi"/>
        </w:rPr>
        <w:t xml:space="preserve">ствующие естественные понижения рельефа, </w:t>
      </w:r>
    </w:p>
    <w:p w:rsidR="00176776" w:rsidRPr="00780D6D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  <w:b/>
        </w:rPr>
        <w:t>п</w:t>
      </w:r>
      <w:r w:rsidRPr="00780D6D">
        <w:rPr>
          <w:rStyle w:val="afff7"/>
          <w:rFonts w:asciiTheme="minorHAnsi" w:hAnsiTheme="minorHAnsi"/>
          <w:b/>
        </w:rPr>
        <w:t xml:space="preserve">. </w:t>
      </w:r>
      <w:r>
        <w:rPr>
          <w:rStyle w:val="afff7"/>
          <w:rFonts w:asciiTheme="minorHAnsi" w:hAnsiTheme="minorHAnsi"/>
          <w:b/>
        </w:rPr>
        <w:t>Суходолье</w:t>
      </w:r>
      <w:r w:rsidRPr="00780D6D">
        <w:rPr>
          <w:rStyle w:val="afff7"/>
          <w:rFonts w:asciiTheme="minorHAnsi" w:hAnsiTheme="minorHAnsi"/>
          <w:b/>
        </w:rPr>
        <w:t>:</w:t>
      </w:r>
      <w:r w:rsidRPr="00780D6D">
        <w:rPr>
          <w:rStyle w:val="afff7"/>
          <w:rFonts w:asciiTheme="minorHAnsi" w:hAnsiTheme="minorHAnsi"/>
        </w:rPr>
        <w:t xml:space="preserve"> </w:t>
      </w:r>
    </w:p>
    <w:p w:rsidR="00176776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B66728">
        <w:rPr>
          <w:rStyle w:val="afff7"/>
          <w:rFonts w:asciiTheme="minorHAnsi" w:hAnsiTheme="minorHAnsi"/>
        </w:rPr>
        <w:t>- с западной границы поселка, ливнестоки отвести в водоотвод существующей межп</w:t>
      </w:r>
      <w:r w:rsidRPr="00B66728">
        <w:rPr>
          <w:rStyle w:val="afff7"/>
          <w:rFonts w:asciiTheme="minorHAnsi" w:hAnsiTheme="minorHAnsi"/>
        </w:rPr>
        <w:t>о</w:t>
      </w:r>
      <w:r w:rsidRPr="00B66728">
        <w:rPr>
          <w:rStyle w:val="afff7"/>
          <w:rFonts w:asciiTheme="minorHAnsi" w:hAnsiTheme="minorHAnsi"/>
        </w:rPr>
        <w:t>селковой дороги,</w:t>
      </w:r>
    </w:p>
    <w:p w:rsidR="00176776" w:rsidRPr="000E387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0E3871">
        <w:rPr>
          <w:rStyle w:val="afff7"/>
          <w:rFonts w:asciiTheme="minorHAnsi" w:hAnsiTheme="minorHAnsi"/>
        </w:rPr>
        <w:t>- с южной, восточной и северной границ - открытыми канавами в существующие естес</w:t>
      </w:r>
      <w:r w:rsidRPr="000E3871">
        <w:rPr>
          <w:rStyle w:val="afff7"/>
          <w:rFonts w:asciiTheme="minorHAnsi" w:hAnsiTheme="minorHAnsi"/>
        </w:rPr>
        <w:t>т</w:t>
      </w:r>
      <w:r w:rsidRPr="000E3871">
        <w:rPr>
          <w:rStyle w:val="afff7"/>
          <w:rFonts w:asciiTheme="minorHAnsi" w:hAnsiTheme="minorHAnsi"/>
        </w:rPr>
        <w:t>венные понижения рельефа,</w:t>
      </w:r>
    </w:p>
    <w:p w:rsidR="00176776" w:rsidRPr="000E387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  <w:b/>
        </w:rPr>
      </w:pPr>
      <w:r w:rsidRPr="000E3871">
        <w:rPr>
          <w:rStyle w:val="afff7"/>
          <w:rFonts w:asciiTheme="minorHAnsi" w:hAnsiTheme="minorHAnsi"/>
          <w:b/>
        </w:rPr>
        <w:t>п. Белолебяжий:</w:t>
      </w:r>
    </w:p>
    <w:p w:rsidR="00176776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0E3871">
        <w:rPr>
          <w:rStyle w:val="afff7"/>
          <w:rFonts w:asciiTheme="minorHAnsi" w:hAnsiTheme="minorHAnsi"/>
        </w:rPr>
        <w:t>- с восточной границы села</w:t>
      </w:r>
      <w:r w:rsidRPr="00780D6D">
        <w:rPr>
          <w:rStyle w:val="afff7"/>
          <w:rFonts w:asciiTheme="minorHAnsi" w:hAnsiTheme="minorHAnsi"/>
        </w:rPr>
        <w:t>, ливнестоки отвести</w:t>
      </w:r>
      <w:r>
        <w:rPr>
          <w:rStyle w:val="afff7"/>
          <w:rFonts w:asciiTheme="minorHAnsi" w:hAnsiTheme="minorHAnsi"/>
        </w:rPr>
        <w:t xml:space="preserve"> </w:t>
      </w:r>
      <w:r w:rsidRPr="00B66728">
        <w:rPr>
          <w:rStyle w:val="afff7"/>
          <w:rFonts w:asciiTheme="minorHAnsi" w:hAnsiTheme="minorHAnsi"/>
        </w:rPr>
        <w:t>в водоотвод существующей межпосе</w:t>
      </w:r>
      <w:r w:rsidRPr="00B66728">
        <w:rPr>
          <w:rStyle w:val="afff7"/>
          <w:rFonts w:asciiTheme="minorHAnsi" w:hAnsiTheme="minorHAnsi"/>
        </w:rPr>
        <w:t>л</w:t>
      </w:r>
      <w:r w:rsidRPr="00B66728">
        <w:rPr>
          <w:rStyle w:val="afff7"/>
          <w:rFonts w:asciiTheme="minorHAnsi" w:hAnsiTheme="minorHAnsi"/>
        </w:rPr>
        <w:t>ковой дороги</w:t>
      </w:r>
      <w:r>
        <w:rPr>
          <w:rStyle w:val="afff7"/>
          <w:rFonts w:asciiTheme="minorHAnsi" w:hAnsiTheme="minorHAnsi"/>
        </w:rPr>
        <w:t>,</w:t>
      </w:r>
    </w:p>
    <w:p w:rsidR="00176776" w:rsidRPr="00EE52A1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  <w:color w:val="FF0000"/>
        </w:rPr>
      </w:pPr>
      <w:r w:rsidRPr="00B66728">
        <w:rPr>
          <w:rStyle w:val="afff7"/>
          <w:rFonts w:asciiTheme="minorHAnsi" w:hAnsiTheme="minorHAnsi"/>
        </w:rPr>
        <w:t>- с южной</w:t>
      </w:r>
      <w:r>
        <w:rPr>
          <w:rStyle w:val="afff7"/>
          <w:rFonts w:asciiTheme="minorHAnsi" w:hAnsiTheme="minorHAnsi"/>
        </w:rPr>
        <w:t xml:space="preserve"> </w:t>
      </w:r>
      <w:r w:rsidRPr="00B66728">
        <w:rPr>
          <w:rStyle w:val="afff7"/>
          <w:rFonts w:asciiTheme="minorHAnsi" w:hAnsiTheme="minorHAnsi"/>
        </w:rPr>
        <w:t>границ</w:t>
      </w:r>
      <w:r>
        <w:rPr>
          <w:rStyle w:val="afff7"/>
          <w:rFonts w:asciiTheme="minorHAnsi" w:hAnsiTheme="minorHAnsi"/>
        </w:rPr>
        <w:t>ы</w:t>
      </w:r>
      <w:r w:rsidRPr="00B66728">
        <w:rPr>
          <w:rStyle w:val="afff7"/>
          <w:rFonts w:asciiTheme="minorHAnsi" w:hAnsiTheme="minorHAnsi"/>
        </w:rPr>
        <w:t xml:space="preserve"> - </w:t>
      </w:r>
      <w:r w:rsidRPr="00780D6D">
        <w:rPr>
          <w:rStyle w:val="afff7"/>
          <w:rFonts w:asciiTheme="minorHAnsi" w:hAnsiTheme="minorHAnsi"/>
        </w:rPr>
        <w:t>открытыми канавами в существующие естественные понижения рельефа</w:t>
      </w:r>
      <w:r>
        <w:rPr>
          <w:rStyle w:val="afff7"/>
          <w:rFonts w:asciiTheme="minorHAnsi" w:hAnsiTheme="minorHAnsi"/>
        </w:rPr>
        <w:t>.</w:t>
      </w:r>
    </w:p>
    <w:p w:rsidR="00176776" w:rsidRPr="00400AAC" w:rsidRDefault="00176776" w:rsidP="00176776">
      <w:pPr>
        <w:pStyle w:val="9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>Понижение и поддержание проектного уровня грунтовых вод:</w:t>
      </w:r>
    </w:p>
    <w:p w:rsidR="00176776" w:rsidRPr="00400AAC" w:rsidRDefault="00176776" w:rsidP="00176776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>В условиях сурового климата со значительным сезонным промерзанием грунтов и поздним их оттаиванием, происходит формирование верховодки. Обеспечение требуемой нормы осушения при размещении жилой и общественно-деловой застройки, может осущ</w:t>
      </w:r>
      <w:r w:rsidRPr="00400AAC">
        <w:rPr>
          <w:rStyle w:val="afff7"/>
          <w:rFonts w:asciiTheme="minorHAnsi" w:hAnsiTheme="minorHAnsi"/>
        </w:rPr>
        <w:t>е</w:t>
      </w:r>
      <w:r w:rsidRPr="00400AAC">
        <w:rPr>
          <w:rStyle w:val="afff7"/>
          <w:rFonts w:asciiTheme="minorHAnsi" w:hAnsiTheme="minorHAnsi"/>
        </w:rPr>
        <w:t xml:space="preserve">ствляться следующими решениями: </w:t>
      </w:r>
    </w:p>
    <w:p w:rsidR="00176776" w:rsidRPr="00400AAC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>1) Размещение закрытой системы постоянных горизонтальных дренажей, совмеща</w:t>
      </w:r>
      <w:r w:rsidRPr="00400AAC">
        <w:rPr>
          <w:rStyle w:val="afff7"/>
          <w:rFonts w:asciiTheme="minorHAnsi" w:hAnsiTheme="minorHAnsi"/>
        </w:rPr>
        <w:t>е</w:t>
      </w:r>
      <w:r w:rsidRPr="00400AAC">
        <w:rPr>
          <w:rStyle w:val="afff7"/>
          <w:rFonts w:asciiTheme="minorHAnsi" w:hAnsiTheme="minorHAnsi"/>
        </w:rPr>
        <w:t>мой с водосточной сетью населенных пунктов, которая может включать в себя:</w:t>
      </w:r>
    </w:p>
    <w:p w:rsidR="00176776" w:rsidRPr="00400AAC" w:rsidRDefault="00176776" w:rsidP="00176776">
      <w:pPr>
        <w:spacing w:after="0" w:line="360" w:lineRule="auto"/>
        <w:ind w:left="349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 xml:space="preserve">- дренажные коллекторы, расположенные по главным улицам, </w:t>
      </w:r>
      <w:bookmarkStart w:id="1" w:name="fts_hit12"/>
      <w:bookmarkEnd w:id="1"/>
      <w:r w:rsidRPr="00400AAC">
        <w:rPr>
          <w:rStyle w:val="afff7"/>
          <w:rFonts w:asciiTheme="minorHAnsi" w:hAnsiTheme="minorHAnsi"/>
        </w:rPr>
        <w:t>совмещаемые при нео</w:t>
      </w:r>
      <w:r w:rsidRPr="00400AAC">
        <w:rPr>
          <w:rStyle w:val="afff7"/>
          <w:rFonts w:asciiTheme="minorHAnsi" w:hAnsiTheme="minorHAnsi"/>
        </w:rPr>
        <w:t>б</w:t>
      </w:r>
      <w:r w:rsidRPr="00400AAC">
        <w:rPr>
          <w:rStyle w:val="afff7"/>
          <w:rFonts w:asciiTheme="minorHAnsi" w:hAnsiTheme="minorHAnsi"/>
        </w:rPr>
        <w:t>ходимости с водосточной сетью, при условии достаточности ее пропускной способности с учетом дополнительных расходов воды, поступающей из дренажной системы</w:t>
      </w:r>
      <w:bookmarkStart w:id="2" w:name="fts_hit13"/>
      <w:bookmarkEnd w:id="2"/>
      <w:r w:rsidRPr="00400AAC">
        <w:rPr>
          <w:rStyle w:val="afff7"/>
          <w:rFonts w:asciiTheme="minorHAnsi" w:hAnsiTheme="minorHAnsi"/>
        </w:rPr>
        <w:t>;</w:t>
      </w:r>
    </w:p>
    <w:p w:rsidR="00176776" w:rsidRPr="00400AAC" w:rsidRDefault="00176776" w:rsidP="00176776">
      <w:pPr>
        <w:spacing w:after="0" w:line="360" w:lineRule="auto"/>
        <w:ind w:left="349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 xml:space="preserve">- совмещенные дренажи на некоторых участках с трассами теплопроводов (попутный дренаж) и др. </w:t>
      </w:r>
    </w:p>
    <w:p w:rsidR="00176776" w:rsidRPr="00400AAC" w:rsidRDefault="00176776" w:rsidP="00176776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>2) Искусственное повышение поверхности путем отсыпки минеральным грунтом вновь застраиваемой территории в местах локальных понижений и заболоченных участков.</w:t>
      </w:r>
    </w:p>
    <w:p w:rsidR="00176776" w:rsidRPr="00400AAC" w:rsidRDefault="00176776" w:rsidP="0017677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lastRenderedPageBreak/>
        <w:t>3) Устройство защиты осушаемой территории от болотных вод со стороны незащище</w:t>
      </w:r>
      <w:r w:rsidRPr="00400AAC">
        <w:rPr>
          <w:rStyle w:val="afff7"/>
          <w:rFonts w:asciiTheme="minorHAnsi" w:hAnsiTheme="minorHAnsi"/>
        </w:rPr>
        <w:t>н</w:t>
      </w:r>
      <w:r w:rsidRPr="00400AAC">
        <w:rPr>
          <w:rStyle w:val="afff7"/>
          <w:rFonts w:asciiTheme="minorHAnsi" w:hAnsiTheme="minorHAnsi"/>
        </w:rPr>
        <w:t>ной территории, путем организации подпорных сооружений методом пригруза торфа.</w:t>
      </w:r>
    </w:p>
    <w:p w:rsidR="00063311" w:rsidRPr="00E17D90" w:rsidRDefault="00176776" w:rsidP="00176776">
      <w:pPr>
        <w:spacing w:after="0" w:line="360" w:lineRule="auto"/>
        <w:jc w:val="both"/>
        <w:rPr>
          <w:rStyle w:val="afff7"/>
          <w:rFonts w:asciiTheme="minorHAnsi" w:hAnsiTheme="minorHAnsi"/>
        </w:rPr>
      </w:pPr>
      <w:r w:rsidRPr="00400AAC">
        <w:rPr>
          <w:rStyle w:val="afff7"/>
          <w:rFonts w:asciiTheme="minorHAnsi" w:hAnsiTheme="minorHAnsi"/>
        </w:rPr>
        <w:t>Вследствие того, что подземные воды и грунты агрессивны по отношению к материалам з</w:t>
      </w:r>
      <w:r w:rsidRPr="00400AAC">
        <w:rPr>
          <w:rStyle w:val="afff7"/>
          <w:rFonts w:asciiTheme="minorHAnsi" w:hAnsiTheme="minorHAnsi"/>
        </w:rPr>
        <w:t>а</w:t>
      </w:r>
      <w:r w:rsidRPr="00400AAC">
        <w:rPr>
          <w:rStyle w:val="afff7"/>
          <w:rFonts w:asciiTheme="minorHAnsi" w:hAnsiTheme="minorHAnsi"/>
        </w:rPr>
        <w:t>глубленных конструкций, следует предусмотреть антикоррозионные мероприятия.</w:t>
      </w:r>
    </w:p>
    <w:p w:rsidR="002A505F" w:rsidRPr="002A505F" w:rsidRDefault="002A505F" w:rsidP="00176776">
      <w:pPr>
        <w:spacing w:line="360" w:lineRule="auto"/>
        <w:ind w:firstLine="567"/>
        <w:contextualSpacing/>
        <w:jc w:val="both"/>
        <w:rPr>
          <w:rStyle w:val="afff7"/>
        </w:rPr>
      </w:pPr>
    </w:p>
    <w:p w:rsidR="00267698" w:rsidRPr="00683335" w:rsidRDefault="00267698" w:rsidP="00267698">
      <w:pPr>
        <w:pStyle w:val="7"/>
      </w:pPr>
      <w:r w:rsidRPr="00683335">
        <w:rPr>
          <w:szCs w:val="22"/>
        </w:rPr>
        <w:t>4.10 Градостроительные</w:t>
      </w:r>
      <w:r w:rsidRPr="00683335">
        <w:t xml:space="preserve"> предложения по улучшению</w:t>
      </w:r>
      <w:r w:rsidRPr="00683335">
        <w:br/>
        <w:t>экологической ситуации и охране окружающей среды</w:t>
      </w:r>
    </w:p>
    <w:p w:rsidR="00267698" w:rsidRPr="00683335" w:rsidRDefault="00267698" w:rsidP="00267698">
      <w:pPr>
        <w:pStyle w:val="8"/>
      </w:pPr>
      <w:r w:rsidRPr="00683335">
        <w:rPr>
          <w:szCs w:val="22"/>
        </w:rPr>
        <w:t xml:space="preserve">4.10.1 </w:t>
      </w:r>
      <w:r w:rsidRPr="00683335">
        <w:t xml:space="preserve">Прогноз </w:t>
      </w:r>
      <w:r w:rsidRPr="00683335">
        <w:rPr>
          <w:szCs w:val="22"/>
        </w:rPr>
        <w:t>изменений</w:t>
      </w:r>
      <w:r w:rsidRPr="00683335">
        <w:t xml:space="preserve"> </w:t>
      </w:r>
      <w:r w:rsidRPr="00683335">
        <w:rPr>
          <w:szCs w:val="22"/>
        </w:rPr>
        <w:t>состояния</w:t>
      </w:r>
      <w:r w:rsidRPr="00683335">
        <w:t xml:space="preserve"> природной среды при реализации</w:t>
      </w:r>
      <w:r w:rsidRPr="00683335">
        <w:br/>
        <w:t xml:space="preserve">проектных </w:t>
      </w:r>
      <w:r w:rsidRPr="00683335">
        <w:rPr>
          <w:szCs w:val="22"/>
        </w:rPr>
        <w:t>решений</w:t>
      </w:r>
    </w:p>
    <w:p w:rsidR="00267698" w:rsidRPr="00683335" w:rsidRDefault="00296411" w:rsidP="00BA54F8">
      <w:pPr>
        <w:spacing w:line="360" w:lineRule="auto"/>
        <w:ind w:firstLine="567"/>
        <w:contextualSpacing/>
        <w:jc w:val="both"/>
        <w:rPr>
          <w:rStyle w:val="afff7"/>
        </w:rPr>
      </w:pPr>
      <w:r w:rsidRPr="00683335">
        <w:rPr>
          <w:rStyle w:val="afff7"/>
        </w:rPr>
        <w:t xml:space="preserve">В настоящее время </w:t>
      </w:r>
      <w:r w:rsidR="001403AD" w:rsidRPr="00683335">
        <w:rPr>
          <w:rStyle w:val="afff7"/>
        </w:rPr>
        <w:t>состояние окружающей среды (ОС) на территории сельсовета х</w:t>
      </w:r>
      <w:r w:rsidR="001403AD" w:rsidRPr="00683335">
        <w:rPr>
          <w:rStyle w:val="afff7"/>
        </w:rPr>
        <w:t>а</w:t>
      </w:r>
      <w:r w:rsidR="001403AD" w:rsidRPr="00683335">
        <w:rPr>
          <w:rStyle w:val="afff7"/>
        </w:rPr>
        <w:t xml:space="preserve">рактеризуется как </w:t>
      </w:r>
      <w:r w:rsidR="009D4686" w:rsidRPr="00683335">
        <w:rPr>
          <w:rStyle w:val="afff7"/>
        </w:rPr>
        <w:t>благоприятное. У</w:t>
      </w:r>
      <w:r w:rsidRPr="00683335">
        <w:rPr>
          <w:rStyle w:val="afff7"/>
        </w:rPr>
        <w:t>ровень антропогенной нагрузки незначителен</w:t>
      </w:r>
      <w:r w:rsidR="009D4686" w:rsidRPr="00683335">
        <w:rPr>
          <w:rStyle w:val="afff7"/>
        </w:rPr>
        <w:t xml:space="preserve">, </w:t>
      </w:r>
      <w:r w:rsidRPr="00683335">
        <w:rPr>
          <w:rStyle w:val="afff7"/>
        </w:rPr>
        <w:t>плотность населения</w:t>
      </w:r>
      <w:r w:rsidR="009D4686" w:rsidRPr="00683335">
        <w:rPr>
          <w:rStyle w:val="afff7"/>
        </w:rPr>
        <w:t xml:space="preserve"> низка</w:t>
      </w:r>
      <w:r w:rsidR="00226B95" w:rsidRPr="00683335">
        <w:rPr>
          <w:rStyle w:val="afff7"/>
        </w:rPr>
        <w:t>я</w:t>
      </w:r>
      <w:r w:rsidRPr="00683335">
        <w:rPr>
          <w:rStyle w:val="afff7"/>
        </w:rPr>
        <w:t>, степень хозяйственного использования территории и ресурсов</w:t>
      </w:r>
      <w:r w:rsidR="009D4686" w:rsidRPr="00683335">
        <w:rPr>
          <w:rStyle w:val="afff7"/>
        </w:rPr>
        <w:t xml:space="preserve"> </w:t>
      </w:r>
      <w:r w:rsidR="00226B95" w:rsidRPr="00683335">
        <w:rPr>
          <w:rStyle w:val="afff7"/>
        </w:rPr>
        <w:t>умере</w:t>
      </w:r>
      <w:r w:rsidR="00226B95" w:rsidRPr="00683335">
        <w:rPr>
          <w:rStyle w:val="afff7"/>
        </w:rPr>
        <w:t>н</w:t>
      </w:r>
      <w:r w:rsidR="00226B95" w:rsidRPr="00683335">
        <w:rPr>
          <w:rStyle w:val="afff7"/>
        </w:rPr>
        <w:t>ная</w:t>
      </w:r>
      <w:r w:rsidR="009D4686" w:rsidRPr="00683335">
        <w:rPr>
          <w:rStyle w:val="afff7"/>
        </w:rPr>
        <w:t xml:space="preserve">. </w:t>
      </w:r>
      <w:r w:rsidR="00A336C6">
        <w:rPr>
          <w:rStyle w:val="afff7"/>
        </w:rPr>
        <w:t>Более 57</w:t>
      </w:r>
      <w:r w:rsidR="009D4686" w:rsidRPr="00683335">
        <w:rPr>
          <w:rStyle w:val="afff7"/>
        </w:rPr>
        <w:t xml:space="preserve"> % территории сельсовета относится к особо охраняем</w:t>
      </w:r>
      <w:r w:rsidR="00352A32" w:rsidRPr="00683335">
        <w:rPr>
          <w:rStyle w:val="afff7"/>
        </w:rPr>
        <w:t>ым природным террит</w:t>
      </w:r>
      <w:r w:rsidR="00352A32" w:rsidRPr="00683335">
        <w:rPr>
          <w:rStyle w:val="afff7"/>
        </w:rPr>
        <w:t>о</w:t>
      </w:r>
      <w:r w:rsidR="00352A32" w:rsidRPr="00683335">
        <w:rPr>
          <w:rStyle w:val="afff7"/>
        </w:rPr>
        <w:t>риям</w:t>
      </w:r>
      <w:r w:rsidR="009D4686" w:rsidRPr="00683335">
        <w:rPr>
          <w:rStyle w:val="afff7"/>
        </w:rPr>
        <w:t>.</w:t>
      </w:r>
    </w:p>
    <w:p w:rsidR="00365DB2" w:rsidRDefault="00AB4B74" w:rsidP="00BA54F8">
      <w:pPr>
        <w:spacing w:line="360" w:lineRule="auto"/>
        <w:ind w:firstLine="567"/>
        <w:contextualSpacing/>
        <w:jc w:val="both"/>
        <w:rPr>
          <w:rStyle w:val="afff7"/>
        </w:rPr>
      </w:pPr>
      <w:r w:rsidRPr="00683335">
        <w:rPr>
          <w:rStyle w:val="afff7"/>
        </w:rPr>
        <w:t xml:space="preserve">Проектными решениями </w:t>
      </w:r>
      <w:r w:rsidR="00BD0863" w:rsidRPr="00683335">
        <w:rPr>
          <w:rStyle w:val="afff7"/>
        </w:rPr>
        <w:t>увеличение</w:t>
      </w:r>
      <w:r w:rsidR="0074194F" w:rsidRPr="00683335">
        <w:rPr>
          <w:rStyle w:val="afff7"/>
        </w:rPr>
        <w:t xml:space="preserve"> численности населения на расчетный срок не планируется. </w:t>
      </w:r>
      <w:r w:rsidR="00BD0863" w:rsidRPr="00683335">
        <w:rPr>
          <w:rStyle w:val="afff7"/>
        </w:rPr>
        <w:t>П</w:t>
      </w:r>
      <w:r w:rsidR="00365DB2" w:rsidRPr="00683335">
        <w:rPr>
          <w:rStyle w:val="afff7"/>
        </w:rPr>
        <w:t>редусматривается размещение новых производственных</w:t>
      </w:r>
      <w:r w:rsidR="00352A32" w:rsidRPr="00683335">
        <w:rPr>
          <w:rStyle w:val="afff7"/>
        </w:rPr>
        <w:t>,</w:t>
      </w:r>
      <w:r w:rsidR="00365DB2" w:rsidRPr="00683335">
        <w:rPr>
          <w:rStyle w:val="afff7"/>
        </w:rPr>
        <w:t xml:space="preserve"> коммунальных</w:t>
      </w:r>
      <w:r w:rsidR="00352A32" w:rsidRPr="00683335">
        <w:rPr>
          <w:rStyle w:val="afff7"/>
        </w:rPr>
        <w:t>, инженерных</w:t>
      </w:r>
      <w:r w:rsidR="00365DB2" w:rsidRPr="00683335">
        <w:rPr>
          <w:rStyle w:val="afff7"/>
        </w:rPr>
        <w:t xml:space="preserve"> объектов на территории населенных пунктов и вне их, а также объектов, обе</w:t>
      </w:r>
      <w:r w:rsidR="00365DB2" w:rsidRPr="00683335">
        <w:rPr>
          <w:rStyle w:val="afff7"/>
        </w:rPr>
        <w:t>с</w:t>
      </w:r>
      <w:r w:rsidR="00365DB2" w:rsidRPr="00683335">
        <w:rPr>
          <w:rStyle w:val="afff7"/>
        </w:rPr>
        <w:t xml:space="preserve">печивающих </w:t>
      </w:r>
      <w:r w:rsidR="00636DEF" w:rsidRPr="00683335">
        <w:rPr>
          <w:rStyle w:val="afff7"/>
        </w:rPr>
        <w:t>улучшение</w:t>
      </w:r>
      <w:r w:rsidR="00365DB2" w:rsidRPr="00683335">
        <w:rPr>
          <w:rStyle w:val="afff7"/>
        </w:rPr>
        <w:t xml:space="preserve"> состояния ОС (очистные сооружения</w:t>
      </w:r>
      <w:r w:rsidR="00352A32" w:rsidRPr="00683335">
        <w:rPr>
          <w:rStyle w:val="afff7"/>
        </w:rPr>
        <w:t xml:space="preserve"> хозяйственно-бытовых стоков</w:t>
      </w:r>
      <w:r w:rsidR="00365DB2" w:rsidRPr="00683335">
        <w:rPr>
          <w:rStyle w:val="afff7"/>
        </w:rPr>
        <w:t xml:space="preserve">, </w:t>
      </w:r>
      <w:r w:rsidR="008712FE" w:rsidRPr="00683335">
        <w:rPr>
          <w:rStyle w:val="afff7"/>
        </w:rPr>
        <w:t xml:space="preserve"> </w:t>
      </w:r>
      <w:r w:rsidR="00BD0863" w:rsidRPr="00683335">
        <w:rPr>
          <w:rStyle w:val="afff7"/>
        </w:rPr>
        <w:t xml:space="preserve">объекты </w:t>
      </w:r>
      <w:r w:rsidR="008712FE" w:rsidRPr="00683335">
        <w:rPr>
          <w:rStyle w:val="afff7"/>
        </w:rPr>
        <w:t>газификаци</w:t>
      </w:r>
      <w:r w:rsidR="00BD0863" w:rsidRPr="00683335">
        <w:rPr>
          <w:rStyle w:val="afff7"/>
        </w:rPr>
        <w:t>и</w:t>
      </w:r>
      <w:r w:rsidR="00365DB2" w:rsidRPr="00683335">
        <w:rPr>
          <w:rStyle w:val="afff7"/>
        </w:rPr>
        <w:t xml:space="preserve"> и т.п).</w:t>
      </w:r>
    </w:p>
    <w:p w:rsidR="00365DB2" w:rsidRDefault="008712FE" w:rsidP="00BA54F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Новые объекты</w:t>
      </w:r>
      <w:r w:rsidR="00352A32">
        <w:rPr>
          <w:rStyle w:val="afff7"/>
        </w:rPr>
        <w:t xml:space="preserve">, оказывающие </w:t>
      </w:r>
      <w:r w:rsidR="00466D71">
        <w:rPr>
          <w:rStyle w:val="afff7"/>
        </w:rPr>
        <w:t>негативное</w:t>
      </w:r>
      <w:r w:rsidR="00352A32">
        <w:rPr>
          <w:rStyle w:val="afff7"/>
        </w:rPr>
        <w:t xml:space="preserve"> влияние на состояние ОС,</w:t>
      </w:r>
      <w:r w:rsidR="00352A32" w:rsidRPr="00352A32">
        <w:rPr>
          <w:rStyle w:val="afff7"/>
        </w:rPr>
        <w:t xml:space="preserve"> </w:t>
      </w:r>
      <w:r w:rsidR="00352A32">
        <w:rPr>
          <w:rStyle w:val="afff7"/>
        </w:rPr>
        <w:t>включают</w:t>
      </w:r>
      <w:r>
        <w:rPr>
          <w:rStyle w:val="afff7"/>
        </w:rPr>
        <w:t>:</w:t>
      </w:r>
    </w:p>
    <w:p w:rsidR="008D4135" w:rsidRDefault="00365DB2" w:rsidP="00BA54F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8D4135">
        <w:rPr>
          <w:rStyle w:val="afff7"/>
        </w:rPr>
        <w:t>предприятие зернопереработки;</w:t>
      </w:r>
    </w:p>
    <w:p w:rsidR="00365DB2" w:rsidRDefault="008D4135" w:rsidP="00BA54F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малые предприятия </w:t>
      </w:r>
      <w:r w:rsidR="00365DB2">
        <w:rPr>
          <w:rStyle w:val="afff7"/>
        </w:rPr>
        <w:t>пищевой промышленности</w:t>
      </w:r>
      <w:r w:rsidR="008712FE">
        <w:rPr>
          <w:rStyle w:val="afff7"/>
        </w:rPr>
        <w:t>;</w:t>
      </w:r>
    </w:p>
    <w:p w:rsidR="008712FE" w:rsidRDefault="008712FE" w:rsidP="00AA6603">
      <w:pPr>
        <w:spacing w:line="360" w:lineRule="auto"/>
        <w:ind w:left="708" w:hanging="141"/>
        <w:contextualSpacing/>
        <w:jc w:val="both"/>
        <w:rPr>
          <w:rStyle w:val="afff7"/>
        </w:rPr>
      </w:pPr>
      <w:r>
        <w:rPr>
          <w:rStyle w:val="afff7"/>
        </w:rPr>
        <w:t>- животноводчески</w:t>
      </w:r>
      <w:r w:rsidR="00AA6603">
        <w:rPr>
          <w:rStyle w:val="afff7"/>
        </w:rPr>
        <w:t>е</w:t>
      </w:r>
      <w:r>
        <w:rPr>
          <w:rStyle w:val="afff7"/>
        </w:rPr>
        <w:t xml:space="preserve"> комплекс</w:t>
      </w:r>
      <w:r w:rsidR="00AA6603">
        <w:rPr>
          <w:rStyle w:val="afff7"/>
        </w:rPr>
        <w:t>ы</w:t>
      </w:r>
      <w:r>
        <w:rPr>
          <w:rStyle w:val="afff7"/>
        </w:rPr>
        <w:t>;</w:t>
      </w:r>
    </w:p>
    <w:p w:rsidR="00AB4B74" w:rsidRDefault="00EA0D0E" w:rsidP="00BA54F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У</w:t>
      </w:r>
      <w:r w:rsidR="00AB4B74">
        <w:rPr>
          <w:rStyle w:val="afff7"/>
        </w:rPr>
        <w:t xml:space="preserve">ровень </w:t>
      </w:r>
      <w:r>
        <w:rPr>
          <w:rStyle w:val="afff7"/>
        </w:rPr>
        <w:t>техногенной</w:t>
      </w:r>
      <w:r w:rsidR="00AB4B74">
        <w:rPr>
          <w:rStyle w:val="afff7"/>
        </w:rPr>
        <w:t xml:space="preserve"> нагрузки на территорию </w:t>
      </w:r>
      <w:r w:rsidR="007E7D56">
        <w:rPr>
          <w:rStyle w:val="afff7"/>
        </w:rPr>
        <w:t xml:space="preserve">при этом </w:t>
      </w:r>
      <w:r>
        <w:rPr>
          <w:rStyle w:val="afff7"/>
        </w:rPr>
        <w:t xml:space="preserve">увеличится </w:t>
      </w:r>
      <w:r w:rsidR="00AB4B74">
        <w:rPr>
          <w:rStyle w:val="afff7"/>
        </w:rPr>
        <w:t>не</w:t>
      </w:r>
      <w:r>
        <w:rPr>
          <w:rStyle w:val="afff7"/>
        </w:rPr>
        <w:t>значительно</w:t>
      </w:r>
      <w:r w:rsidR="00AB4B74">
        <w:rPr>
          <w:rStyle w:val="afff7"/>
        </w:rPr>
        <w:t xml:space="preserve">. </w:t>
      </w:r>
    </w:p>
    <w:p w:rsidR="00BD0863" w:rsidRDefault="00BD0863" w:rsidP="00BA54F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Планируется ликвидация не оборудованных свалок ТБО, </w:t>
      </w:r>
      <w:r w:rsidR="0032383D">
        <w:rPr>
          <w:rStyle w:val="afff7"/>
        </w:rPr>
        <w:t>закрытие скотомогильников</w:t>
      </w:r>
      <w:r w:rsidR="004C2955">
        <w:rPr>
          <w:rStyle w:val="afff7"/>
        </w:rPr>
        <w:t>,</w:t>
      </w:r>
      <w:r w:rsidR="0032383D">
        <w:rPr>
          <w:rStyle w:val="afff7"/>
        </w:rPr>
        <w:t xml:space="preserve"> для которых по градостроительным условиям не обеспечивается нормативная СЗЗ.</w:t>
      </w:r>
      <w:r>
        <w:rPr>
          <w:rStyle w:val="afff7"/>
        </w:rPr>
        <w:t xml:space="preserve"> </w:t>
      </w:r>
    </w:p>
    <w:p w:rsidR="00A14CBD" w:rsidRDefault="00A14CBD" w:rsidP="00BA54F8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Предусматривается обеспечение режима особо охраняемых территорий, сохранение земель природоохранного назначения, установление санитарно-защитных зон, водоохра</w:t>
      </w:r>
      <w:r>
        <w:rPr>
          <w:rStyle w:val="afff7"/>
        </w:rPr>
        <w:t>н</w:t>
      </w:r>
      <w:r>
        <w:rPr>
          <w:rStyle w:val="afff7"/>
        </w:rPr>
        <w:t>ных зон, зон санитарной охраны источников питьевого водоснабжения.</w:t>
      </w:r>
      <w:r w:rsidR="00352A32">
        <w:rPr>
          <w:rStyle w:val="afff7"/>
        </w:rPr>
        <w:t xml:space="preserve"> Данные </w:t>
      </w:r>
      <w:r w:rsidR="007E7D56">
        <w:rPr>
          <w:rStyle w:val="afff7"/>
        </w:rPr>
        <w:t>градостро</w:t>
      </w:r>
      <w:r w:rsidR="007E7D56">
        <w:rPr>
          <w:rStyle w:val="afff7"/>
        </w:rPr>
        <w:t>и</w:t>
      </w:r>
      <w:r w:rsidR="007E7D56">
        <w:rPr>
          <w:rStyle w:val="afff7"/>
        </w:rPr>
        <w:t xml:space="preserve">тельные </w:t>
      </w:r>
      <w:r w:rsidR="00352A32">
        <w:rPr>
          <w:rStyle w:val="afff7"/>
        </w:rPr>
        <w:t xml:space="preserve">мероприятия </w:t>
      </w:r>
      <w:r w:rsidR="007E7D56">
        <w:rPr>
          <w:rStyle w:val="afff7"/>
        </w:rPr>
        <w:t>будут способствовать</w:t>
      </w:r>
      <w:r w:rsidR="00352A32">
        <w:rPr>
          <w:rStyle w:val="afff7"/>
        </w:rPr>
        <w:t xml:space="preserve"> сохран</w:t>
      </w:r>
      <w:r w:rsidR="007E7D56">
        <w:rPr>
          <w:rStyle w:val="afff7"/>
        </w:rPr>
        <w:t>ению</w:t>
      </w:r>
      <w:r w:rsidR="004C2955">
        <w:rPr>
          <w:rStyle w:val="afff7"/>
        </w:rPr>
        <w:t xml:space="preserve"> благоприятного состояния</w:t>
      </w:r>
      <w:r w:rsidR="00352A32">
        <w:rPr>
          <w:rStyle w:val="afff7"/>
        </w:rPr>
        <w:t xml:space="preserve"> окр</w:t>
      </w:r>
      <w:r w:rsidR="00352A32">
        <w:rPr>
          <w:rStyle w:val="afff7"/>
        </w:rPr>
        <w:t>у</w:t>
      </w:r>
      <w:r w:rsidR="00352A32">
        <w:rPr>
          <w:rStyle w:val="afff7"/>
        </w:rPr>
        <w:t>жающей среды.</w:t>
      </w:r>
    </w:p>
    <w:p w:rsidR="00267698" w:rsidRDefault="00267698" w:rsidP="00267698">
      <w:pPr>
        <w:pStyle w:val="8"/>
      </w:pPr>
      <w:r>
        <w:rPr>
          <w:szCs w:val="22"/>
        </w:rPr>
        <w:lastRenderedPageBreak/>
        <w:t>4</w:t>
      </w:r>
      <w:r w:rsidRPr="000266B1">
        <w:rPr>
          <w:szCs w:val="22"/>
        </w:rPr>
        <w:t>.1</w:t>
      </w:r>
      <w:r>
        <w:rPr>
          <w:szCs w:val="22"/>
        </w:rPr>
        <w:t>0</w:t>
      </w:r>
      <w:r w:rsidRPr="000266B1">
        <w:rPr>
          <w:szCs w:val="22"/>
        </w:rPr>
        <w:t>.</w:t>
      </w:r>
      <w:r>
        <w:rPr>
          <w:szCs w:val="22"/>
        </w:rPr>
        <w:t>2</w:t>
      </w:r>
      <w:r w:rsidRPr="000266B1">
        <w:rPr>
          <w:szCs w:val="22"/>
        </w:rPr>
        <w:t xml:space="preserve"> </w:t>
      </w:r>
      <w:r>
        <w:rPr>
          <w:szCs w:val="22"/>
        </w:rPr>
        <w:t>М</w:t>
      </w:r>
      <w:r>
        <w:t>ероприятия</w:t>
      </w:r>
      <w:r w:rsidRPr="00335A42">
        <w:t xml:space="preserve"> по охране окружающей среды, улучшению</w:t>
      </w:r>
      <w:r w:rsidR="00FB4C61">
        <w:br/>
      </w:r>
      <w:r w:rsidRPr="00335A42">
        <w:t>природно-экологической ситуации</w:t>
      </w:r>
      <w:r>
        <w:t xml:space="preserve"> </w:t>
      </w:r>
    </w:p>
    <w:p w:rsidR="001A7961" w:rsidRDefault="001A7961" w:rsidP="001A7961">
      <w:pPr>
        <w:pStyle w:val="9"/>
        <w:jc w:val="both"/>
        <w:rPr>
          <w:rStyle w:val="afff7"/>
          <w:b w:val="0"/>
        </w:rPr>
      </w:pPr>
      <w:r w:rsidRPr="001A7961">
        <w:rPr>
          <w:rStyle w:val="afff7"/>
          <w:b w:val="0"/>
        </w:rPr>
        <w:t>Пл</w:t>
      </w:r>
      <w:r>
        <w:rPr>
          <w:rStyle w:val="afff7"/>
          <w:b w:val="0"/>
        </w:rPr>
        <w:t>анируемые мероприятия охватывают вопросы охраны основных компонентов пр</w:t>
      </w:r>
      <w:r>
        <w:rPr>
          <w:rStyle w:val="afff7"/>
          <w:b w:val="0"/>
        </w:rPr>
        <w:t>и</w:t>
      </w:r>
      <w:r>
        <w:rPr>
          <w:rStyle w:val="afff7"/>
          <w:b w:val="0"/>
        </w:rPr>
        <w:t>родной среды: атмосферн</w:t>
      </w:r>
      <w:r w:rsidR="00C503D7">
        <w:rPr>
          <w:rStyle w:val="afff7"/>
          <w:b w:val="0"/>
        </w:rPr>
        <w:t>ого</w:t>
      </w:r>
      <w:r>
        <w:rPr>
          <w:rStyle w:val="afff7"/>
          <w:b w:val="0"/>
        </w:rPr>
        <w:t xml:space="preserve"> воздух</w:t>
      </w:r>
      <w:r w:rsidR="00C503D7">
        <w:rPr>
          <w:rStyle w:val="afff7"/>
          <w:b w:val="0"/>
        </w:rPr>
        <w:t>а</w:t>
      </w:r>
      <w:r>
        <w:rPr>
          <w:rStyle w:val="afff7"/>
          <w:b w:val="0"/>
        </w:rPr>
        <w:t>, поверхностны</w:t>
      </w:r>
      <w:r w:rsidR="00C503D7">
        <w:rPr>
          <w:rStyle w:val="afff7"/>
          <w:b w:val="0"/>
        </w:rPr>
        <w:t>х</w:t>
      </w:r>
      <w:r>
        <w:rPr>
          <w:rStyle w:val="afff7"/>
          <w:b w:val="0"/>
        </w:rPr>
        <w:t xml:space="preserve"> и подземны</w:t>
      </w:r>
      <w:r w:rsidR="00C503D7">
        <w:rPr>
          <w:rStyle w:val="afff7"/>
          <w:b w:val="0"/>
        </w:rPr>
        <w:t>х</w:t>
      </w:r>
      <w:r>
        <w:rPr>
          <w:rStyle w:val="afff7"/>
          <w:b w:val="0"/>
        </w:rPr>
        <w:t xml:space="preserve"> воды, почвы, растител</w:t>
      </w:r>
      <w:r>
        <w:rPr>
          <w:rStyle w:val="afff7"/>
          <w:b w:val="0"/>
        </w:rPr>
        <w:t>ь</w:t>
      </w:r>
      <w:r>
        <w:rPr>
          <w:rStyle w:val="afff7"/>
          <w:b w:val="0"/>
        </w:rPr>
        <w:t>н</w:t>
      </w:r>
      <w:r w:rsidR="00C503D7">
        <w:rPr>
          <w:rStyle w:val="afff7"/>
          <w:b w:val="0"/>
        </w:rPr>
        <w:t>ого</w:t>
      </w:r>
      <w:r>
        <w:rPr>
          <w:rStyle w:val="afff7"/>
          <w:b w:val="0"/>
        </w:rPr>
        <w:t xml:space="preserve"> и животн</w:t>
      </w:r>
      <w:r w:rsidR="00C503D7">
        <w:rPr>
          <w:rStyle w:val="afff7"/>
          <w:b w:val="0"/>
        </w:rPr>
        <w:t>ого</w:t>
      </w:r>
      <w:r>
        <w:rPr>
          <w:rStyle w:val="afff7"/>
          <w:b w:val="0"/>
        </w:rPr>
        <w:t xml:space="preserve"> мир</w:t>
      </w:r>
      <w:r w:rsidR="00C503D7">
        <w:rPr>
          <w:rStyle w:val="afff7"/>
          <w:b w:val="0"/>
        </w:rPr>
        <w:t>а</w:t>
      </w:r>
      <w:r>
        <w:rPr>
          <w:rStyle w:val="afff7"/>
          <w:b w:val="0"/>
        </w:rPr>
        <w:t>, особо охраняемы</w:t>
      </w:r>
      <w:r w:rsidR="00C503D7">
        <w:rPr>
          <w:rStyle w:val="afff7"/>
          <w:b w:val="0"/>
        </w:rPr>
        <w:t>х природных</w:t>
      </w:r>
      <w:r>
        <w:rPr>
          <w:rStyle w:val="afff7"/>
          <w:b w:val="0"/>
        </w:rPr>
        <w:t xml:space="preserve"> территори</w:t>
      </w:r>
      <w:r w:rsidR="00C503D7">
        <w:rPr>
          <w:rStyle w:val="afff7"/>
          <w:b w:val="0"/>
        </w:rPr>
        <w:t>й</w:t>
      </w:r>
      <w:r>
        <w:rPr>
          <w:rStyle w:val="afff7"/>
          <w:b w:val="0"/>
        </w:rPr>
        <w:t>.</w:t>
      </w:r>
    </w:p>
    <w:p w:rsidR="009A5904" w:rsidRPr="009A5904" w:rsidRDefault="009A5904" w:rsidP="009A5904">
      <w:pPr>
        <w:pStyle w:val="a1"/>
      </w:pPr>
    </w:p>
    <w:p w:rsidR="001A7961" w:rsidRPr="00AA4E11" w:rsidRDefault="001A7961" w:rsidP="001A7961">
      <w:pPr>
        <w:pStyle w:val="9"/>
        <w:rPr>
          <w:rStyle w:val="afff7"/>
        </w:rPr>
      </w:pPr>
      <w:r w:rsidRPr="00AA4E11">
        <w:rPr>
          <w:rStyle w:val="afff7"/>
        </w:rPr>
        <w:t>Атмосферный воздух</w:t>
      </w:r>
      <w:r>
        <w:rPr>
          <w:rStyle w:val="afff7"/>
        </w:rPr>
        <w:t>:</w:t>
      </w:r>
    </w:p>
    <w:p w:rsidR="001A7961" w:rsidRDefault="001A7961" w:rsidP="001A796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sz w:val="24"/>
          <w:lang w:eastAsia="ru-RU"/>
        </w:rPr>
        <w:t>П</w:t>
      </w:r>
      <w:r w:rsidRPr="006C70A3">
        <w:rPr>
          <w:sz w:val="24"/>
          <w:lang w:eastAsia="ru-RU"/>
        </w:rPr>
        <w:t>отенциал загрязнения</w:t>
      </w:r>
      <w:r>
        <w:rPr>
          <w:sz w:val="24"/>
          <w:lang w:eastAsia="ru-RU"/>
        </w:rPr>
        <w:t xml:space="preserve"> </w:t>
      </w:r>
      <w:r w:rsidRPr="006C70A3">
        <w:rPr>
          <w:sz w:val="24"/>
          <w:lang w:eastAsia="ru-RU"/>
        </w:rPr>
        <w:t xml:space="preserve">атмосферы </w:t>
      </w:r>
      <w:r>
        <w:rPr>
          <w:sz w:val="24"/>
          <w:lang w:eastAsia="ru-RU"/>
        </w:rPr>
        <w:t xml:space="preserve">на территории сельсовета низкий, </w:t>
      </w:r>
      <w:r w:rsidR="007E7D56">
        <w:rPr>
          <w:sz w:val="24"/>
          <w:lang w:eastAsia="ru-RU"/>
        </w:rPr>
        <w:t>крупные</w:t>
      </w:r>
      <w:r w:rsidR="00A9416F">
        <w:rPr>
          <w:sz w:val="24"/>
          <w:lang w:eastAsia="ru-RU"/>
        </w:rPr>
        <w:t xml:space="preserve"> исто</w:t>
      </w:r>
      <w:r w:rsidR="00A9416F">
        <w:rPr>
          <w:sz w:val="24"/>
          <w:lang w:eastAsia="ru-RU"/>
        </w:rPr>
        <w:t>ч</w:t>
      </w:r>
      <w:r w:rsidR="00A9416F">
        <w:rPr>
          <w:sz w:val="24"/>
          <w:lang w:eastAsia="ru-RU"/>
        </w:rPr>
        <w:t>ники выбросов в атмосферу отсутствуют. С</w:t>
      </w:r>
      <w:r w:rsidR="000B683B">
        <w:rPr>
          <w:sz w:val="24"/>
          <w:lang w:eastAsia="ru-RU"/>
        </w:rPr>
        <w:t>ледствие</w:t>
      </w:r>
      <w:r w:rsidR="007E7D56">
        <w:rPr>
          <w:sz w:val="24"/>
          <w:lang w:eastAsia="ru-RU"/>
        </w:rPr>
        <w:t>м</w:t>
      </w:r>
      <w:r w:rsidR="000B683B">
        <w:rPr>
          <w:sz w:val="24"/>
          <w:lang w:eastAsia="ru-RU"/>
        </w:rPr>
        <w:t xml:space="preserve"> </w:t>
      </w:r>
      <w:r w:rsidR="00A9416F">
        <w:rPr>
          <w:sz w:val="24"/>
          <w:lang w:eastAsia="ru-RU"/>
        </w:rPr>
        <w:t>этого</w:t>
      </w:r>
      <w:r w:rsidR="000B683B">
        <w:rPr>
          <w:sz w:val="24"/>
          <w:lang w:eastAsia="ru-RU"/>
        </w:rPr>
        <w:t xml:space="preserve"> является</w:t>
      </w:r>
      <w:r>
        <w:rPr>
          <w:sz w:val="24"/>
          <w:lang w:eastAsia="ru-RU"/>
        </w:rPr>
        <w:t xml:space="preserve"> общий низкий у</w:t>
      </w:r>
      <w:r>
        <w:rPr>
          <w:rStyle w:val="afff7"/>
        </w:rPr>
        <w:t xml:space="preserve">ровень загрязнения атмосферного воздуха. В летний период роза ветров равномерно распределена по всем </w:t>
      </w:r>
      <w:r w:rsidRPr="006C70A3">
        <w:rPr>
          <w:rStyle w:val="afff7"/>
        </w:rPr>
        <w:t>направлениям</w:t>
      </w:r>
      <w:r>
        <w:rPr>
          <w:rStyle w:val="afff7"/>
        </w:rPr>
        <w:t xml:space="preserve"> с некоторым преобладанием северных румбов. В зимний период преобладают ветра юго-западного и южного направлений</w:t>
      </w:r>
      <w:r w:rsidR="000B683B">
        <w:rPr>
          <w:rStyle w:val="afff7"/>
        </w:rPr>
        <w:t>.</w:t>
      </w:r>
    </w:p>
    <w:p w:rsidR="000B683B" w:rsidRDefault="000B683B" w:rsidP="000B683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Проектом предусматриваются следующие основные мероприятия по охране возду</w:t>
      </w:r>
      <w:r>
        <w:rPr>
          <w:rStyle w:val="afff7"/>
        </w:rPr>
        <w:t>ш</w:t>
      </w:r>
      <w:r>
        <w:rPr>
          <w:rStyle w:val="afff7"/>
        </w:rPr>
        <w:t>ного бассейна:</w:t>
      </w:r>
    </w:p>
    <w:p w:rsidR="000B683B" w:rsidRDefault="000B683B" w:rsidP="000B683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ограничение выбросов в атмосферу от отопительных котельных и печных труб путем перевода на снабжение газовым топливом;</w:t>
      </w:r>
    </w:p>
    <w:p w:rsidR="000B683B" w:rsidRDefault="000B683B" w:rsidP="000B683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ограничение распространения выбросов и пыли от автотранспорта путем размещения лесозащитных полос вдоль дорог межмуниципального значения</w:t>
      </w:r>
      <w:r w:rsidR="000A41AB">
        <w:rPr>
          <w:rStyle w:val="afff7"/>
        </w:rPr>
        <w:t xml:space="preserve"> (в пределах придорожных полос)</w:t>
      </w:r>
      <w:r>
        <w:rPr>
          <w:rStyle w:val="afff7"/>
        </w:rPr>
        <w:t>;</w:t>
      </w:r>
    </w:p>
    <w:p w:rsidR="00DD1EA1" w:rsidRDefault="004C2955" w:rsidP="000B683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 - сохранение и увеличение</w:t>
      </w:r>
      <w:r w:rsidR="000B683B">
        <w:rPr>
          <w:rStyle w:val="afff7"/>
        </w:rPr>
        <w:t xml:space="preserve"> природоохранного потенциала территории путем </w:t>
      </w:r>
      <w:r w:rsidR="007E7D56">
        <w:rPr>
          <w:rStyle w:val="afff7"/>
        </w:rPr>
        <w:t>охраны</w:t>
      </w:r>
      <w:r w:rsidR="000B683B">
        <w:rPr>
          <w:rStyle w:val="afff7"/>
        </w:rPr>
        <w:t xml:space="preserve"> ценных лесов, залесения рекреационных, водоохранных, санитарно-защитных зон</w:t>
      </w:r>
      <w:r w:rsidR="00DD1EA1">
        <w:rPr>
          <w:rStyle w:val="afff7"/>
        </w:rPr>
        <w:t>;</w:t>
      </w:r>
    </w:p>
    <w:p w:rsidR="000B683B" w:rsidRPr="00AA4E11" w:rsidRDefault="00DD1EA1" w:rsidP="000B683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ограничение пылевого и аэрозольного воздействия со стороны обрабатываемых сельхозугодий</w:t>
      </w:r>
      <w:r w:rsidR="007E7D56">
        <w:rPr>
          <w:rStyle w:val="afff7"/>
        </w:rPr>
        <w:t xml:space="preserve"> на селитебные территории</w:t>
      </w:r>
      <w:r>
        <w:rPr>
          <w:rStyle w:val="afff7"/>
        </w:rPr>
        <w:t xml:space="preserve"> путем устройства рекреационных зон шириной не менее 300 м вокруг населенных пунктов и защитных лесополос шириной не менее 50 м в с</w:t>
      </w:r>
      <w:r>
        <w:rPr>
          <w:rStyle w:val="afff7"/>
        </w:rPr>
        <w:t>о</w:t>
      </w:r>
      <w:r>
        <w:rPr>
          <w:rStyle w:val="afff7"/>
        </w:rPr>
        <w:t xml:space="preserve">ставе </w:t>
      </w:r>
      <w:r w:rsidR="007E7D56">
        <w:rPr>
          <w:rStyle w:val="afff7"/>
        </w:rPr>
        <w:t xml:space="preserve">данных </w:t>
      </w:r>
      <w:r>
        <w:rPr>
          <w:rStyle w:val="afff7"/>
        </w:rPr>
        <w:t>рекреационных зон</w:t>
      </w:r>
      <w:r w:rsidR="000B683B">
        <w:rPr>
          <w:rStyle w:val="afff7"/>
        </w:rPr>
        <w:t>.</w:t>
      </w:r>
    </w:p>
    <w:p w:rsidR="001A7961" w:rsidRPr="00AA4E11" w:rsidRDefault="001A7961" w:rsidP="001A7961">
      <w:pPr>
        <w:pStyle w:val="9"/>
        <w:rPr>
          <w:rStyle w:val="afff7"/>
        </w:rPr>
      </w:pPr>
      <w:r w:rsidRPr="00AA4E11">
        <w:rPr>
          <w:rStyle w:val="afff7"/>
        </w:rPr>
        <w:t>Поверхностные и подземные воды</w:t>
      </w:r>
      <w:r>
        <w:rPr>
          <w:rStyle w:val="afff7"/>
        </w:rPr>
        <w:t>:</w:t>
      </w:r>
    </w:p>
    <w:p w:rsidR="006B0B21" w:rsidRDefault="001A7961" w:rsidP="001A7961">
      <w:pPr>
        <w:spacing w:line="360" w:lineRule="auto"/>
        <w:ind w:firstLine="567"/>
        <w:contextualSpacing/>
        <w:jc w:val="both"/>
        <w:rPr>
          <w:sz w:val="24"/>
          <w:lang w:eastAsia="ru-RU"/>
        </w:rPr>
      </w:pPr>
      <w:r w:rsidRPr="00E9447D">
        <w:rPr>
          <w:sz w:val="24"/>
          <w:lang w:eastAsia="ru-RU"/>
        </w:rPr>
        <w:t>Основным антропогенным фактором, воздействующим на геологическую среду</w:t>
      </w:r>
      <w:r w:rsidR="006B0B21">
        <w:rPr>
          <w:sz w:val="24"/>
          <w:lang w:eastAsia="ru-RU"/>
        </w:rPr>
        <w:t xml:space="preserve"> сел</w:t>
      </w:r>
      <w:r w:rsidR="006B0B21">
        <w:rPr>
          <w:sz w:val="24"/>
          <w:lang w:eastAsia="ru-RU"/>
        </w:rPr>
        <w:t>ь</w:t>
      </w:r>
      <w:r w:rsidR="006B0B21">
        <w:rPr>
          <w:sz w:val="24"/>
          <w:lang w:eastAsia="ru-RU"/>
        </w:rPr>
        <w:t>ских территорий</w:t>
      </w:r>
      <w:r w:rsidRPr="00E9447D">
        <w:rPr>
          <w:sz w:val="24"/>
          <w:lang w:eastAsia="ru-RU"/>
        </w:rPr>
        <w:t>, является</w:t>
      </w:r>
      <w:r>
        <w:rPr>
          <w:sz w:val="24"/>
          <w:lang w:eastAsia="ru-RU"/>
        </w:rPr>
        <w:t xml:space="preserve"> </w:t>
      </w:r>
      <w:r w:rsidRPr="00E9447D">
        <w:rPr>
          <w:sz w:val="24"/>
          <w:lang w:eastAsia="ru-RU"/>
        </w:rPr>
        <w:t>земледелие, менее существенным</w:t>
      </w:r>
      <w:r w:rsidR="00A9416F">
        <w:rPr>
          <w:sz w:val="24"/>
          <w:lang w:eastAsia="ru-RU"/>
        </w:rPr>
        <w:t xml:space="preserve"> фактором</w:t>
      </w:r>
      <w:r w:rsidRPr="00E9447D">
        <w:rPr>
          <w:sz w:val="24"/>
          <w:lang w:eastAsia="ru-RU"/>
        </w:rPr>
        <w:t xml:space="preserve"> – животноводство. </w:t>
      </w:r>
    </w:p>
    <w:p w:rsidR="006B0B21" w:rsidRDefault="006B0B21" w:rsidP="006B0B2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sz w:val="24"/>
          <w:lang w:eastAsia="ru-RU"/>
        </w:rPr>
        <w:t xml:space="preserve">Проектом </w:t>
      </w:r>
      <w:r w:rsidRPr="006B0B21">
        <w:rPr>
          <w:rStyle w:val="afff7"/>
        </w:rPr>
        <w:t>предусматриваются</w:t>
      </w:r>
      <w:r>
        <w:rPr>
          <w:sz w:val="24"/>
          <w:lang w:eastAsia="ru-RU"/>
        </w:rPr>
        <w:t xml:space="preserve"> </w:t>
      </w:r>
      <w:r>
        <w:rPr>
          <w:rStyle w:val="afff7"/>
        </w:rPr>
        <w:t>следующие основные мероприятия по охране поверхн</w:t>
      </w:r>
      <w:r>
        <w:rPr>
          <w:rStyle w:val="afff7"/>
        </w:rPr>
        <w:t>о</w:t>
      </w:r>
      <w:r>
        <w:rPr>
          <w:rStyle w:val="afff7"/>
        </w:rPr>
        <w:t>стных и подземных вод:</w:t>
      </w:r>
    </w:p>
    <w:p w:rsidR="006B0B21" w:rsidRDefault="006B0B21" w:rsidP="001A796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lastRenderedPageBreak/>
        <w:t>- организованный вывоз хозяйственно-бытовых стоков из индивидуальных и групповых выгребов на очистные сооружения;</w:t>
      </w:r>
    </w:p>
    <w:p w:rsidR="001A7961" w:rsidRDefault="006B0B21" w:rsidP="001A796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</w:t>
      </w:r>
      <w:r w:rsidR="00A9416F">
        <w:rPr>
          <w:rStyle w:val="afff7"/>
        </w:rPr>
        <w:t xml:space="preserve">сброс в поверхностные водоемы очищенных </w:t>
      </w:r>
      <w:r>
        <w:rPr>
          <w:rStyle w:val="afff7"/>
        </w:rPr>
        <w:t>хозяйственно-бытовых стоков;</w:t>
      </w:r>
    </w:p>
    <w:p w:rsidR="006B0B21" w:rsidRDefault="006B0B21" w:rsidP="001A796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организация зон санитарной охраны подземных источников водоснабжения</w:t>
      </w:r>
      <w:r w:rsidR="00A9416F">
        <w:rPr>
          <w:rStyle w:val="afff7"/>
        </w:rPr>
        <w:t xml:space="preserve"> в пред</w:t>
      </w:r>
      <w:r w:rsidR="00A9416F">
        <w:rPr>
          <w:rStyle w:val="afff7"/>
        </w:rPr>
        <w:t>е</w:t>
      </w:r>
      <w:r w:rsidR="00A9416F">
        <w:rPr>
          <w:rStyle w:val="afff7"/>
        </w:rPr>
        <w:t>лах</w:t>
      </w:r>
      <w:r>
        <w:rPr>
          <w:rStyle w:val="afff7"/>
        </w:rPr>
        <w:t xml:space="preserve"> </w:t>
      </w:r>
      <w:r>
        <w:rPr>
          <w:rStyle w:val="afff7"/>
          <w:lang w:val="en-US"/>
        </w:rPr>
        <w:t>I</w:t>
      </w:r>
      <w:r w:rsidRPr="006B0B21">
        <w:rPr>
          <w:rStyle w:val="afff7"/>
        </w:rPr>
        <w:t>-</w:t>
      </w:r>
      <w:r>
        <w:rPr>
          <w:rStyle w:val="afff7"/>
          <w:lang w:val="en-US"/>
        </w:rPr>
        <w:t>II</w:t>
      </w:r>
      <w:r w:rsidRPr="006B0B21">
        <w:rPr>
          <w:rStyle w:val="afff7"/>
        </w:rPr>
        <w:t>-</w:t>
      </w:r>
      <w:r>
        <w:rPr>
          <w:rStyle w:val="afff7"/>
          <w:lang w:val="en-US"/>
        </w:rPr>
        <w:t>III</w:t>
      </w:r>
      <w:r w:rsidRPr="006B0B21">
        <w:rPr>
          <w:rStyle w:val="afff7"/>
        </w:rPr>
        <w:t xml:space="preserve"> </w:t>
      </w:r>
      <w:r>
        <w:rPr>
          <w:rStyle w:val="afff7"/>
        </w:rPr>
        <w:t>поясов;</w:t>
      </w:r>
    </w:p>
    <w:p w:rsidR="006B0B21" w:rsidRDefault="006B0B21" w:rsidP="001A796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- организация водоохранных зон </w:t>
      </w:r>
      <w:r w:rsidR="00E90F95">
        <w:rPr>
          <w:rStyle w:val="afff7"/>
        </w:rPr>
        <w:t xml:space="preserve">основных </w:t>
      </w:r>
      <w:r>
        <w:rPr>
          <w:rStyle w:val="afff7"/>
        </w:rPr>
        <w:t>вод</w:t>
      </w:r>
      <w:r w:rsidR="00E90F95">
        <w:rPr>
          <w:rStyle w:val="afff7"/>
        </w:rPr>
        <w:t>ных объектов территории</w:t>
      </w:r>
      <w:r>
        <w:rPr>
          <w:rStyle w:val="afff7"/>
        </w:rPr>
        <w:t>;</w:t>
      </w:r>
    </w:p>
    <w:p w:rsidR="00637114" w:rsidRDefault="00637114" w:rsidP="001A7961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- ликвидация необорудованных свалок ТБО, загрязняющих гидросферу.</w:t>
      </w:r>
    </w:p>
    <w:p w:rsidR="001A7961" w:rsidRPr="008D4135" w:rsidRDefault="001A7961" w:rsidP="008D4135">
      <w:pPr>
        <w:pStyle w:val="9"/>
        <w:rPr>
          <w:rStyle w:val="afff7"/>
        </w:rPr>
      </w:pPr>
      <w:r w:rsidRPr="008D4135">
        <w:rPr>
          <w:rStyle w:val="afff7"/>
        </w:rPr>
        <w:t>Растительный и животный мир:</w:t>
      </w:r>
    </w:p>
    <w:p w:rsidR="001A7961" w:rsidRDefault="00CC3E83" w:rsidP="001A7961">
      <w:pPr>
        <w:spacing w:line="360" w:lineRule="auto"/>
        <w:ind w:firstLine="567"/>
        <w:contextualSpacing/>
        <w:jc w:val="both"/>
        <w:rPr>
          <w:rStyle w:val="afff7"/>
        </w:rPr>
      </w:pPr>
      <w:r w:rsidRPr="00CC3E83">
        <w:rPr>
          <w:rStyle w:val="afff7"/>
        </w:rPr>
        <w:t>Объекты растительного и животного мира в значительной мере сосредоточены в пр</w:t>
      </w:r>
      <w:r w:rsidRPr="00CC3E83">
        <w:rPr>
          <w:rStyle w:val="afff7"/>
        </w:rPr>
        <w:t>е</w:t>
      </w:r>
      <w:r w:rsidRPr="00CC3E83">
        <w:rPr>
          <w:rStyle w:val="afff7"/>
        </w:rPr>
        <w:t xml:space="preserve">делах заказника «Успенский», занимающего </w:t>
      </w:r>
      <w:r w:rsidR="000851F4">
        <w:rPr>
          <w:rStyle w:val="afff7"/>
        </w:rPr>
        <w:t>более</w:t>
      </w:r>
      <w:r w:rsidR="00A9416F">
        <w:rPr>
          <w:rStyle w:val="afff7"/>
        </w:rPr>
        <w:t xml:space="preserve"> </w:t>
      </w:r>
      <w:r w:rsidR="00E90F95">
        <w:rPr>
          <w:rStyle w:val="afff7"/>
        </w:rPr>
        <w:t>половин</w:t>
      </w:r>
      <w:r w:rsidR="000851F4">
        <w:rPr>
          <w:rStyle w:val="afff7"/>
        </w:rPr>
        <w:t>ы</w:t>
      </w:r>
      <w:r w:rsidR="00923FC0">
        <w:rPr>
          <w:rStyle w:val="afff7"/>
        </w:rPr>
        <w:t xml:space="preserve"> территории сельсовета. Их о</w:t>
      </w:r>
      <w:r w:rsidR="00923FC0">
        <w:rPr>
          <w:rStyle w:val="afff7"/>
        </w:rPr>
        <w:t>х</w:t>
      </w:r>
      <w:r w:rsidR="00923FC0">
        <w:rPr>
          <w:rStyle w:val="afff7"/>
        </w:rPr>
        <w:t>рана регулируется соблюдением режима, установленного на территории заказника. Ценные леса, располагающиеся на территориях вне заказника</w:t>
      </w:r>
      <w:r w:rsidR="004C2955">
        <w:rPr>
          <w:rStyle w:val="afff7"/>
        </w:rPr>
        <w:t>,</w:t>
      </w:r>
      <w:r w:rsidR="00923FC0">
        <w:rPr>
          <w:rStyle w:val="afff7"/>
        </w:rPr>
        <w:t xml:space="preserve"> также подлежат охране в </w:t>
      </w:r>
      <w:r w:rsidR="0059592B">
        <w:rPr>
          <w:rStyle w:val="afff7"/>
        </w:rPr>
        <w:t>соответс</w:t>
      </w:r>
      <w:r w:rsidR="0059592B">
        <w:rPr>
          <w:rStyle w:val="afff7"/>
        </w:rPr>
        <w:t>т</w:t>
      </w:r>
      <w:r w:rsidR="0059592B">
        <w:rPr>
          <w:rStyle w:val="afff7"/>
        </w:rPr>
        <w:t>вии</w:t>
      </w:r>
      <w:r w:rsidR="00923FC0">
        <w:rPr>
          <w:rStyle w:val="afff7"/>
        </w:rPr>
        <w:t xml:space="preserve"> с </w:t>
      </w:r>
      <w:r w:rsidR="00E90F95">
        <w:rPr>
          <w:rStyle w:val="afff7"/>
        </w:rPr>
        <w:t xml:space="preserve">положениями </w:t>
      </w:r>
      <w:r w:rsidR="00923FC0">
        <w:rPr>
          <w:rStyle w:val="afff7"/>
        </w:rPr>
        <w:t>Лесохозяйственн</w:t>
      </w:r>
      <w:r w:rsidR="00E90F95">
        <w:rPr>
          <w:rStyle w:val="afff7"/>
        </w:rPr>
        <w:t>ого</w:t>
      </w:r>
      <w:r w:rsidR="00923FC0">
        <w:rPr>
          <w:rStyle w:val="afff7"/>
        </w:rPr>
        <w:t xml:space="preserve"> регламент</w:t>
      </w:r>
      <w:r w:rsidR="00E90F95">
        <w:rPr>
          <w:rStyle w:val="afff7"/>
        </w:rPr>
        <w:t>а</w:t>
      </w:r>
      <w:r w:rsidR="00923FC0">
        <w:rPr>
          <w:rStyle w:val="afff7"/>
        </w:rPr>
        <w:t xml:space="preserve"> Убинского лесничества Новосибирской области</w:t>
      </w:r>
      <w:r w:rsidR="00E90F95">
        <w:rPr>
          <w:rStyle w:val="afff7"/>
        </w:rPr>
        <w:t xml:space="preserve"> и требованиями действующего </w:t>
      </w:r>
      <w:r w:rsidR="000A41AB">
        <w:rPr>
          <w:rStyle w:val="afff7"/>
        </w:rPr>
        <w:t>законодательства</w:t>
      </w:r>
      <w:r w:rsidR="00923FC0">
        <w:rPr>
          <w:rStyle w:val="afff7"/>
        </w:rPr>
        <w:t>.</w:t>
      </w:r>
      <w:r w:rsidR="00A9416F">
        <w:rPr>
          <w:rStyle w:val="afff7"/>
        </w:rPr>
        <w:t xml:space="preserve"> Тем самым обеспечивается охр</w:t>
      </w:r>
      <w:r w:rsidR="00A9416F">
        <w:rPr>
          <w:rStyle w:val="afff7"/>
        </w:rPr>
        <w:t>а</w:t>
      </w:r>
      <w:r w:rsidR="00A9416F">
        <w:rPr>
          <w:rStyle w:val="afff7"/>
        </w:rPr>
        <w:t xml:space="preserve">на растительного и животного мира, распространенного на территории </w:t>
      </w:r>
      <w:r w:rsidR="00E90F95">
        <w:rPr>
          <w:rStyle w:val="afff7"/>
        </w:rPr>
        <w:t>сельсовета</w:t>
      </w:r>
      <w:r w:rsidR="00A9416F">
        <w:rPr>
          <w:rStyle w:val="afff7"/>
        </w:rPr>
        <w:t>.</w:t>
      </w:r>
    </w:p>
    <w:p w:rsidR="009A5904" w:rsidRPr="00CC3E83" w:rsidRDefault="009A5904" w:rsidP="001A7961">
      <w:pPr>
        <w:spacing w:line="360" w:lineRule="auto"/>
        <w:ind w:firstLine="567"/>
        <w:contextualSpacing/>
        <w:jc w:val="both"/>
        <w:rPr>
          <w:rStyle w:val="afff7"/>
        </w:rPr>
      </w:pPr>
    </w:p>
    <w:p w:rsidR="001A7961" w:rsidRDefault="001A7961" w:rsidP="001A7961">
      <w:pPr>
        <w:spacing w:line="360" w:lineRule="auto"/>
        <w:ind w:firstLine="567"/>
        <w:contextualSpacing/>
        <w:jc w:val="both"/>
        <w:rPr>
          <w:rStyle w:val="afff7"/>
          <w:b/>
        </w:rPr>
      </w:pPr>
      <w:r>
        <w:rPr>
          <w:rStyle w:val="afff7"/>
          <w:b/>
        </w:rPr>
        <w:t>Особо охраняемые территории</w:t>
      </w:r>
      <w:r w:rsidR="009A5904">
        <w:rPr>
          <w:rStyle w:val="afff7"/>
          <w:b/>
        </w:rPr>
        <w:t xml:space="preserve"> и земли природоохранного назначения</w:t>
      </w:r>
      <w:r w:rsidR="0059592B">
        <w:rPr>
          <w:rStyle w:val="afff7"/>
          <w:b/>
        </w:rPr>
        <w:t>:</w:t>
      </w:r>
    </w:p>
    <w:p w:rsidR="000A41AB" w:rsidRDefault="0059592B" w:rsidP="000A41A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Часть</w:t>
      </w:r>
      <w:r w:rsidRPr="0059592B">
        <w:rPr>
          <w:rStyle w:val="afff7"/>
        </w:rPr>
        <w:t xml:space="preserve"> </w:t>
      </w:r>
      <w:r>
        <w:rPr>
          <w:rStyle w:val="afff7"/>
        </w:rPr>
        <w:t xml:space="preserve">территории сельсовета расположена в границах </w:t>
      </w:r>
      <w:r w:rsidRPr="0059592B">
        <w:rPr>
          <w:rStyle w:val="afff7"/>
        </w:rPr>
        <w:t>Государственн</w:t>
      </w:r>
      <w:r>
        <w:rPr>
          <w:rStyle w:val="afff7"/>
        </w:rPr>
        <w:t>ого</w:t>
      </w:r>
      <w:r w:rsidRPr="0059592B">
        <w:rPr>
          <w:rStyle w:val="afff7"/>
        </w:rPr>
        <w:t xml:space="preserve"> биологическ</w:t>
      </w:r>
      <w:r>
        <w:rPr>
          <w:rStyle w:val="afff7"/>
        </w:rPr>
        <w:t>о</w:t>
      </w:r>
      <w:r>
        <w:rPr>
          <w:rStyle w:val="afff7"/>
        </w:rPr>
        <w:t>го</w:t>
      </w:r>
      <w:r w:rsidRPr="0059592B">
        <w:rPr>
          <w:rStyle w:val="afff7"/>
        </w:rPr>
        <w:t xml:space="preserve"> заказник</w:t>
      </w:r>
      <w:r>
        <w:rPr>
          <w:rStyle w:val="afff7"/>
        </w:rPr>
        <w:t>а</w:t>
      </w:r>
      <w:r w:rsidRPr="0059592B">
        <w:rPr>
          <w:rStyle w:val="afff7"/>
        </w:rPr>
        <w:t xml:space="preserve"> областного значения "Успенский".</w:t>
      </w:r>
      <w:r>
        <w:rPr>
          <w:rStyle w:val="afff7"/>
        </w:rPr>
        <w:t xml:space="preserve"> Проектом предлагается скорректировать границы заказника со стороны дорог</w:t>
      </w:r>
      <w:r w:rsidR="00E90F95">
        <w:rPr>
          <w:rStyle w:val="afff7"/>
        </w:rPr>
        <w:t>и</w:t>
      </w:r>
      <w:r>
        <w:rPr>
          <w:rStyle w:val="afff7"/>
        </w:rPr>
        <w:t xml:space="preserve"> Убинское-Кундран</w:t>
      </w:r>
      <w:r w:rsidR="000851F4">
        <w:rPr>
          <w:rStyle w:val="afff7"/>
        </w:rPr>
        <w:t xml:space="preserve"> </w:t>
      </w:r>
      <w:r w:rsidR="00472ECB">
        <w:rPr>
          <w:rStyle w:val="afff7"/>
        </w:rPr>
        <w:t xml:space="preserve">с целью </w:t>
      </w:r>
      <w:r>
        <w:rPr>
          <w:rStyle w:val="afff7"/>
        </w:rPr>
        <w:t>выноса границы заказника за границы нормативных придорожных полос</w:t>
      </w:r>
      <w:r w:rsidR="000A41AB">
        <w:rPr>
          <w:rStyle w:val="afff7"/>
        </w:rPr>
        <w:t>, а также с целью формирования вокруг терр</w:t>
      </w:r>
      <w:r w:rsidR="000A41AB">
        <w:rPr>
          <w:rStyle w:val="afff7"/>
        </w:rPr>
        <w:t>и</w:t>
      </w:r>
      <w:r w:rsidR="000A41AB">
        <w:rPr>
          <w:rStyle w:val="afff7"/>
        </w:rPr>
        <w:t>тории населенных пунктов необходимых рекреационных зон. Это позволит сохранять р</w:t>
      </w:r>
      <w:r w:rsidR="000A41AB">
        <w:rPr>
          <w:rStyle w:val="afff7"/>
        </w:rPr>
        <w:t>е</w:t>
      </w:r>
      <w:r w:rsidR="000A41AB">
        <w:rPr>
          <w:rStyle w:val="afff7"/>
        </w:rPr>
        <w:t>жим, установленный на территории природного заказника и не препятствовать дорожной деятельности на дороге межмуниципального значения и градостроительной деятельности на территориях в населенных пунктах, и прилегающих к ним.</w:t>
      </w:r>
    </w:p>
    <w:p w:rsidR="0059592B" w:rsidRDefault="000A41AB" w:rsidP="0059592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Данные мероприятия</w:t>
      </w:r>
      <w:r w:rsidR="0059592B">
        <w:rPr>
          <w:rStyle w:val="afff7"/>
        </w:rPr>
        <w:t xml:space="preserve"> позвол</w:t>
      </w:r>
      <w:r>
        <w:rPr>
          <w:rStyle w:val="afff7"/>
        </w:rPr>
        <w:t>я</w:t>
      </w:r>
      <w:r w:rsidR="0059592B">
        <w:rPr>
          <w:rStyle w:val="afff7"/>
        </w:rPr>
        <w:t>т обеспечить соблюдение режима использования прид</w:t>
      </w:r>
      <w:r w:rsidR="0059592B">
        <w:rPr>
          <w:rStyle w:val="afff7"/>
        </w:rPr>
        <w:t>о</w:t>
      </w:r>
      <w:r w:rsidR="0059592B">
        <w:rPr>
          <w:rStyle w:val="afff7"/>
        </w:rPr>
        <w:t>рожных полос, установленн</w:t>
      </w:r>
      <w:r w:rsidR="009A5904">
        <w:rPr>
          <w:rStyle w:val="afff7"/>
        </w:rPr>
        <w:t>ого</w:t>
      </w:r>
      <w:r w:rsidR="0059592B">
        <w:rPr>
          <w:rStyle w:val="afff7"/>
        </w:rPr>
        <w:t xml:space="preserve"> федеральным законодательством без нарушения режима, установленного для </w:t>
      </w:r>
      <w:r w:rsidR="00A9416F">
        <w:rPr>
          <w:rStyle w:val="afff7"/>
        </w:rPr>
        <w:t>ООПТ</w:t>
      </w:r>
      <w:r w:rsidR="009A5904">
        <w:rPr>
          <w:rStyle w:val="afff7"/>
        </w:rPr>
        <w:t xml:space="preserve"> </w:t>
      </w:r>
      <w:r w:rsidR="0059592B">
        <w:rPr>
          <w:rStyle w:val="afff7"/>
        </w:rPr>
        <w:t>областного заказника.</w:t>
      </w:r>
      <w:r w:rsidR="009A5904">
        <w:rPr>
          <w:rStyle w:val="afff7"/>
        </w:rPr>
        <w:t xml:space="preserve"> В результате </w:t>
      </w:r>
      <w:r>
        <w:rPr>
          <w:rStyle w:val="afff7"/>
        </w:rPr>
        <w:t>этого</w:t>
      </w:r>
      <w:r w:rsidR="00A9416F">
        <w:rPr>
          <w:rStyle w:val="afff7"/>
        </w:rPr>
        <w:t xml:space="preserve"> площадь </w:t>
      </w:r>
      <w:r w:rsidR="009A5904">
        <w:rPr>
          <w:rStyle w:val="afff7"/>
        </w:rPr>
        <w:t>территори</w:t>
      </w:r>
      <w:r w:rsidR="00A9416F">
        <w:rPr>
          <w:rStyle w:val="afff7"/>
        </w:rPr>
        <w:t>и</w:t>
      </w:r>
      <w:r w:rsidR="009A5904">
        <w:rPr>
          <w:rStyle w:val="afff7"/>
        </w:rPr>
        <w:t xml:space="preserve"> з</w:t>
      </w:r>
      <w:r w:rsidR="009A5904">
        <w:rPr>
          <w:rStyle w:val="afff7"/>
        </w:rPr>
        <w:t>а</w:t>
      </w:r>
      <w:r w:rsidR="009A5904">
        <w:rPr>
          <w:rStyle w:val="afff7"/>
        </w:rPr>
        <w:t xml:space="preserve">казника </w:t>
      </w:r>
      <w:r w:rsidR="00A9416F">
        <w:rPr>
          <w:rStyle w:val="afff7"/>
        </w:rPr>
        <w:t xml:space="preserve">составит </w:t>
      </w:r>
      <w:r w:rsidR="009A5904">
        <w:rPr>
          <w:rStyle w:val="afff7"/>
        </w:rPr>
        <w:t xml:space="preserve">в пределах сельсовета </w:t>
      </w:r>
      <w:r w:rsidR="00CA0D44">
        <w:rPr>
          <w:rStyle w:val="afff7"/>
        </w:rPr>
        <w:t>17 652</w:t>
      </w:r>
      <w:r w:rsidR="009A5904">
        <w:rPr>
          <w:rStyle w:val="afff7"/>
        </w:rPr>
        <w:t xml:space="preserve"> га.</w:t>
      </w:r>
    </w:p>
    <w:p w:rsidR="009A5904" w:rsidRDefault="009A5904" w:rsidP="0059592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На территории заказника не предусматривается размещение объектов, противореч</w:t>
      </w:r>
      <w:r>
        <w:rPr>
          <w:rStyle w:val="afff7"/>
        </w:rPr>
        <w:t>а</w:t>
      </w:r>
      <w:r>
        <w:rPr>
          <w:rStyle w:val="afff7"/>
        </w:rPr>
        <w:t>щих режиму его использования</w:t>
      </w:r>
      <w:r w:rsidR="00A94AB6">
        <w:rPr>
          <w:rStyle w:val="afff7"/>
        </w:rPr>
        <w:t xml:space="preserve"> (см. разд. 3</w:t>
      </w:r>
      <w:r w:rsidR="00A9416F">
        <w:rPr>
          <w:rStyle w:val="afff7"/>
        </w:rPr>
        <w:t>.</w:t>
      </w:r>
      <w:r w:rsidR="00A94AB6">
        <w:rPr>
          <w:rStyle w:val="afff7"/>
        </w:rPr>
        <w:t>9)</w:t>
      </w:r>
      <w:r>
        <w:rPr>
          <w:rStyle w:val="afff7"/>
        </w:rPr>
        <w:t>. Хозяйственная деятельность</w:t>
      </w:r>
      <w:r w:rsidR="00A9416F">
        <w:rPr>
          <w:rStyle w:val="afff7"/>
        </w:rPr>
        <w:t xml:space="preserve"> здесь</w:t>
      </w:r>
      <w:r>
        <w:rPr>
          <w:rStyle w:val="afff7"/>
        </w:rPr>
        <w:t xml:space="preserve"> огранич</w:t>
      </w:r>
      <w:r>
        <w:rPr>
          <w:rStyle w:val="afff7"/>
        </w:rPr>
        <w:t>е</w:t>
      </w:r>
      <w:r>
        <w:rPr>
          <w:rStyle w:val="afff7"/>
        </w:rPr>
        <w:lastRenderedPageBreak/>
        <w:t>на местными нуждами</w:t>
      </w:r>
      <w:r w:rsidR="00A9416F">
        <w:rPr>
          <w:rStyle w:val="afff7"/>
        </w:rPr>
        <w:t xml:space="preserve"> населения</w:t>
      </w:r>
      <w:r>
        <w:rPr>
          <w:rStyle w:val="afff7"/>
        </w:rPr>
        <w:t xml:space="preserve">. </w:t>
      </w:r>
      <w:r w:rsidR="00E90F95">
        <w:rPr>
          <w:rStyle w:val="afff7"/>
        </w:rPr>
        <w:t>Размещение селитебных и производственных объектов на территории заказника не предусматривается</w:t>
      </w:r>
      <w:r>
        <w:rPr>
          <w:rStyle w:val="afff7"/>
        </w:rPr>
        <w:t>.</w:t>
      </w:r>
    </w:p>
    <w:p w:rsidR="009A5904" w:rsidRDefault="009A5904" w:rsidP="0059592B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К землям природоохранного назначения относятся участки, занятые ценными лесами (все залесенные участки за пределами населенных пунктов), территории в пределах водоо</w:t>
      </w:r>
      <w:r>
        <w:rPr>
          <w:rStyle w:val="afff7"/>
        </w:rPr>
        <w:t>х</w:t>
      </w:r>
      <w:r>
        <w:rPr>
          <w:rStyle w:val="afff7"/>
        </w:rPr>
        <w:t>ранных зон. Режим использования данных объектов</w:t>
      </w:r>
      <w:r w:rsidR="00A9416F">
        <w:rPr>
          <w:rStyle w:val="afff7"/>
        </w:rPr>
        <w:t xml:space="preserve"> предусматривается в</w:t>
      </w:r>
      <w:r>
        <w:rPr>
          <w:rStyle w:val="afff7"/>
        </w:rPr>
        <w:t xml:space="preserve"> </w:t>
      </w:r>
      <w:r w:rsidR="00A9416F">
        <w:rPr>
          <w:rStyle w:val="afff7"/>
        </w:rPr>
        <w:t>соответствии с</w:t>
      </w:r>
      <w:r>
        <w:rPr>
          <w:rStyle w:val="afff7"/>
        </w:rPr>
        <w:t xml:space="preserve"> требованиям</w:t>
      </w:r>
      <w:r w:rsidR="00A9416F">
        <w:rPr>
          <w:rStyle w:val="afff7"/>
        </w:rPr>
        <w:t>и</w:t>
      </w:r>
      <w:r>
        <w:rPr>
          <w:rStyle w:val="afff7"/>
        </w:rPr>
        <w:t xml:space="preserve"> </w:t>
      </w:r>
      <w:r w:rsidR="00E90F95">
        <w:rPr>
          <w:rStyle w:val="afff7"/>
        </w:rPr>
        <w:t xml:space="preserve">действующего </w:t>
      </w:r>
      <w:r>
        <w:rPr>
          <w:rStyle w:val="afff7"/>
        </w:rPr>
        <w:t>законодательства.</w:t>
      </w:r>
    </w:p>
    <w:p w:rsidR="009A5904" w:rsidRPr="0059592B" w:rsidRDefault="009A5904" w:rsidP="0059592B">
      <w:pPr>
        <w:spacing w:line="360" w:lineRule="auto"/>
        <w:ind w:firstLine="567"/>
        <w:contextualSpacing/>
        <w:jc w:val="both"/>
        <w:rPr>
          <w:rStyle w:val="afff7"/>
        </w:rPr>
      </w:pPr>
    </w:p>
    <w:p w:rsidR="009A5904" w:rsidRPr="000A41AB" w:rsidRDefault="009A5904" w:rsidP="000A41AB">
      <w:pPr>
        <w:pStyle w:val="9"/>
        <w:rPr>
          <w:rStyle w:val="afff7"/>
        </w:rPr>
      </w:pPr>
      <w:r w:rsidRPr="000A41AB">
        <w:rPr>
          <w:rStyle w:val="afff7"/>
        </w:rPr>
        <w:t>Установление санитарно-защитных зон</w:t>
      </w:r>
      <w:r w:rsidR="002644AC" w:rsidRPr="000A41AB">
        <w:rPr>
          <w:rStyle w:val="afff7"/>
        </w:rPr>
        <w:t>:</w:t>
      </w:r>
    </w:p>
    <w:p w:rsidR="002644AC" w:rsidRDefault="009A5904" w:rsidP="002644AC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Проектом предусматривается установление СЗЗ для объектов</w:t>
      </w:r>
      <w:r w:rsidR="002644AC">
        <w:rPr>
          <w:rStyle w:val="afff7"/>
        </w:rPr>
        <w:t>,</w:t>
      </w:r>
      <w:r>
        <w:rPr>
          <w:rStyle w:val="afff7"/>
        </w:rPr>
        <w:t xml:space="preserve"> оказывающих негати</w:t>
      </w:r>
      <w:r>
        <w:rPr>
          <w:rStyle w:val="afff7"/>
        </w:rPr>
        <w:t>в</w:t>
      </w:r>
      <w:r>
        <w:rPr>
          <w:rStyle w:val="afff7"/>
        </w:rPr>
        <w:t>ное воздействие на состояние окружающей среды (см.</w:t>
      </w:r>
      <w:r w:rsidR="008712FE">
        <w:rPr>
          <w:rStyle w:val="afff7"/>
        </w:rPr>
        <w:t xml:space="preserve"> разд. 4.5.</w:t>
      </w:r>
      <w:r w:rsidR="00A9416F">
        <w:rPr>
          <w:rStyle w:val="afff7"/>
        </w:rPr>
        <w:t>2</w:t>
      </w:r>
      <w:r w:rsidR="002644AC">
        <w:rPr>
          <w:rStyle w:val="afff7"/>
        </w:rPr>
        <w:t>, 4.10.3</w:t>
      </w:r>
      <w:r w:rsidR="008712FE">
        <w:rPr>
          <w:rStyle w:val="afff7"/>
        </w:rPr>
        <w:t>)</w:t>
      </w:r>
      <w:r w:rsidR="002644AC">
        <w:rPr>
          <w:rStyle w:val="afff7"/>
        </w:rPr>
        <w:t>. СЗЗ обустраивае</w:t>
      </w:r>
      <w:r w:rsidR="002644AC">
        <w:rPr>
          <w:rStyle w:val="afff7"/>
        </w:rPr>
        <w:t>т</w:t>
      </w:r>
      <w:r w:rsidR="002644AC">
        <w:rPr>
          <w:rStyle w:val="afff7"/>
        </w:rPr>
        <w:t>ся в соответствии с требованиями законодательства: минимальная площадь озеленения принимается не менее 60% при ширине СЗЗ до 300 м</w:t>
      </w:r>
      <w:r w:rsidR="00E90F95">
        <w:rPr>
          <w:rStyle w:val="afff7"/>
        </w:rPr>
        <w:t>,</w:t>
      </w:r>
      <w:r w:rsidR="002644AC">
        <w:rPr>
          <w:rStyle w:val="afff7"/>
        </w:rPr>
        <w:t xml:space="preserve"> не менее 50% при ширине от 300 до 1000 м.</w:t>
      </w:r>
      <w:r w:rsidR="00330068">
        <w:rPr>
          <w:rStyle w:val="afff7"/>
        </w:rPr>
        <w:t xml:space="preserve"> </w:t>
      </w:r>
      <w:r w:rsidR="002644AC">
        <w:rPr>
          <w:rStyle w:val="afff7"/>
        </w:rPr>
        <w:t>В СЗЗ со стороны жилых и общественно-деловых зон предусматривается полоса др</w:t>
      </w:r>
      <w:r w:rsidR="002644AC">
        <w:rPr>
          <w:rStyle w:val="afff7"/>
        </w:rPr>
        <w:t>е</w:t>
      </w:r>
      <w:r w:rsidR="002644AC">
        <w:rPr>
          <w:rStyle w:val="afff7"/>
        </w:rPr>
        <w:t>весно-кустарниковых насаждений шириной не менее 50 м.</w:t>
      </w:r>
    </w:p>
    <w:p w:rsidR="002D13E0" w:rsidRPr="00296411" w:rsidRDefault="002D13E0" w:rsidP="00296411">
      <w:pPr>
        <w:spacing w:line="360" w:lineRule="auto"/>
        <w:ind w:firstLine="567"/>
        <w:jc w:val="both"/>
        <w:rPr>
          <w:rStyle w:val="afff7"/>
        </w:rPr>
      </w:pPr>
    </w:p>
    <w:p w:rsidR="00FB4C61" w:rsidRDefault="00267698" w:rsidP="00FB4C61">
      <w:pPr>
        <w:pStyle w:val="8"/>
        <w:rPr>
          <w:rStyle w:val="affffd"/>
        </w:rPr>
      </w:pPr>
      <w:r>
        <w:rPr>
          <w:szCs w:val="22"/>
        </w:rPr>
        <w:t>4</w:t>
      </w:r>
      <w:r w:rsidRPr="000266B1">
        <w:rPr>
          <w:szCs w:val="22"/>
        </w:rPr>
        <w:t>.1</w:t>
      </w:r>
      <w:r>
        <w:rPr>
          <w:szCs w:val="22"/>
        </w:rPr>
        <w:t>0</w:t>
      </w:r>
      <w:r w:rsidRPr="000266B1">
        <w:rPr>
          <w:szCs w:val="22"/>
        </w:rPr>
        <w:t>.</w:t>
      </w:r>
      <w:r>
        <w:rPr>
          <w:szCs w:val="22"/>
        </w:rPr>
        <w:t>3</w:t>
      </w:r>
      <w:r w:rsidRPr="000266B1">
        <w:rPr>
          <w:szCs w:val="22"/>
        </w:rPr>
        <w:t xml:space="preserve"> </w:t>
      </w:r>
      <w:r w:rsidRPr="00FB4C61">
        <w:t>Обеспечение санитарной очистки территории</w:t>
      </w:r>
    </w:p>
    <w:p w:rsidR="007D42DA" w:rsidRDefault="004C2955" w:rsidP="007D42D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Расположенные на территории</w:t>
      </w:r>
      <w:r w:rsidR="007D42DA">
        <w:rPr>
          <w:rStyle w:val="afff7"/>
        </w:rPr>
        <w:t xml:space="preserve"> сельсовета объекты санитарной очистки не удовлетв</w:t>
      </w:r>
      <w:r w:rsidR="007D42DA">
        <w:rPr>
          <w:rStyle w:val="afff7"/>
        </w:rPr>
        <w:t>о</w:t>
      </w:r>
      <w:r w:rsidR="007D42DA">
        <w:rPr>
          <w:rStyle w:val="afff7"/>
        </w:rPr>
        <w:t xml:space="preserve">ряют нормативным и санитарным требованиям по </w:t>
      </w:r>
      <w:r w:rsidR="00A9416F">
        <w:rPr>
          <w:rStyle w:val="afff7"/>
        </w:rPr>
        <w:t xml:space="preserve">их </w:t>
      </w:r>
      <w:r w:rsidR="007D42DA">
        <w:rPr>
          <w:rStyle w:val="afff7"/>
        </w:rPr>
        <w:t>обустройству и эксплуатации. Свалки ТБО не оборудованы должным образом</w:t>
      </w:r>
      <w:r w:rsidR="002D13E0">
        <w:rPr>
          <w:rStyle w:val="afff7"/>
        </w:rPr>
        <w:t>.</w:t>
      </w:r>
      <w:r w:rsidR="007D42DA">
        <w:rPr>
          <w:rStyle w:val="afff7"/>
        </w:rPr>
        <w:t xml:space="preserve"> </w:t>
      </w:r>
      <w:r w:rsidR="002D13E0">
        <w:rPr>
          <w:rStyle w:val="afff7"/>
        </w:rPr>
        <w:t>В пределах СЗЗ</w:t>
      </w:r>
      <w:r w:rsidR="007D42DA">
        <w:rPr>
          <w:rStyle w:val="afff7"/>
        </w:rPr>
        <w:t xml:space="preserve"> </w:t>
      </w:r>
      <w:r w:rsidR="00A9416F">
        <w:rPr>
          <w:rStyle w:val="afff7"/>
        </w:rPr>
        <w:t xml:space="preserve">отдельных </w:t>
      </w:r>
      <w:r w:rsidR="002D13E0">
        <w:rPr>
          <w:rStyle w:val="afff7"/>
        </w:rPr>
        <w:t xml:space="preserve">свалок </w:t>
      </w:r>
      <w:r w:rsidR="00A9416F">
        <w:rPr>
          <w:rStyle w:val="afff7"/>
        </w:rPr>
        <w:t xml:space="preserve">и </w:t>
      </w:r>
      <w:r w:rsidR="007D42DA">
        <w:rPr>
          <w:rStyle w:val="afff7"/>
        </w:rPr>
        <w:t>скотомогильн</w:t>
      </w:r>
      <w:r w:rsidR="007D42DA">
        <w:rPr>
          <w:rStyle w:val="afff7"/>
        </w:rPr>
        <w:t>и</w:t>
      </w:r>
      <w:r w:rsidR="007D42DA">
        <w:rPr>
          <w:rStyle w:val="afff7"/>
        </w:rPr>
        <w:t xml:space="preserve">ков </w:t>
      </w:r>
      <w:r w:rsidR="002D13E0">
        <w:rPr>
          <w:rStyle w:val="afff7"/>
        </w:rPr>
        <w:t>расположены объекты жилой застройки. Проектными мероприятиями предусматривае</w:t>
      </w:r>
      <w:r w:rsidR="002D13E0">
        <w:rPr>
          <w:rStyle w:val="afff7"/>
        </w:rPr>
        <w:t>т</w:t>
      </w:r>
      <w:r w:rsidR="002D13E0">
        <w:rPr>
          <w:rStyle w:val="afff7"/>
        </w:rPr>
        <w:t>ся упорядочение размещения данных объектов.</w:t>
      </w:r>
    </w:p>
    <w:p w:rsidR="002D13E0" w:rsidRDefault="002D13E0" w:rsidP="002D13E0">
      <w:pPr>
        <w:pStyle w:val="9"/>
        <w:rPr>
          <w:rStyle w:val="afff7"/>
        </w:rPr>
      </w:pPr>
      <w:r>
        <w:t>С</w:t>
      </w:r>
      <w:r w:rsidRPr="00335A42">
        <w:t>бор, утилизация ТБО</w:t>
      </w:r>
      <w:r>
        <w:t>:</w:t>
      </w:r>
    </w:p>
    <w:p w:rsidR="000B54A4" w:rsidRDefault="00CA71D8" w:rsidP="007D42DA">
      <w:pPr>
        <w:spacing w:line="360" w:lineRule="auto"/>
        <w:ind w:firstLine="567"/>
        <w:contextualSpacing/>
        <w:jc w:val="both"/>
        <w:rPr>
          <w:rStyle w:val="afff7"/>
        </w:rPr>
      </w:pPr>
      <w:r w:rsidRPr="00CA71D8">
        <w:rPr>
          <w:rStyle w:val="afff7"/>
        </w:rPr>
        <w:t>Норма</w:t>
      </w:r>
      <w:r>
        <w:rPr>
          <w:rStyle w:val="afff7"/>
        </w:rPr>
        <w:t xml:space="preserve"> накопления твердых бытовых отходов для населенных пунктов сельсовета пр</w:t>
      </w:r>
      <w:r>
        <w:rPr>
          <w:rStyle w:val="afff7"/>
        </w:rPr>
        <w:t>и</w:t>
      </w:r>
      <w:r>
        <w:rPr>
          <w:rStyle w:val="afff7"/>
        </w:rPr>
        <w:t xml:space="preserve">нята из расчета </w:t>
      </w:r>
      <w:r w:rsidR="001A6665">
        <w:rPr>
          <w:rStyle w:val="afff7"/>
        </w:rPr>
        <w:t>0,28 т</w:t>
      </w:r>
      <w:r>
        <w:rPr>
          <w:rStyle w:val="afff7"/>
        </w:rPr>
        <w:t xml:space="preserve"> в год на 1 жителя</w:t>
      </w:r>
      <w:r>
        <w:rPr>
          <w:rStyle w:val="afffffff5"/>
          <w:sz w:val="24"/>
          <w:lang w:eastAsia="ru-RU"/>
        </w:rPr>
        <w:footnoteReference w:id="20"/>
      </w:r>
      <w:r>
        <w:rPr>
          <w:rStyle w:val="afff7"/>
        </w:rPr>
        <w:t>.</w:t>
      </w:r>
      <w:r w:rsidR="00063278">
        <w:rPr>
          <w:rStyle w:val="afff7"/>
        </w:rPr>
        <w:t xml:space="preserve"> Общ</w:t>
      </w:r>
      <w:r w:rsidR="001A6665">
        <w:rPr>
          <w:rStyle w:val="afff7"/>
        </w:rPr>
        <w:t>ее количество</w:t>
      </w:r>
      <w:r w:rsidR="00063278">
        <w:rPr>
          <w:rStyle w:val="afff7"/>
        </w:rPr>
        <w:t xml:space="preserve"> </w:t>
      </w:r>
      <w:r w:rsidR="000B54A4">
        <w:rPr>
          <w:rStyle w:val="afff7"/>
        </w:rPr>
        <w:t xml:space="preserve">ТБО </w:t>
      </w:r>
      <w:r w:rsidR="00063278">
        <w:rPr>
          <w:rStyle w:val="afff7"/>
        </w:rPr>
        <w:t>составит:</w:t>
      </w:r>
    </w:p>
    <w:p w:rsidR="002D13E0" w:rsidRDefault="001A6665" w:rsidP="000B54A4">
      <w:pPr>
        <w:spacing w:line="360" w:lineRule="auto"/>
        <w:ind w:firstLine="567"/>
        <w:contextualSpacing/>
        <w:jc w:val="center"/>
        <w:rPr>
          <w:rStyle w:val="afff7"/>
        </w:rPr>
      </w:pPr>
      <w:r>
        <w:rPr>
          <w:rStyle w:val="afff7"/>
        </w:rPr>
        <w:t>0,28</w:t>
      </w:r>
      <w:r w:rsidR="00063278">
        <w:rPr>
          <w:rStyle w:val="afff7"/>
        </w:rPr>
        <w:t xml:space="preserve"> · </w:t>
      </w:r>
      <w:r w:rsidR="00472ECB">
        <w:rPr>
          <w:rStyle w:val="afff7"/>
        </w:rPr>
        <w:t>55</w:t>
      </w:r>
      <w:r w:rsidR="00E90F95">
        <w:rPr>
          <w:rStyle w:val="afff7"/>
        </w:rPr>
        <w:t>0</w:t>
      </w:r>
      <w:r w:rsidR="000B54A4">
        <w:rPr>
          <w:rStyle w:val="afff7"/>
        </w:rPr>
        <w:t xml:space="preserve"> = </w:t>
      </w:r>
      <w:r w:rsidR="00472ECB">
        <w:rPr>
          <w:rStyle w:val="afff7"/>
        </w:rPr>
        <w:t>154</w:t>
      </w:r>
      <w:r>
        <w:rPr>
          <w:rStyle w:val="afff7"/>
        </w:rPr>
        <w:t xml:space="preserve"> т</w:t>
      </w:r>
      <w:r w:rsidR="000B54A4">
        <w:rPr>
          <w:rStyle w:val="afff7"/>
        </w:rPr>
        <w:t xml:space="preserve"> в год</w:t>
      </w:r>
    </w:p>
    <w:p w:rsidR="000B54A4" w:rsidRDefault="004D3C69" w:rsidP="000B54A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При расчете необходимо</w:t>
      </w:r>
      <w:r w:rsidR="00A9416F">
        <w:rPr>
          <w:rStyle w:val="afff7"/>
        </w:rPr>
        <w:t>й</w:t>
      </w:r>
      <w:r>
        <w:rPr>
          <w:rStyle w:val="afff7"/>
        </w:rPr>
        <w:t xml:space="preserve"> площади полигона ТБО использованы показатели, устано</w:t>
      </w:r>
      <w:r>
        <w:rPr>
          <w:rStyle w:val="afff7"/>
        </w:rPr>
        <w:t>в</w:t>
      </w:r>
      <w:r w:rsidR="004C2955">
        <w:rPr>
          <w:rStyle w:val="afff7"/>
        </w:rPr>
        <w:t>ленные нормативными</w:t>
      </w:r>
      <w:r>
        <w:rPr>
          <w:rStyle w:val="afff7"/>
        </w:rPr>
        <w:t xml:space="preserve"> документами</w:t>
      </w:r>
      <w:r>
        <w:rPr>
          <w:rStyle w:val="afffffff5"/>
          <w:sz w:val="24"/>
          <w:lang w:eastAsia="ru-RU"/>
        </w:rPr>
        <w:footnoteReference w:id="21"/>
      </w:r>
      <w:r>
        <w:rPr>
          <w:rStyle w:val="afff7"/>
        </w:rPr>
        <w:t>: срок эксплуатации 30 лет</w:t>
      </w:r>
      <w:r w:rsidR="00E464D1">
        <w:rPr>
          <w:rStyle w:val="afff7"/>
        </w:rPr>
        <w:t xml:space="preserve">, высота складирования ТБО </w:t>
      </w:r>
      <w:r w:rsidR="00E90F95">
        <w:rPr>
          <w:rStyle w:val="afff7"/>
        </w:rPr>
        <w:lastRenderedPageBreak/>
        <w:t xml:space="preserve">до </w:t>
      </w:r>
      <w:r w:rsidR="00E464D1">
        <w:rPr>
          <w:rStyle w:val="afff7"/>
        </w:rPr>
        <w:t xml:space="preserve">12 м, </w:t>
      </w:r>
      <w:r w:rsidR="00B129ED">
        <w:rPr>
          <w:rStyle w:val="afff7"/>
        </w:rPr>
        <w:t>удельная площадь участка 0,26 га на 1 тыс.чел</w:t>
      </w:r>
      <w:r w:rsidR="00E464D1">
        <w:rPr>
          <w:rStyle w:val="afff7"/>
        </w:rPr>
        <w:t>.</w:t>
      </w:r>
      <w:r w:rsidR="00B129ED">
        <w:rPr>
          <w:rStyle w:val="afff7"/>
        </w:rPr>
        <w:t xml:space="preserve"> Требуемая площадь оборудованного полигона ТБО, </w:t>
      </w:r>
      <w:r w:rsidR="009B211B">
        <w:rPr>
          <w:rStyle w:val="afff7"/>
        </w:rPr>
        <w:t>в этом случае составит</w:t>
      </w:r>
      <w:r w:rsidR="00B129ED">
        <w:rPr>
          <w:rStyle w:val="afff7"/>
        </w:rPr>
        <w:t>:</w:t>
      </w:r>
    </w:p>
    <w:p w:rsidR="00B129ED" w:rsidRDefault="00B129ED" w:rsidP="00B129ED">
      <w:pPr>
        <w:spacing w:line="360" w:lineRule="auto"/>
        <w:ind w:firstLine="567"/>
        <w:contextualSpacing/>
        <w:jc w:val="center"/>
        <w:rPr>
          <w:rStyle w:val="afff7"/>
        </w:rPr>
      </w:pPr>
      <w:r>
        <w:rPr>
          <w:rStyle w:val="afff7"/>
        </w:rPr>
        <w:t xml:space="preserve">0,26 </w:t>
      </w:r>
      <w:r w:rsidR="00472ECB" w:rsidRPr="00472ECB">
        <w:rPr>
          <w:sz w:val="24"/>
          <w:lang w:eastAsia="ru-RU"/>
        </w:rPr>
        <w:t xml:space="preserve">· </w:t>
      </w:r>
      <w:r w:rsidR="00472ECB">
        <w:rPr>
          <w:rStyle w:val="afff7"/>
        </w:rPr>
        <w:t>0,55</w:t>
      </w:r>
      <w:r>
        <w:rPr>
          <w:rStyle w:val="afff7"/>
        </w:rPr>
        <w:t xml:space="preserve"> = 0,</w:t>
      </w:r>
      <w:r w:rsidR="00840CAB">
        <w:rPr>
          <w:rStyle w:val="afff7"/>
        </w:rPr>
        <w:t>14</w:t>
      </w:r>
      <w:r>
        <w:rPr>
          <w:rStyle w:val="afff7"/>
        </w:rPr>
        <w:t xml:space="preserve"> га</w:t>
      </w:r>
    </w:p>
    <w:p w:rsidR="0080216B" w:rsidRPr="00CA71D8" w:rsidRDefault="00472ECB" w:rsidP="000B54A4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 целью оптимизации системы удаления ТБО проектом предусматривается организ</w:t>
      </w:r>
      <w:r>
        <w:rPr>
          <w:rStyle w:val="afff7"/>
        </w:rPr>
        <w:t>а</w:t>
      </w:r>
      <w:r>
        <w:rPr>
          <w:rStyle w:val="afff7"/>
        </w:rPr>
        <w:t>ция полигона в районе с. Кр</w:t>
      </w:r>
      <w:r w:rsidR="00840CAB">
        <w:rPr>
          <w:rStyle w:val="afff7"/>
        </w:rPr>
        <w:t>у</w:t>
      </w:r>
      <w:r>
        <w:rPr>
          <w:rStyle w:val="afff7"/>
        </w:rPr>
        <w:t>глоозерное, рассчитанного также на обслуживание населения и Гандичевского сельсовета с численностью населения на расчетный срок 550 чел</w:t>
      </w:r>
      <w:r w:rsidRPr="009B211B">
        <w:rPr>
          <w:rStyle w:val="afff7"/>
        </w:rPr>
        <w:t xml:space="preserve"> </w:t>
      </w:r>
      <w:r>
        <w:rPr>
          <w:rStyle w:val="afff7"/>
        </w:rPr>
        <w:t>(радиус о</w:t>
      </w:r>
      <w:r>
        <w:rPr>
          <w:rStyle w:val="afff7"/>
        </w:rPr>
        <w:t>б</w:t>
      </w:r>
      <w:r>
        <w:rPr>
          <w:rStyle w:val="afff7"/>
        </w:rPr>
        <w:t>служивания может составлять до 25 км</w:t>
      </w:r>
      <w:r>
        <w:rPr>
          <w:rStyle w:val="afffffff5"/>
          <w:sz w:val="24"/>
          <w:lang w:eastAsia="ru-RU"/>
        </w:rPr>
        <w:footnoteReference w:id="22"/>
      </w:r>
      <w:r>
        <w:rPr>
          <w:rStyle w:val="afff7"/>
        </w:rPr>
        <w:t xml:space="preserve">). </w:t>
      </w:r>
      <w:r w:rsidR="0080216B">
        <w:rPr>
          <w:rStyle w:val="afff7"/>
        </w:rPr>
        <w:t xml:space="preserve">Существующие свалки ТБО </w:t>
      </w:r>
      <w:r>
        <w:rPr>
          <w:rStyle w:val="afff7"/>
        </w:rPr>
        <w:t>на территории Ганд</w:t>
      </w:r>
      <w:r>
        <w:rPr>
          <w:rStyle w:val="afff7"/>
        </w:rPr>
        <w:t>и</w:t>
      </w:r>
      <w:r>
        <w:rPr>
          <w:rStyle w:val="afff7"/>
        </w:rPr>
        <w:t xml:space="preserve">чевского сельсовета </w:t>
      </w:r>
      <w:r w:rsidR="004C2955">
        <w:rPr>
          <w:rStyle w:val="afff7"/>
        </w:rPr>
        <w:t>при этом ликвидируются как не</w:t>
      </w:r>
      <w:r w:rsidR="0080216B">
        <w:rPr>
          <w:rStyle w:val="afff7"/>
        </w:rPr>
        <w:t>соответствующие правилам обустройс</w:t>
      </w:r>
      <w:r w:rsidR="0080216B">
        <w:rPr>
          <w:rStyle w:val="afff7"/>
        </w:rPr>
        <w:t>т</w:t>
      </w:r>
      <w:r w:rsidR="0080216B">
        <w:rPr>
          <w:rStyle w:val="afff7"/>
        </w:rPr>
        <w:t>ва и содержания.</w:t>
      </w:r>
    </w:p>
    <w:p w:rsidR="007D42DA" w:rsidRDefault="002D13E0" w:rsidP="002D13E0">
      <w:pPr>
        <w:pStyle w:val="9"/>
        <w:rPr>
          <w:rStyle w:val="afff7"/>
        </w:rPr>
      </w:pPr>
      <w:r>
        <w:t>Размещение кладбищ:</w:t>
      </w:r>
    </w:p>
    <w:p w:rsidR="002D13E0" w:rsidRDefault="0080216B" w:rsidP="007D42DA">
      <w:pPr>
        <w:spacing w:line="360" w:lineRule="auto"/>
        <w:ind w:firstLine="567"/>
        <w:contextualSpacing/>
        <w:jc w:val="both"/>
        <w:rPr>
          <w:rStyle w:val="afff7"/>
        </w:rPr>
      </w:pPr>
      <w:r w:rsidRPr="005E1747">
        <w:rPr>
          <w:rStyle w:val="afff7"/>
        </w:rPr>
        <w:t>Размеры</w:t>
      </w:r>
      <w:r>
        <w:rPr>
          <w:rStyle w:val="afff7"/>
        </w:rPr>
        <w:t xml:space="preserve"> </w:t>
      </w:r>
      <w:r w:rsidR="00DF3D06">
        <w:rPr>
          <w:rStyle w:val="afff7"/>
        </w:rPr>
        <w:t xml:space="preserve">существующих </w:t>
      </w:r>
      <w:r>
        <w:rPr>
          <w:rStyle w:val="afff7"/>
        </w:rPr>
        <w:t>клад</w:t>
      </w:r>
      <w:r w:rsidR="00DF3D06">
        <w:rPr>
          <w:rStyle w:val="afff7"/>
        </w:rPr>
        <w:t>бищ, их размещение и организация СЗЗ удовлетворяют нормативным требованиям.</w:t>
      </w:r>
      <w:r w:rsidR="00A9416F">
        <w:rPr>
          <w:rStyle w:val="afff7"/>
        </w:rPr>
        <w:t xml:space="preserve"> Новых кладбищ не предусматривается.</w:t>
      </w:r>
    </w:p>
    <w:p w:rsidR="002D13E0" w:rsidRDefault="002D13E0" w:rsidP="002D13E0">
      <w:pPr>
        <w:pStyle w:val="9"/>
        <w:rPr>
          <w:rStyle w:val="afff7"/>
        </w:rPr>
      </w:pPr>
      <w:r>
        <w:t>Размещение скотомогильников:</w:t>
      </w:r>
    </w:p>
    <w:p w:rsidR="002D13E0" w:rsidRDefault="00B36483" w:rsidP="007D42D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>Существующи</w:t>
      </w:r>
      <w:r w:rsidR="00840CAB">
        <w:rPr>
          <w:rStyle w:val="afff7"/>
        </w:rPr>
        <w:t>е</w:t>
      </w:r>
      <w:r>
        <w:rPr>
          <w:rStyle w:val="afff7"/>
        </w:rPr>
        <w:t xml:space="preserve"> скотомогильник</w:t>
      </w:r>
      <w:r w:rsidR="009B211B">
        <w:rPr>
          <w:rStyle w:val="afff7"/>
        </w:rPr>
        <w:t>и</w:t>
      </w:r>
      <w:r>
        <w:rPr>
          <w:rStyle w:val="afff7"/>
        </w:rPr>
        <w:t xml:space="preserve"> в районе </w:t>
      </w:r>
      <w:r w:rsidR="00840CAB">
        <w:rPr>
          <w:rStyle w:val="afff7"/>
        </w:rPr>
        <w:t>п. Суходолье и п. Белолебяжий</w:t>
      </w:r>
      <w:r>
        <w:rPr>
          <w:rStyle w:val="afff7"/>
        </w:rPr>
        <w:t xml:space="preserve"> не обеспеч</w:t>
      </w:r>
      <w:r>
        <w:rPr>
          <w:rStyle w:val="afff7"/>
        </w:rPr>
        <w:t>е</w:t>
      </w:r>
      <w:r>
        <w:rPr>
          <w:rStyle w:val="afff7"/>
        </w:rPr>
        <w:t>н</w:t>
      </w:r>
      <w:r w:rsidR="009B211B">
        <w:rPr>
          <w:rStyle w:val="afff7"/>
        </w:rPr>
        <w:t>ы</w:t>
      </w:r>
      <w:r>
        <w:rPr>
          <w:rStyle w:val="afff7"/>
        </w:rPr>
        <w:t xml:space="preserve"> нормативн</w:t>
      </w:r>
      <w:r w:rsidR="009B211B">
        <w:rPr>
          <w:rStyle w:val="afff7"/>
        </w:rPr>
        <w:t>ыми</w:t>
      </w:r>
      <w:r>
        <w:rPr>
          <w:rStyle w:val="afff7"/>
        </w:rPr>
        <w:t xml:space="preserve"> СЗЗ</w:t>
      </w:r>
      <w:r w:rsidR="009B211B">
        <w:rPr>
          <w:rStyle w:val="afff7"/>
        </w:rPr>
        <w:t>. В</w:t>
      </w:r>
      <w:r>
        <w:rPr>
          <w:rStyle w:val="afff7"/>
        </w:rPr>
        <w:t xml:space="preserve"> пределах </w:t>
      </w:r>
      <w:r w:rsidR="009B211B">
        <w:rPr>
          <w:rStyle w:val="afff7"/>
        </w:rPr>
        <w:t xml:space="preserve">санитарно-защитных зон объектов </w:t>
      </w:r>
      <w:r>
        <w:rPr>
          <w:rStyle w:val="afff7"/>
        </w:rPr>
        <w:t>расположено знач</w:t>
      </w:r>
      <w:r>
        <w:rPr>
          <w:rStyle w:val="afff7"/>
        </w:rPr>
        <w:t>и</w:t>
      </w:r>
      <w:r>
        <w:rPr>
          <w:rStyle w:val="afff7"/>
        </w:rPr>
        <w:t>тельное количество объектов жилой и общественной застройки. Проектными решениями данны</w:t>
      </w:r>
      <w:r w:rsidR="009B211B">
        <w:rPr>
          <w:rStyle w:val="afff7"/>
        </w:rPr>
        <w:t>е</w:t>
      </w:r>
      <w:r>
        <w:rPr>
          <w:rStyle w:val="afff7"/>
        </w:rPr>
        <w:t xml:space="preserve"> скотомогильник</w:t>
      </w:r>
      <w:r w:rsidR="009B211B">
        <w:rPr>
          <w:rStyle w:val="afff7"/>
        </w:rPr>
        <w:t>и</w:t>
      </w:r>
      <w:r>
        <w:rPr>
          <w:rStyle w:val="afff7"/>
        </w:rPr>
        <w:t xml:space="preserve"> консервируется. </w:t>
      </w:r>
      <w:r w:rsidR="00840CAB">
        <w:rPr>
          <w:rStyle w:val="afff7"/>
        </w:rPr>
        <w:t>Скотомогильник в районе с. Новогандичево с</w:t>
      </w:r>
      <w:r w:rsidR="00840CAB">
        <w:rPr>
          <w:rStyle w:val="afff7"/>
        </w:rPr>
        <w:t>о</w:t>
      </w:r>
      <w:r w:rsidR="00840CAB">
        <w:rPr>
          <w:rStyle w:val="afff7"/>
        </w:rPr>
        <w:t>храняемый в эксплуатации</w:t>
      </w:r>
      <w:r>
        <w:rPr>
          <w:rStyle w:val="afff7"/>
        </w:rPr>
        <w:t xml:space="preserve"> </w:t>
      </w:r>
      <w:r w:rsidR="00840CAB">
        <w:rPr>
          <w:rStyle w:val="afff7"/>
        </w:rPr>
        <w:t xml:space="preserve">и </w:t>
      </w:r>
      <w:r w:rsidR="003B278A">
        <w:rPr>
          <w:rStyle w:val="afff7"/>
        </w:rPr>
        <w:t>оборудуются в соответствии с нормативными требованиями</w:t>
      </w:r>
      <w:r w:rsidR="003B278A">
        <w:rPr>
          <w:rStyle w:val="afffffff5"/>
          <w:sz w:val="24"/>
          <w:lang w:eastAsia="ru-RU"/>
        </w:rPr>
        <w:footnoteReference w:id="23"/>
      </w:r>
      <w:r w:rsidR="003B278A">
        <w:rPr>
          <w:rStyle w:val="afff7"/>
        </w:rPr>
        <w:t xml:space="preserve">. </w:t>
      </w:r>
    </w:p>
    <w:p w:rsidR="00DF3D06" w:rsidRDefault="00DF3D06" w:rsidP="007D42DA">
      <w:pPr>
        <w:spacing w:line="360" w:lineRule="auto"/>
        <w:ind w:firstLine="567"/>
        <w:contextualSpacing/>
        <w:jc w:val="both"/>
        <w:rPr>
          <w:rStyle w:val="afff7"/>
        </w:rPr>
      </w:pPr>
    </w:p>
    <w:p w:rsidR="003B278A" w:rsidRDefault="003B278A" w:rsidP="007D42DA">
      <w:pPr>
        <w:spacing w:line="360" w:lineRule="auto"/>
        <w:ind w:firstLine="567"/>
        <w:contextualSpacing/>
        <w:jc w:val="both"/>
        <w:rPr>
          <w:rStyle w:val="afff7"/>
        </w:rPr>
      </w:pPr>
      <w:r>
        <w:rPr>
          <w:rStyle w:val="afff7"/>
        </w:rPr>
        <w:t xml:space="preserve">Перечень </w:t>
      </w:r>
      <w:r w:rsidR="009B211B">
        <w:rPr>
          <w:rStyle w:val="afff7"/>
        </w:rPr>
        <w:t xml:space="preserve">сохраняемых и планируемых </w:t>
      </w:r>
      <w:r>
        <w:rPr>
          <w:rStyle w:val="afff7"/>
        </w:rPr>
        <w:t xml:space="preserve">объектов санитарной очистки территории с </w:t>
      </w:r>
      <w:r w:rsidR="003D65DF">
        <w:rPr>
          <w:rStyle w:val="afff7"/>
        </w:rPr>
        <w:t xml:space="preserve">их </w:t>
      </w:r>
      <w:r>
        <w:rPr>
          <w:rStyle w:val="afff7"/>
        </w:rPr>
        <w:t>нормативными СЗЗ приведен в табл. 4</w:t>
      </w:r>
      <w:r w:rsidR="00D75162">
        <w:rPr>
          <w:rStyle w:val="afff7"/>
        </w:rPr>
        <w:t>.16</w:t>
      </w:r>
      <w:r>
        <w:rPr>
          <w:rStyle w:val="afff7"/>
        </w:rPr>
        <w:t>.</w:t>
      </w:r>
    </w:p>
    <w:p w:rsidR="007D42DA" w:rsidRPr="00C737BB" w:rsidRDefault="007D42DA" w:rsidP="007D42DA">
      <w:pPr>
        <w:pStyle w:val="af6"/>
      </w:pPr>
      <w:r w:rsidRPr="00C737BB">
        <w:t xml:space="preserve">Таблица </w:t>
      </w:r>
      <w:r w:rsidR="00DF3D06">
        <w:t>4</w:t>
      </w:r>
      <w:r w:rsidRPr="00C737BB">
        <w:t>.</w:t>
      </w:r>
      <w:r w:rsidR="00D75162">
        <w:t>16</w:t>
      </w:r>
    </w:p>
    <w:p w:rsidR="007D42DA" w:rsidRPr="00C737BB" w:rsidRDefault="007D42DA" w:rsidP="007D42DA">
      <w:pPr>
        <w:pStyle w:val="afa"/>
      </w:pPr>
      <w:r>
        <w:t>Объекты с</w:t>
      </w:r>
      <w:r w:rsidR="003B278A">
        <w:t>анитарной очистки территории</w:t>
      </w:r>
      <w:r>
        <w:t xml:space="preserve"> </w:t>
      </w:r>
    </w:p>
    <w:tbl>
      <w:tblPr>
        <w:tblW w:w="980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595"/>
        <w:gridCol w:w="4962"/>
        <w:gridCol w:w="1275"/>
        <w:gridCol w:w="1276"/>
        <w:gridCol w:w="1699"/>
      </w:tblGrid>
      <w:tr w:rsidR="001249FD" w:rsidRPr="001249FD" w:rsidTr="001E4181">
        <w:trPr>
          <w:cantSplit/>
          <w:tblHeader/>
        </w:trPr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keepNext/>
              <w:spacing w:after="0" w:line="240" w:lineRule="auto"/>
              <w:jc w:val="center"/>
            </w:pPr>
            <w:r w:rsidRPr="001249FD">
              <w:t>№ п.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keepNext/>
              <w:spacing w:after="0" w:line="240" w:lineRule="auto"/>
              <w:jc w:val="center"/>
            </w:pPr>
            <w:r w:rsidRPr="001249FD">
              <w:t>Наименование объекта, район размещения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keepNext/>
              <w:spacing w:after="0" w:line="240" w:lineRule="auto"/>
              <w:jc w:val="center"/>
            </w:pPr>
            <w:r w:rsidRPr="001249FD">
              <w:t>Площадь, га.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keepNext/>
              <w:spacing w:after="0" w:line="240" w:lineRule="auto"/>
              <w:jc w:val="center"/>
            </w:pPr>
            <w:r w:rsidRPr="001249FD">
              <w:t>СЗЗ, м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keepNext/>
              <w:spacing w:after="0" w:line="240" w:lineRule="auto"/>
              <w:jc w:val="center"/>
            </w:pPr>
            <w:r w:rsidRPr="001249FD">
              <w:t>Примеч.</w:t>
            </w:r>
          </w:p>
        </w:tc>
      </w:tr>
      <w:tr w:rsidR="001249FD" w:rsidRPr="001249FD" w:rsidTr="001E4181">
        <w:trPr>
          <w:cantSplit/>
          <w:tblHeader/>
        </w:trPr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 w:rsidRPr="001249FD">
              <w:rPr>
                <w:b/>
                <w:sz w:val="18"/>
                <w:szCs w:val="20"/>
              </w:rPr>
              <w:t>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 w:rsidRPr="001249FD">
              <w:rPr>
                <w:b/>
                <w:sz w:val="18"/>
                <w:szCs w:val="20"/>
              </w:rPr>
              <w:t>2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 w:rsidRPr="001249FD">
              <w:rPr>
                <w:b/>
                <w:sz w:val="18"/>
                <w:szCs w:val="20"/>
              </w:rPr>
              <w:t>3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 w:rsidRPr="001249FD">
              <w:rPr>
                <w:b/>
                <w:sz w:val="18"/>
                <w:szCs w:val="20"/>
              </w:rPr>
              <w:t>4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 w:rsidRPr="001249FD">
              <w:rPr>
                <w:b/>
                <w:sz w:val="18"/>
                <w:szCs w:val="20"/>
              </w:rPr>
              <w:t>5</w:t>
            </w:r>
          </w:p>
        </w:tc>
      </w:tr>
      <w:tr w:rsidR="001249FD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 w:rsidRPr="001249FD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rPr>
                <w:b/>
                <w:szCs w:val="20"/>
              </w:rPr>
            </w:pPr>
            <w:r w:rsidRPr="001249FD">
              <w:rPr>
                <w:b/>
                <w:szCs w:val="20"/>
              </w:rPr>
              <w:t>Кладбища всего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1249FD" w:rsidRPr="00A612BF" w:rsidRDefault="00A612BF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  <w:lang w:val="en-US"/>
              </w:rPr>
              <w:t>4</w:t>
            </w:r>
            <w:r>
              <w:rPr>
                <w:b/>
                <w:szCs w:val="20"/>
              </w:rPr>
              <w:t>,77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BF07A2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BF07A2" w:rsidRPr="001249FD" w:rsidRDefault="00BF07A2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1.1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  <w:r w:rsidRPr="003708EE">
              <w:t>- кладбище, с. Новогандичево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BF07A2">
            <w:pPr>
              <w:spacing w:after="0"/>
              <w:jc w:val="center"/>
            </w:pPr>
            <w:r w:rsidRPr="003708EE">
              <w:t>2,25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1E4181">
            <w:pPr>
              <w:spacing w:after="0"/>
              <w:jc w:val="center"/>
            </w:pPr>
            <w:r w:rsidRPr="003708EE"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</w:p>
        </w:tc>
      </w:tr>
      <w:tr w:rsidR="00BF07A2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BF07A2" w:rsidRPr="001249FD" w:rsidRDefault="00BF07A2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1.2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  <w:r w:rsidRPr="003708EE">
              <w:t xml:space="preserve">- кладбище, п. Белолебяжий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BF07A2">
            <w:pPr>
              <w:spacing w:after="0"/>
              <w:jc w:val="center"/>
            </w:pPr>
            <w:r w:rsidRPr="003708EE">
              <w:t>1,00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1E4181">
            <w:pPr>
              <w:spacing w:after="0"/>
              <w:jc w:val="center"/>
            </w:pPr>
            <w:r w:rsidRPr="003708EE"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</w:p>
        </w:tc>
      </w:tr>
      <w:tr w:rsidR="00BF07A2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BF07A2" w:rsidRPr="001249FD" w:rsidRDefault="00BF07A2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1.3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  <w:r w:rsidRPr="003708EE">
              <w:t xml:space="preserve">- кладбище, п. Суходолье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BF07A2">
            <w:pPr>
              <w:spacing w:after="0"/>
              <w:jc w:val="center"/>
            </w:pPr>
            <w:r w:rsidRPr="003708EE">
              <w:t>1,00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1E4181">
            <w:pPr>
              <w:spacing w:after="0"/>
              <w:jc w:val="center"/>
            </w:pPr>
            <w:r w:rsidRPr="003708EE"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</w:p>
        </w:tc>
      </w:tr>
      <w:tr w:rsidR="00BF07A2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BF07A2" w:rsidRPr="001249FD" w:rsidRDefault="00BF07A2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1.4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005435">
            <w:pPr>
              <w:spacing w:after="0"/>
              <w:ind w:firstLine="567"/>
            </w:pPr>
            <w:r w:rsidRPr="003708EE">
              <w:t>- кладбище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BF07A2">
            <w:pPr>
              <w:spacing w:after="0"/>
              <w:jc w:val="center"/>
            </w:pPr>
            <w:r w:rsidRPr="003708EE">
              <w:t>0,52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1E4181">
            <w:pPr>
              <w:spacing w:after="0"/>
              <w:jc w:val="center"/>
            </w:pPr>
            <w:r w:rsidRPr="003708EE">
              <w:t>50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BF07A2" w:rsidRPr="003708EE" w:rsidRDefault="00BF07A2" w:rsidP="00861791">
            <w:pPr>
              <w:spacing w:after="0"/>
              <w:jc w:val="center"/>
            </w:pPr>
            <w:r w:rsidRPr="003708EE">
              <w:t>за</w:t>
            </w:r>
            <w:r w:rsidR="00861791">
              <w:t>крыто</w:t>
            </w:r>
          </w:p>
        </w:tc>
      </w:tr>
      <w:tr w:rsidR="00242C6E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242C6E" w:rsidRPr="001249FD" w:rsidRDefault="00242C6E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242C6E" w:rsidRPr="000D0059" w:rsidRDefault="00242C6E" w:rsidP="001249FD">
            <w:pPr>
              <w:spacing w:before="40" w:after="40" w:line="240" w:lineRule="auto"/>
              <w:rPr>
                <w:i/>
                <w:szCs w:val="20"/>
              </w:rPr>
            </w:pPr>
            <w:r w:rsidRPr="000D0059">
              <w:rPr>
                <w:i/>
                <w:szCs w:val="20"/>
              </w:rPr>
              <w:t xml:space="preserve">Всего сохраняемых </w:t>
            </w:r>
            <w:r w:rsidR="000D0059" w:rsidRPr="000D0059">
              <w:rPr>
                <w:i/>
                <w:szCs w:val="20"/>
              </w:rPr>
              <w:t xml:space="preserve">(действующих) </w:t>
            </w:r>
            <w:r w:rsidRPr="000D0059">
              <w:rPr>
                <w:i/>
                <w:szCs w:val="20"/>
              </w:rPr>
              <w:t>кладбищ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242C6E" w:rsidRPr="000D0059" w:rsidRDefault="00DB5ACA" w:rsidP="001249FD">
            <w:pPr>
              <w:spacing w:before="40" w:after="40" w:line="240" w:lineRule="auto"/>
              <w:jc w:val="center"/>
              <w:rPr>
                <w:i/>
                <w:szCs w:val="20"/>
              </w:rPr>
            </w:pPr>
            <w:r>
              <w:rPr>
                <w:i/>
                <w:szCs w:val="20"/>
              </w:rPr>
              <w:t>4,25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242C6E" w:rsidRPr="001249FD" w:rsidRDefault="00242C6E" w:rsidP="001249FD">
            <w:pPr>
              <w:spacing w:before="40" w:after="40" w:line="240" w:lineRule="auto"/>
              <w:jc w:val="center"/>
              <w:rPr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242C6E" w:rsidRPr="001249FD" w:rsidRDefault="00242C6E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249FD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BF07A2" w:rsidP="001249FD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rPr>
                <w:b/>
                <w:szCs w:val="20"/>
              </w:rPr>
            </w:pPr>
            <w:r w:rsidRPr="001249FD">
              <w:rPr>
                <w:b/>
                <w:szCs w:val="20"/>
              </w:rPr>
              <w:t>Ликвидируемые свалки ТБО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 w:rsidRPr="001249FD">
              <w:rPr>
                <w:b/>
                <w:szCs w:val="20"/>
              </w:rPr>
              <w:t>-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CE31EE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CE31EE" w:rsidRPr="001249FD" w:rsidRDefault="00CE31EE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1249FD">
              <w:rPr>
                <w:sz w:val="20"/>
                <w:szCs w:val="20"/>
              </w:rPr>
              <w:t>.1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F34355">
            <w:pPr>
              <w:spacing w:after="0"/>
              <w:ind w:firstLine="567"/>
            </w:pPr>
            <w:r w:rsidRPr="000F2997">
              <w:t>- свалки ТБО, с. Новогандичево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86686C">
            <w:pPr>
              <w:spacing w:after="0"/>
              <w:jc w:val="center"/>
            </w:pPr>
            <w:r w:rsidRPr="000F2997">
              <w:t>4,00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F34355">
            <w:pPr>
              <w:spacing w:after="0"/>
              <w:ind w:firstLine="567"/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CE31EE" w:rsidRPr="0086686C" w:rsidRDefault="00CE31EE" w:rsidP="001249FD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686C">
              <w:rPr>
                <w:szCs w:val="20"/>
              </w:rPr>
              <w:t>ликвидируется</w:t>
            </w:r>
          </w:p>
        </w:tc>
      </w:tr>
      <w:tr w:rsidR="00CE31EE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CE31EE" w:rsidRPr="001249FD" w:rsidRDefault="00CE31EE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1249FD">
              <w:rPr>
                <w:sz w:val="20"/>
                <w:szCs w:val="20"/>
              </w:rPr>
              <w:t>.2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F34355">
            <w:pPr>
              <w:spacing w:after="0"/>
              <w:ind w:firstLine="567"/>
            </w:pPr>
            <w:r w:rsidRPr="000F2997">
              <w:t xml:space="preserve">- свалка ТБО, п. Белолебяжий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86686C">
            <w:pPr>
              <w:spacing w:after="0"/>
              <w:jc w:val="center"/>
            </w:pPr>
            <w:r w:rsidRPr="000F2997">
              <w:t>2,25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F34355">
            <w:pPr>
              <w:spacing w:after="0"/>
              <w:ind w:firstLine="567"/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CE31EE" w:rsidRPr="0086686C" w:rsidRDefault="00CE31EE" w:rsidP="001249FD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686C">
              <w:rPr>
                <w:szCs w:val="20"/>
              </w:rPr>
              <w:t>ликвидируется</w:t>
            </w:r>
          </w:p>
        </w:tc>
      </w:tr>
      <w:tr w:rsidR="00CE31EE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CE31EE" w:rsidRPr="001249FD" w:rsidRDefault="00CE31EE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1249FD">
              <w:rPr>
                <w:sz w:val="20"/>
                <w:szCs w:val="20"/>
              </w:rPr>
              <w:t>.3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F34355">
            <w:pPr>
              <w:spacing w:after="0"/>
              <w:ind w:firstLine="567"/>
            </w:pPr>
            <w:r w:rsidRPr="000F2997">
              <w:t xml:space="preserve">- свалка ТБО, п. Суходолье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86686C">
            <w:pPr>
              <w:spacing w:after="0"/>
              <w:jc w:val="center"/>
            </w:pPr>
            <w:r w:rsidRPr="000F2997">
              <w:t>2,25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CE31EE" w:rsidRPr="000F2997" w:rsidRDefault="00CE31EE" w:rsidP="00F34355">
            <w:pPr>
              <w:spacing w:after="0"/>
              <w:ind w:firstLine="567"/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CE31EE" w:rsidRPr="0086686C" w:rsidRDefault="00CE31EE" w:rsidP="001249FD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686C">
              <w:rPr>
                <w:szCs w:val="20"/>
              </w:rPr>
              <w:t>ликвидируется</w:t>
            </w:r>
          </w:p>
        </w:tc>
      </w:tr>
      <w:tr w:rsidR="001249FD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  <w:r w:rsidRPr="001249FD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rPr>
                <w:b/>
                <w:szCs w:val="20"/>
              </w:rPr>
            </w:pPr>
            <w:r w:rsidRPr="001249FD">
              <w:rPr>
                <w:b/>
                <w:szCs w:val="20"/>
              </w:rPr>
              <w:t>Скотомогильники всего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F12D49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0,75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1249FD" w:rsidRPr="001249FD" w:rsidRDefault="001249FD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1249FD" w:rsidRPr="0086686C" w:rsidRDefault="001249FD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</w:tr>
      <w:tr w:rsidR="00F12D49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4.1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34355">
            <w:pPr>
              <w:spacing w:after="0"/>
              <w:ind w:firstLine="567"/>
            </w:pPr>
            <w:r w:rsidRPr="000F2997">
              <w:t>- скотомогильник, с. Новогандичево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12D49">
            <w:pPr>
              <w:spacing w:after="0"/>
              <w:jc w:val="center"/>
            </w:pPr>
            <w:r w:rsidRPr="000F2997"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12D49">
            <w:pPr>
              <w:spacing w:after="0"/>
              <w:jc w:val="center"/>
              <w:rPr>
                <w:lang w:val="en-US"/>
              </w:rPr>
            </w:pPr>
            <w:r w:rsidRPr="000F2997">
              <w:t>10</w:t>
            </w:r>
            <w:r w:rsidRPr="000F2997">
              <w:rPr>
                <w:lang w:val="en-US"/>
              </w:rPr>
              <w:t>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12D49" w:rsidRPr="0086686C" w:rsidRDefault="00F12D49" w:rsidP="001249FD">
            <w:pPr>
              <w:spacing w:before="40" w:after="40" w:line="240" w:lineRule="auto"/>
              <w:jc w:val="center"/>
              <w:rPr>
                <w:szCs w:val="20"/>
              </w:rPr>
            </w:pPr>
            <w:r w:rsidRPr="00F12D49">
              <w:rPr>
                <w:szCs w:val="20"/>
              </w:rPr>
              <w:t>сохраняется с нормативным обустройством</w:t>
            </w:r>
          </w:p>
        </w:tc>
      </w:tr>
      <w:tr w:rsidR="00F12D49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4.2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0A41AB">
            <w:pPr>
              <w:spacing w:after="0"/>
              <w:ind w:firstLine="567"/>
            </w:pPr>
            <w:r w:rsidRPr="000F2997">
              <w:t xml:space="preserve">- скотомогильник, </w:t>
            </w:r>
            <w:r w:rsidR="000A41AB">
              <w:t>п</w:t>
            </w:r>
            <w:r w:rsidRPr="000F2997">
              <w:t xml:space="preserve">. Белолебяжий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12D49">
            <w:pPr>
              <w:spacing w:after="0"/>
              <w:jc w:val="center"/>
            </w:pPr>
            <w:r w:rsidRPr="000F2997"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12D49">
            <w:pPr>
              <w:spacing w:after="0"/>
              <w:jc w:val="center"/>
              <w:rPr>
                <w:lang w:val="en-US"/>
              </w:rPr>
            </w:pPr>
            <w:r w:rsidRPr="000F2997">
              <w:rPr>
                <w:lang w:val="en-US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12D49" w:rsidRPr="0086686C" w:rsidRDefault="00F12D49" w:rsidP="001249FD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686C">
              <w:rPr>
                <w:szCs w:val="20"/>
              </w:rPr>
              <w:t>консервируется</w:t>
            </w:r>
          </w:p>
        </w:tc>
      </w:tr>
      <w:tr w:rsidR="00F12D49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sz w:val="20"/>
                <w:szCs w:val="20"/>
              </w:rPr>
            </w:pPr>
            <w:r w:rsidRPr="001249FD">
              <w:rPr>
                <w:sz w:val="20"/>
                <w:szCs w:val="20"/>
              </w:rPr>
              <w:t>4.3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0A41AB">
            <w:pPr>
              <w:spacing w:after="0"/>
              <w:ind w:firstLine="567"/>
            </w:pPr>
            <w:r w:rsidRPr="000F2997">
              <w:t xml:space="preserve">- скотомогильник, </w:t>
            </w:r>
            <w:r w:rsidR="000A41AB">
              <w:t>п</w:t>
            </w:r>
            <w:r w:rsidRPr="000F2997">
              <w:t xml:space="preserve">. Суходолье 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12D49">
            <w:pPr>
              <w:spacing w:after="0"/>
              <w:jc w:val="center"/>
            </w:pPr>
            <w:r w:rsidRPr="000F2997"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12D49" w:rsidRPr="000F2997" w:rsidRDefault="00F12D49" w:rsidP="00F12D49">
            <w:pPr>
              <w:spacing w:after="0"/>
              <w:jc w:val="center"/>
              <w:rPr>
                <w:lang w:val="en-US"/>
              </w:rPr>
            </w:pPr>
            <w:r w:rsidRPr="000F2997">
              <w:rPr>
                <w:lang w:val="en-US"/>
              </w:rPr>
              <w:t>1000</w:t>
            </w: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12D49" w:rsidRPr="0086686C" w:rsidRDefault="00F12D49" w:rsidP="001249FD">
            <w:pPr>
              <w:spacing w:before="40" w:after="40" w:line="240" w:lineRule="auto"/>
              <w:jc w:val="center"/>
              <w:rPr>
                <w:szCs w:val="20"/>
              </w:rPr>
            </w:pPr>
            <w:r w:rsidRPr="0086686C">
              <w:rPr>
                <w:szCs w:val="20"/>
              </w:rPr>
              <w:t>консервируется</w:t>
            </w:r>
          </w:p>
        </w:tc>
      </w:tr>
      <w:tr w:rsidR="00F12D49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12D49" w:rsidRPr="000D0059" w:rsidRDefault="00F12D49" w:rsidP="000D0059">
            <w:pPr>
              <w:spacing w:before="40" w:after="40" w:line="240" w:lineRule="auto"/>
              <w:rPr>
                <w:i/>
                <w:szCs w:val="20"/>
              </w:rPr>
            </w:pPr>
            <w:r w:rsidRPr="000D0059">
              <w:rPr>
                <w:i/>
                <w:szCs w:val="20"/>
              </w:rPr>
              <w:t xml:space="preserve">Всего действующих </w:t>
            </w:r>
            <w:r>
              <w:rPr>
                <w:i/>
                <w:szCs w:val="20"/>
              </w:rPr>
              <w:t>скотомогильников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12D49" w:rsidRPr="000D0059" w:rsidRDefault="00F12D49" w:rsidP="00F12D49">
            <w:pPr>
              <w:spacing w:before="40" w:after="40" w:line="240" w:lineRule="auto"/>
              <w:jc w:val="center"/>
              <w:rPr>
                <w:i/>
                <w:szCs w:val="20"/>
              </w:rPr>
            </w:pPr>
            <w:r>
              <w:rPr>
                <w:i/>
                <w:szCs w:val="20"/>
              </w:rPr>
              <w:t>0,25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</w:tr>
      <w:tr w:rsidR="00F12D49" w:rsidRPr="001249FD" w:rsidTr="00F36F05">
        <w:tc>
          <w:tcPr>
            <w:tcW w:w="595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i/>
                <w:sz w:val="20"/>
                <w:szCs w:val="20"/>
              </w:rPr>
            </w:pPr>
            <w:r w:rsidRPr="001249FD">
              <w:rPr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4962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rPr>
                <w:b/>
                <w:i/>
                <w:szCs w:val="20"/>
              </w:rPr>
            </w:pPr>
            <w:r w:rsidRPr="001249FD">
              <w:rPr>
                <w:b/>
                <w:i/>
                <w:szCs w:val="20"/>
              </w:rPr>
              <w:t>ВСЕГО сохраняемых и планируемых объектов специального назначения</w:t>
            </w:r>
          </w:p>
        </w:tc>
        <w:tc>
          <w:tcPr>
            <w:tcW w:w="1275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i/>
                <w:szCs w:val="20"/>
              </w:rPr>
            </w:pPr>
            <w:r>
              <w:rPr>
                <w:b/>
                <w:i/>
                <w:szCs w:val="20"/>
              </w:rPr>
              <w:t>4,50</w:t>
            </w:r>
          </w:p>
        </w:tc>
        <w:tc>
          <w:tcPr>
            <w:tcW w:w="1276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  <w:tc>
          <w:tcPr>
            <w:tcW w:w="1699" w:type="dxa"/>
            <w:tcMar>
              <w:left w:w="85" w:type="dxa"/>
              <w:right w:w="85" w:type="dxa"/>
            </w:tcMar>
            <w:vAlign w:val="center"/>
          </w:tcPr>
          <w:p w:rsidR="00F12D49" w:rsidRPr="001249FD" w:rsidRDefault="00F12D49" w:rsidP="001249FD">
            <w:pPr>
              <w:spacing w:before="40" w:after="40" w:line="240" w:lineRule="auto"/>
              <w:jc w:val="center"/>
              <w:rPr>
                <w:b/>
                <w:szCs w:val="20"/>
              </w:rPr>
            </w:pPr>
          </w:p>
        </w:tc>
      </w:tr>
    </w:tbl>
    <w:p w:rsidR="007D42DA" w:rsidRDefault="007D42DA" w:rsidP="007D42DA">
      <w:pPr>
        <w:pStyle w:val="9"/>
        <w:contextualSpacing/>
        <w:jc w:val="both"/>
        <w:rPr>
          <w:rStyle w:val="afff7"/>
          <w:b w:val="0"/>
        </w:rPr>
      </w:pPr>
    </w:p>
    <w:p w:rsidR="005E1747" w:rsidRPr="005E1747" w:rsidRDefault="005E1747" w:rsidP="005E1747">
      <w:pPr>
        <w:pStyle w:val="a1"/>
      </w:pPr>
    </w:p>
    <w:p w:rsidR="005E1747" w:rsidRDefault="005E1747" w:rsidP="005E1747">
      <w:pPr>
        <w:pStyle w:val="7"/>
        <w:rPr>
          <w:lang w:eastAsia="ru-RU"/>
        </w:rPr>
      </w:pPr>
      <w:r w:rsidRPr="005E1747">
        <w:rPr>
          <w:lang w:eastAsia="ru-RU"/>
        </w:rPr>
        <w:t>4.11. Очередность планируемого развития территории</w:t>
      </w:r>
    </w:p>
    <w:p w:rsidR="005E1747" w:rsidRPr="005E1747" w:rsidRDefault="005E1747" w:rsidP="005E1747">
      <w:pPr>
        <w:spacing w:before="60" w:after="0" w:line="360" w:lineRule="auto"/>
        <w:ind w:firstLine="567"/>
        <w:jc w:val="both"/>
        <w:rPr>
          <w:rStyle w:val="afff7"/>
        </w:rPr>
      </w:pPr>
      <w:r>
        <w:rPr>
          <w:rStyle w:val="afff7"/>
        </w:rPr>
        <w:t xml:space="preserve">Расчетный срок проектных мероприятий генерального плана предусмотрен на 20-летнюю  перспективу до 2032 г. Мероприятия </w:t>
      </w:r>
      <w:r>
        <w:rPr>
          <w:rStyle w:val="afff7"/>
          <w:lang w:val="en-US"/>
        </w:rPr>
        <w:t>I</w:t>
      </w:r>
      <w:r>
        <w:rPr>
          <w:rStyle w:val="afff7"/>
        </w:rPr>
        <w:t xml:space="preserve"> очереди охватывают 10 лет до 2022 г.</w:t>
      </w:r>
      <w:r w:rsidR="00A651B3">
        <w:rPr>
          <w:rStyle w:val="afff7"/>
        </w:rPr>
        <w:t xml:space="preserve"> Показ</w:t>
      </w:r>
      <w:r w:rsidR="00A651B3">
        <w:rPr>
          <w:rStyle w:val="afff7"/>
        </w:rPr>
        <w:t>а</w:t>
      </w:r>
      <w:r w:rsidR="00A651B3">
        <w:rPr>
          <w:rStyle w:val="afff7"/>
        </w:rPr>
        <w:t xml:space="preserve">тели развития на расчетные периоды представлены в разделе </w:t>
      </w:r>
      <w:r w:rsidR="00CA39FD">
        <w:rPr>
          <w:rStyle w:val="afff7"/>
        </w:rPr>
        <w:t>6</w:t>
      </w:r>
      <w:r w:rsidR="00A651B3">
        <w:rPr>
          <w:rStyle w:val="afff7"/>
        </w:rPr>
        <w:t>.</w:t>
      </w:r>
    </w:p>
    <w:p w:rsidR="005E1747" w:rsidRPr="005E1747" w:rsidRDefault="005E1747" w:rsidP="005E1747">
      <w:pPr>
        <w:pStyle w:val="9"/>
        <w:rPr>
          <w:rStyle w:val="afff7"/>
        </w:rPr>
      </w:pPr>
      <w:r w:rsidRPr="005E1747">
        <w:rPr>
          <w:rStyle w:val="afff7"/>
        </w:rPr>
        <w:t>Мероприятия первой очереди</w:t>
      </w:r>
      <w:r>
        <w:rPr>
          <w:rStyle w:val="afff7"/>
        </w:rPr>
        <w:t>:</w:t>
      </w:r>
    </w:p>
    <w:p w:rsidR="007835D6" w:rsidRDefault="005E1747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5E1747">
        <w:rPr>
          <w:rStyle w:val="afff7"/>
          <w:rFonts w:asciiTheme="minorHAnsi" w:hAnsiTheme="minorHAnsi"/>
        </w:rPr>
        <w:t>До</w:t>
      </w:r>
      <w:r>
        <w:rPr>
          <w:rStyle w:val="afff7"/>
          <w:rFonts w:asciiTheme="minorHAnsi" w:hAnsiTheme="minorHAnsi"/>
        </w:rPr>
        <w:t xml:space="preserve"> 2022 г предусмотрены мероприятия, направленные на решени</w:t>
      </w:r>
      <w:r w:rsidR="004C2955">
        <w:rPr>
          <w:rStyle w:val="afff7"/>
          <w:rFonts w:asciiTheme="minorHAnsi" w:hAnsiTheme="minorHAnsi"/>
        </w:rPr>
        <w:t>е основных задач, обеспечивающие</w:t>
      </w:r>
      <w:r>
        <w:rPr>
          <w:rStyle w:val="afff7"/>
          <w:rFonts w:asciiTheme="minorHAnsi" w:hAnsiTheme="minorHAnsi"/>
        </w:rPr>
        <w:t xml:space="preserve"> выполнение органами местного самоуправления своих полномочий и со</w:t>
      </w:r>
      <w:r>
        <w:rPr>
          <w:rStyle w:val="afff7"/>
          <w:rFonts w:asciiTheme="minorHAnsi" w:hAnsiTheme="minorHAnsi"/>
        </w:rPr>
        <w:t>з</w:t>
      </w:r>
      <w:r>
        <w:rPr>
          <w:rStyle w:val="afff7"/>
          <w:rFonts w:asciiTheme="minorHAnsi" w:hAnsiTheme="minorHAnsi"/>
        </w:rPr>
        <w:t>дание условий для устойчивого социально-экономического развития сельсовета.</w:t>
      </w:r>
    </w:p>
    <w:p w:rsidR="005E1747" w:rsidRDefault="005E1747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В сфере нормативно-градостроительной деятельности</w:t>
      </w:r>
      <w:r w:rsidR="007835D6">
        <w:rPr>
          <w:rStyle w:val="afff7"/>
          <w:rFonts w:asciiTheme="minorHAnsi" w:hAnsiTheme="minorHAnsi"/>
        </w:rPr>
        <w:t xml:space="preserve"> предусматривается</w:t>
      </w:r>
      <w:r>
        <w:rPr>
          <w:rStyle w:val="afff7"/>
          <w:rFonts w:asciiTheme="minorHAnsi" w:hAnsiTheme="minorHAnsi"/>
        </w:rPr>
        <w:t>:</w:t>
      </w:r>
      <w:r w:rsidR="007835D6">
        <w:rPr>
          <w:rStyle w:val="afff7"/>
          <w:rFonts w:asciiTheme="minorHAnsi" w:hAnsiTheme="minorHAnsi"/>
        </w:rPr>
        <w:t xml:space="preserve"> </w:t>
      </w:r>
      <w:r>
        <w:rPr>
          <w:rStyle w:val="afff7"/>
          <w:rFonts w:asciiTheme="minorHAnsi" w:hAnsiTheme="minorHAnsi"/>
        </w:rPr>
        <w:t>принятие правил землепользования и застройки</w:t>
      </w:r>
      <w:r w:rsidR="00797FB4">
        <w:rPr>
          <w:rStyle w:val="afff7"/>
          <w:rFonts w:asciiTheme="minorHAnsi" w:hAnsiTheme="minorHAnsi"/>
        </w:rPr>
        <w:t>,</w:t>
      </w:r>
      <w:r w:rsidR="00797FB4" w:rsidRPr="00797FB4">
        <w:rPr>
          <w:rStyle w:val="afff7"/>
          <w:rFonts w:asciiTheme="minorHAnsi" w:hAnsiTheme="minorHAnsi"/>
        </w:rPr>
        <w:t xml:space="preserve"> </w:t>
      </w:r>
      <w:r w:rsidR="00797FB4">
        <w:rPr>
          <w:rStyle w:val="afff7"/>
          <w:rFonts w:asciiTheme="minorHAnsi" w:hAnsiTheme="minorHAnsi"/>
        </w:rPr>
        <w:t>реализующих решения генерального плана и охв</w:t>
      </w:r>
      <w:r w:rsidR="00797FB4">
        <w:rPr>
          <w:rStyle w:val="afff7"/>
          <w:rFonts w:asciiTheme="minorHAnsi" w:hAnsiTheme="minorHAnsi"/>
        </w:rPr>
        <w:t>а</w:t>
      </w:r>
      <w:r w:rsidR="00797FB4">
        <w:rPr>
          <w:rStyle w:val="afff7"/>
          <w:rFonts w:asciiTheme="minorHAnsi" w:hAnsiTheme="minorHAnsi"/>
        </w:rPr>
        <w:t>тывающих</w:t>
      </w:r>
      <w:r>
        <w:rPr>
          <w:rStyle w:val="afff7"/>
          <w:rFonts w:asciiTheme="minorHAnsi" w:hAnsiTheme="minorHAnsi"/>
        </w:rPr>
        <w:t xml:space="preserve"> </w:t>
      </w:r>
      <w:r w:rsidR="00797FB4">
        <w:rPr>
          <w:rStyle w:val="afff7"/>
          <w:rFonts w:asciiTheme="minorHAnsi" w:hAnsiTheme="minorHAnsi"/>
        </w:rPr>
        <w:t xml:space="preserve">всю территорию </w:t>
      </w:r>
      <w:r w:rsidR="00B40982">
        <w:rPr>
          <w:rStyle w:val="afff7"/>
          <w:rFonts w:asciiTheme="minorHAnsi" w:hAnsiTheme="minorHAnsi"/>
        </w:rPr>
        <w:t>Гандичевского</w:t>
      </w:r>
      <w:r>
        <w:rPr>
          <w:rStyle w:val="afff7"/>
          <w:rFonts w:asciiTheme="minorHAnsi" w:hAnsiTheme="minorHAnsi"/>
        </w:rPr>
        <w:t xml:space="preserve"> сельсовета;</w:t>
      </w:r>
      <w:r w:rsidR="007835D6">
        <w:rPr>
          <w:rStyle w:val="afff7"/>
          <w:rFonts w:asciiTheme="minorHAnsi" w:hAnsiTheme="minorHAnsi"/>
        </w:rPr>
        <w:t xml:space="preserve"> </w:t>
      </w:r>
      <w:r>
        <w:rPr>
          <w:rStyle w:val="afff7"/>
          <w:rFonts w:asciiTheme="minorHAnsi" w:hAnsiTheme="minorHAnsi"/>
        </w:rPr>
        <w:t>разработка документации по план</w:t>
      </w:r>
      <w:r>
        <w:rPr>
          <w:rStyle w:val="afff7"/>
          <w:rFonts w:asciiTheme="minorHAnsi" w:hAnsiTheme="minorHAnsi"/>
        </w:rPr>
        <w:t>и</w:t>
      </w:r>
      <w:r>
        <w:rPr>
          <w:rStyle w:val="afff7"/>
          <w:rFonts w:asciiTheme="minorHAnsi" w:hAnsiTheme="minorHAnsi"/>
        </w:rPr>
        <w:t>ровке территории для размещения объектов пер</w:t>
      </w:r>
      <w:r w:rsidR="008B2FE8">
        <w:rPr>
          <w:rStyle w:val="afff7"/>
          <w:rFonts w:asciiTheme="minorHAnsi" w:hAnsiTheme="minorHAnsi"/>
        </w:rPr>
        <w:t>вой очереди строительства.</w:t>
      </w:r>
    </w:p>
    <w:p w:rsidR="008B2FE8" w:rsidRDefault="008B2FE8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 xml:space="preserve">В </w:t>
      </w:r>
      <w:r w:rsidR="00A651B3">
        <w:rPr>
          <w:rStyle w:val="afff7"/>
          <w:rFonts w:asciiTheme="minorHAnsi" w:hAnsiTheme="minorHAnsi"/>
        </w:rPr>
        <w:t xml:space="preserve">жилищной </w:t>
      </w:r>
      <w:r>
        <w:rPr>
          <w:rStyle w:val="afff7"/>
          <w:rFonts w:asciiTheme="minorHAnsi" w:hAnsiTheme="minorHAnsi"/>
        </w:rPr>
        <w:t>сфере:</w:t>
      </w:r>
      <w:r w:rsidR="007835D6">
        <w:rPr>
          <w:rStyle w:val="afff7"/>
          <w:rFonts w:asciiTheme="minorHAnsi" w:hAnsiTheme="minorHAnsi"/>
        </w:rPr>
        <w:t xml:space="preserve"> </w:t>
      </w:r>
      <w:r w:rsidR="00797FB4">
        <w:rPr>
          <w:rStyle w:val="afff7"/>
          <w:rFonts w:asciiTheme="minorHAnsi" w:hAnsiTheme="minorHAnsi"/>
        </w:rPr>
        <w:t xml:space="preserve">планируется </w:t>
      </w:r>
      <w:r>
        <w:rPr>
          <w:rStyle w:val="afff7"/>
          <w:rFonts w:asciiTheme="minorHAnsi" w:hAnsiTheme="minorHAnsi"/>
        </w:rPr>
        <w:t xml:space="preserve">строительство </w:t>
      </w:r>
      <w:r w:rsidR="00861791">
        <w:rPr>
          <w:rStyle w:val="afff7"/>
          <w:rFonts w:asciiTheme="minorHAnsi" w:hAnsiTheme="minorHAnsi"/>
        </w:rPr>
        <w:t>2,83</w:t>
      </w:r>
      <w:r>
        <w:rPr>
          <w:rStyle w:val="afff7"/>
          <w:rFonts w:asciiTheme="minorHAnsi" w:hAnsiTheme="minorHAnsi"/>
        </w:rPr>
        <w:t xml:space="preserve"> тыс. кв.м жилья с доведением ж</w:t>
      </w:r>
      <w:r>
        <w:rPr>
          <w:rStyle w:val="afff7"/>
          <w:rFonts w:asciiTheme="minorHAnsi" w:hAnsiTheme="minorHAnsi"/>
        </w:rPr>
        <w:t>и</w:t>
      </w:r>
      <w:r>
        <w:rPr>
          <w:rStyle w:val="afff7"/>
          <w:rFonts w:asciiTheme="minorHAnsi" w:hAnsiTheme="minorHAnsi"/>
        </w:rPr>
        <w:t xml:space="preserve">лищной обеспеченности до </w:t>
      </w:r>
      <w:r w:rsidR="00861791">
        <w:rPr>
          <w:rStyle w:val="afff7"/>
          <w:rFonts w:asciiTheme="minorHAnsi" w:hAnsiTheme="minorHAnsi"/>
        </w:rPr>
        <w:t>26,8</w:t>
      </w:r>
      <w:r>
        <w:rPr>
          <w:rStyle w:val="afff7"/>
          <w:rFonts w:asciiTheme="minorHAnsi" w:hAnsiTheme="minorHAnsi"/>
        </w:rPr>
        <w:t xml:space="preserve"> кв.м на 1 жителя;</w:t>
      </w:r>
      <w:r w:rsidR="007835D6">
        <w:rPr>
          <w:rStyle w:val="afff7"/>
          <w:rFonts w:asciiTheme="minorHAnsi" w:hAnsiTheme="minorHAnsi"/>
        </w:rPr>
        <w:t xml:space="preserve"> </w:t>
      </w:r>
      <w:r>
        <w:rPr>
          <w:rStyle w:val="afff7"/>
          <w:rFonts w:asciiTheme="minorHAnsi" w:hAnsiTheme="minorHAnsi"/>
        </w:rPr>
        <w:t xml:space="preserve">вывод из жилого фонда </w:t>
      </w:r>
      <w:r w:rsidR="00861791">
        <w:rPr>
          <w:rStyle w:val="afff7"/>
          <w:rFonts w:asciiTheme="minorHAnsi" w:hAnsiTheme="minorHAnsi"/>
        </w:rPr>
        <w:t>1,87</w:t>
      </w:r>
      <w:r>
        <w:rPr>
          <w:rStyle w:val="afff7"/>
          <w:rFonts w:asciiTheme="minorHAnsi" w:hAnsiTheme="minorHAnsi"/>
        </w:rPr>
        <w:t xml:space="preserve"> тыс. кв.м ве</w:t>
      </w:r>
      <w:r>
        <w:rPr>
          <w:rStyle w:val="afff7"/>
          <w:rFonts w:asciiTheme="minorHAnsi" w:hAnsiTheme="minorHAnsi"/>
        </w:rPr>
        <w:t>т</w:t>
      </w:r>
      <w:r>
        <w:rPr>
          <w:rStyle w:val="afff7"/>
          <w:rFonts w:asciiTheme="minorHAnsi" w:hAnsiTheme="minorHAnsi"/>
        </w:rPr>
        <w:t>хого и аварийного жилья.</w:t>
      </w:r>
    </w:p>
    <w:p w:rsidR="008B2FE8" w:rsidRDefault="008B2FE8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В сфере коммунально-бытового облуживания:</w:t>
      </w:r>
      <w:r w:rsidR="00A651B3">
        <w:rPr>
          <w:rStyle w:val="afff7"/>
          <w:rFonts w:asciiTheme="minorHAnsi" w:hAnsiTheme="minorHAnsi"/>
        </w:rPr>
        <w:t xml:space="preserve"> размещение планируемых объектов о</w:t>
      </w:r>
      <w:r w:rsidR="00A651B3">
        <w:rPr>
          <w:rStyle w:val="afff7"/>
          <w:rFonts w:asciiTheme="minorHAnsi" w:hAnsiTheme="minorHAnsi"/>
        </w:rPr>
        <w:t>б</w:t>
      </w:r>
      <w:r w:rsidR="00A651B3">
        <w:rPr>
          <w:rStyle w:val="afff7"/>
          <w:rFonts w:asciiTheme="minorHAnsi" w:hAnsiTheme="minorHAnsi"/>
        </w:rPr>
        <w:t>разования, торговли, бытового обслуживания населения</w:t>
      </w:r>
      <w:r w:rsidR="00195DD8">
        <w:rPr>
          <w:rStyle w:val="afff7"/>
          <w:rFonts w:asciiTheme="minorHAnsi" w:hAnsiTheme="minorHAnsi"/>
        </w:rPr>
        <w:t>,</w:t>
      </w:r>
      <w:r w:rsidR="00F54C08">
        <w:rPr>
          <w:rStyle w:val="afff7"/>
          <w:rFonts w:asciiTheme="minorHAnsi" w:hAnsiTheme="minorHAnsi"/>
        </w:rPr>
        <w:t xml:space="preserve"> досуга,</w:t>
      </w:r>
      <w:r w:rsidR="00195DD8">
        <w:rPr>
          <w:rStyle w:val="afff7"/>
          <w:rFonts w:asciiTheme="minorHAnsi" w:hAnsiTheme="minorHAnsi"/>
        </w:rPr>
        <w:t xml:space="preserve"> коммунальных складов</w:t>
      </w:r>
      <w:r w:rsidR="00A651B3">
        <w:rPr>
          <w:rStyle w:val="afff7"/>
          <w:rFonts w:asciiTheme="minorHAnsi" w:hAnsiTheme="minorHAnsi"/>
        </w:rPr>
        <w:t>.</w:t>
      </w:r>
    </w:p>
    <w:p w:rsidR="00195DD8" w:rsidRDefault="007835D6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lastRenderedPageBreak/>
        <w:t xml:space="preserve">В производственной сфере: развитие животноводческих комплексов, строительство, </w:t>
      </w:r>
      <w:r w:rsidR="00195DD8">
        <w:rPr>
          <w:rStyle w:val="afff7"/>
          <w:rFonts w:asciiTheme="minorHAnsi" w:hAnsiTheme="minorHAnsi"/>
        </w:rPr>
        <w:t>животноводческих комплексов</w:t>
      </w:r>
      <w:r>
        <w:rPr>
          <w:rStyle w:val="afff7"/>
          <w:rFonts w:asciiTheme="minorHAnsi" w:hAnsiTheme="minorHAnsi"/>
        </w:rPr>
        <w:t xml:space="preserve">, </w:t>
      </w:r>
      <w:r w:rsidR="008340DF">
        <w:rPr>
          <w:rStyle w:val="afff7"/>
          <w:rFonts w:asciiTheme="minorHAnsi" w:hAnsiTheme="minorHAnsi"/>
        </w:rPr>
        <w:t xml:space="preserve">минимолокозавода, </w:t>
      </w:r>
      <w:r w:rsidR="00195DD8">
        <w:rPr>
          <w:rStyle w:val="afff7"/>
          <w:rFonts w:asciiTheme="minorHAnsi" w:hAnsiTheme="minorHAnsi"/>
        </w:rPr>
        <w:t>цеха мясопереработки.</w:t>
      </w:r>
    </w:p>
    <w:p w:rsidR="00A651B3" w:rsidRDefault="00A651B3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В сфере дорожного строительства:</w:t>
      </w:r>
      <w:r w:rsidR="007835D6">
        <w:rPr>
          <w:rStyle w:val="afff7"/>
          <w:rFonts w:asciiTheme="minorHAnsi" w:hAnsiTheme="minorHAnsi"/>
        </w:rPr>
        <w:t xml:space="preserve"> </w:t>
      </w:r>
      <w:r>
        <w:rPr>
          <w:rStyle w:val="afff7"/>
          <w:rFonts w:asciiTheme="minorHAnsi" w:hAnsiTheme="minorHAnsi"/>
        </w:rPr>
        <w:t xml:space="preserve">устройство </w:t>
      </w:r>
      <w:r w:rsidR="00195DD8">
        <w:rPr>
          <w:rStyle w:val="afff7"/>
          <w:rFonts w:asciiTheme="minorHAnsi" w:hAnsiTheme="minorHAnsi"/>
        </w:rPr>
        <w:t>асфальтобетонного покрытия</w:t>
      </w:r>
      <w:r>
        <w:rPr>
          <w:rStyle w:val="afff7"/>
          <w:rFonts w:asciiTheme="minorHAnsi" w:hAnsiTheme="minorHAnsi"/>
        </w:rPr>
        <w:t xml:space="preserve"> </w:t>
      </w:r>
      <w:r w:rsidR="00195DD8">
        <w:rPr>
          <w:rStyle w:val="afff7"/>
          <w:rFonts w:asciiTheme="minorHAnsi" w:hAnsiTheme="minorHAnsi"/>
        </w:rPr>
        <w:t>на участке дороге Убинское - Кундран</w:t>
      </w:r>
      <w:r>
        <w:rPr>
          <w:rStyle w:val="afff7"/>
          <w:rFonts w:asciiTheme="minorHAnsi" w:hAnsiTheme="minorHAnsi"/>
        </w:rPr>
        <w:t>.</w:t>
      </w:r>
    </w:p>
    <w:p w:rsidR="007835D6" w:rsidRDefault="007835D6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В сфере инженерного обеспечения: газификация населенных пунктов сельсовета; ус</w:t>
      </w:r>
      <w:r>
        <w:rPr>
          <w:rStyle w:val="afff7"/>
          <w:rFonts w:asciiTheme="minorHAnsi" w:hAnsiTheme="minorHAnsi"/>
        </w:rPr>
        <w:t>т</w:t>
      </w:r>
      <w:r>
        <w:rPr>
          <w:rStyle w:val="afff7"/>
          <w:rFonts w:asciiTheme="minorHAnsi" w:hAnsiTheme="minorHAnsi"/>
        </w:rPr>
        <w:t xml:space="preserve">ройство очистных </w:t>
      </w:r>
      <w:r w:rsidR="004C2955">
        <w:rPr>
          <w:rStyle w:val="afff7"/>
          <w:rFonts w:asciiTheme="minorHAnsi" w:hAnsiTheme="minorHAnsi"/>
        </w:rPr>
        <w:t>сооруженни</w:t>
      </w:r>
      <w:r w:rsidRPr="008340DF">
        <w:rPr>
          <w:rStyle w:val="afff7"/>
          <w:rFonts w:asciiTheme="minorHAnsi" w:hAnsiTheme="minorHAnsi"/>
        </w:rPr>
        <w:t>й хоз</w:t>
      </w:r>
      <w:r w:rsidR="008340DF">
        <w:rPr>
          <w:rStyle w:val="afff7"/>
          <w:rFonts w:asciiTheme="minorHAnsi" w:hAnsiTheme="minorHAnsi"/>
        </w:rPr>
        <w:t>яйственно-</w:t>
      </w:r>
      <w:r w:rsidRPr="008340DF">
        <w:rPr>
          <w:rStyle w:val="afff7"/>
          <w:rFonts w:asciiTheme="minorHAnsi" w:hAnsiTheme="minorHAnsi"/>
        </w:rPr>
        <w:t>бытовых стоков.</w:t>
      </w:r>
    </w:p>
    <w:p w:rsidR="00D75162" w:rsidRPr="005E1747" w:rsidRDefault="00D75162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</w:p>
    <w:p w:rsidR="005E1747" w:rsidRPr="005E1747" w:rsidRDefault="005E1747" w:rsidP="005E1747">
      <w:pPr>
        <w:pStyle w:val="9"/>
        <w:rPr>
          <w:rStyle w:val="afff7"/>
        </w:rPr>
      </w:pPr>
      <w:r w:rsidRPr="005E1747">
        <w:rPr>
          <w:rStyle w:val="afff7"/>
        </w:rPr>
        <w:t>Мероприятия расчетного срока</w:t>
      </w:r>
      <w:r>
        <w:rPr>
          <w:rStyle w:val="afff7"/>
        </w:rPr>
        <w:t>:</w:t>
      </w:r>
    </w:p>
    <w:p w:rsidR="005E1747" w:rsidRDefault="004C2955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К 2032 г предусматриваю</w:t>
      </w:r>
      <w:r w:rsidR="007835D6">
        <w:rPr>
          <w:rStyle w:val="afff7"/>
          <w:rFonts w:asciiTheme="minorHAnsi" w:hAnsiTheme="minorHAnsi"/>
        </w:rPr>
        <w:t>тся мероприятия, направленные на реализацию сценария и</w:t>
      </w:r>
      <w:r w:rsidR="007835D6">
        <w:rPr>
          <w:rStyle w:val="afff7"/>
          <w:rFonts w:asciiTheme="minorHAnsi" w:hAnsiTheme="minorHAnsi"/>
        </w:rPr>
        <w:t>н</w:t>
      </w:r>
      <w:r w:rsidR="007835D6">
        <w:rPr>
          <w:rStyle w:val="afff7"/>
          <w:rFonts w:asciiTheme="minorHAnsi" w:hAnsiTheme="minorHAnsi"/>
        </w:rPr>
        <w:t>тенсивного развития сельсовета и стабилизацию численности населения.</w:t>
      </w:r>
    </w:p>
    <w:p w:rsidR="007835D6" w:rsidRDefault="007835D6" w:rsidP="007835D6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 xml:space="preserve">В жилищной сфере: строительство </w:t>
      </w:r>
      <w:r w:rsidR="00F54C08">
        <w:rPr>
          <w:rStyle w:val="afff7"/>
          <w:rFonts w:asciiTheme="minorHAnsi" w:hAnsiTheme="minorHAnsi"/>
        </w:rPr>
        <w:t>5,74</w:t>
      </w:r>
      <w:r>
        <w:rPr>
          <w:rStyle w:val="afff7"/>
          <w:rFonts w:asciiTheme="minorHAnsi" w:hAnsiTheme="minorHAnsi"/>
        </w:rPr>
        <w:t xml:space="preserve"> тыс. кв.м жилья с доведением жилищной обе</w:t>
      </w:r>
      <w:r>
        <w:rPr>
          <w:rStyle w:val="afff7"/>
          <w:rFonts w:asciiTheme="minorHAnsi" w:hAnsiTheme="minorHAnsi"/>
        </w:rPr>
        <w:t>с</w:t>
      </w:r>
      <w:r>
        <w:rPr>
          <w:rStyle w:val="afff7"/>
          <w:rFonts w:asciiTheme="minorHAnsi" w:hAnsiTheme="minorHAnsi"/>
        </w:rPr>
        <w:t>печенности до 30,</w:t>
      </w:r>
      <w:r w:rsidR="008340DF">
        <w:rPr>
          <w:rStyle w:val="afff7"/>
          <w:rFonts w:asciiTheme="minorHAnsi" w:hAnsiTheme="minorHAnsi"/>
        </w:rPr>
        <w:t>0</w:t>
      </w:r>
      <w:r>
        <w:rPr>
          <w:rStyle w:val="afff7"/>
          <w:rFonts w:asciiTheme="minorHAnsi" w:hAnsiTheme="minorHAnsi"/>
        </w:rPr>
        <w:t xml:space="preserve"> кв.м на 1 жителя; вывод из жилого фонда </w:t>
      </w:r>
      <w:r w:rsidR="00F54C08">
        <w:rPr>
          <w:rStyle w:val="afff7"/>
          <w:rFonts w:asciiTheme="minorHAnsi" w:hAnsiTheme="minorHAnsi"/>
        </w:rPr>
        <w:t>3,30</w:t>
      </w:r>
      <w:r>
        <w:rPr>
          <w:rStyle w:val="afff7"/>
          <w:rFonts w:asciiTheme="minorHAnsi" w:hAnsiTheme="minorHAnsi"/>
        </w:rPr>
        <w:t xml:space="preserve"> тыс. кв.м ветхого и ав</w:t>
      </w:r>
      <w:r>
        <w:rPr>
          <w:rStyle w:val="afff7"/>
          <w:rFonts w:asciiTheme="minorHAnsi" w:hAnsiTheme="minorHAnsi"/>
        </w:rPr>
        <w:t>а</w:t>
      </w:r>
      <w:r>
        <w:rPr>
          <w:rStyle w:val="afff7"/>
          <w:rFonts w:asciiTheme="minorHAnsi" w:hAnsiTheme="minorHAnsi"/>
        </w:rPr>
        <w:t>рийного жилья.</w:t>
      </w:r>
    </w:p>
    <w:p w:rsidR="007835D6" w:rsidRDefault="007835D6" w:rsidP="007835D6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 xml:space="preserve">В сфере коммунально-бытового облуживания: размещение </w:t>
      </w:r>
      <w:r w:rsidR="00F54C08">
        <w:rPr>
          <w:rStyle w:val="afff7"/>
          <w:rFonts w:asciiTheme="minorHAnsi" w:hAnsiTheme="minorHAnsi"/>
        </w:rPr>
        <w:t xml:space="preserve">необходимых </w:t>
      </w:r>
      <w:r>
        <w:rPr>
          <w:rStyle w:val="afff7"/>
          <w:rFonts w:asciiTheme="minorHAnsi" w:hAnsiTheme="minorHAnsi"/>
        </w:rPr>
        <w:t>объектов торговли.</w:t>
      </w:r>
    </w:p>
    <w:p w:rsidR="007835D6" w:rsidRDefault="007835D6" w:rsidP="007835D6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 xml:space="preserve">В производственной сфере: дальнейшее развитие животноводческих комплексов; строительство </w:t>
      </w:r>
      <w:r w:rsidR="008340DF">
        <w:rPr>
          <w:rStyle w:val="afff7"/>
          <w:rFonts w:asciiTheme="minorHAnsi" w:hAnsiTheme="minorHAnsi"/>
        </w:rPr>
        <w:t>мясоперерабатывающего</w:t>
      </w:r>
      <w:r w:rsidR="00F54C08">
        <w:rPr>
          <w:rStyle w:val="afff7"/>
          <w:rFonts w:asciiTheme="minorHAnsi" w:hAnsiTheme="minorHAnsi"/>
        </w:rPr>
        <w:t xml:space="preserve"> и зерноперерабатывающего</w:t>
      </w:r>
      <w:r w:rsidR="008340DF">
        <w:rPr>
          <w:rStyle w:val="afff7"/>
          <w:rFonts w:asciiTheme="minorHAnsi" w:hAnsiTheme="minorHAnsi"/>
        </w:rPr>
        <w:t xml:space="preserve"> цех</w:t>
      </w:r>
      <w:r w:rsidR="00F54C08">
        <w:rPr>
          <w:rStyle w:val="afff7"/>
          <w:rFonts w:asciiTheme="minorHAnsi" w:hAnsiTheme="minorHAnsi"/>
        </w:rPr>
        <w:t>ов</w:t>
      </w:r>
      <w:r w:rsidR="008340DF">
        <w:rPr>
          <w:rStyle w:val="afff7"/>
          <w:rFonts w:asciiTheme="minorHAnsi" w:hAnsiTheme="minorHAnsi"/>
        </w:rPr>
        <w:t xml:space="preserve">, </w:t>
      </w:r>
      <w:r w:rsidR="00F54C08">
        <w:rPr>
          <w:rStyle w:val="afff7"/>
          <w:rFonts w:asciiTheme="minorHAnsi" w:hAnsiTheme="minorHAnsi"/>
        </w:rPr>
        <w:t>цеха перерабо</w:t>
      </w:r>
      <w:r w:rsidR="00F54C08">
        <w:rPr>
          <w:rStyle w:val="afff7"/>
          <w:rFonts w:asciiTheme="minorHAnsi" w:hAnsiTheme="minorHAnsi"/>
        </w:rPr>
        <w:t>т</w:t>
      </w:r>
      <w:r w:rsidR="00F54C08">
        <w:rPr>
          <w:rStyle w:val="afff7"/>
          <w:rFonts w:asciiTheme="minorHAnsi" w:hAnsiTheme="minorHAnsi"/>
        </w:rPr>
        <w:t>ки дикоросов.</w:t>
      </w:r>
    </w:p>
    <w:p w:rsidR="007835D6" w:rsidRDefault="007835D6" w:rsidP="007835D6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 xml:space="preserve">В сфере дорожного строительства: строительство </w:t>
      </w:r>
      <w:r w:rsidR="00F54C08">
        <w:rPr>
          <w:rStyle w:val="afff7"/>
          <w:rFonts w:asciiTheme="minorHAnsi" w:hAnsiTheme="minorHAnsi"/>
        </w:rPr>
        <w:t xml:space="preserve">участка </w:t>
      </w:r>
      <w:r>
        <w:rPr>
          <w:rStyle w:val="afff7"/>
          <w:rFonts w:asciiTheme="minorHAnsi" w:hAnsiTheme="minorHAnsi"/>
        </w:rPr>
        <w:t>дорог</w:t>
      </w:r>
      <w:r w:rsidR="00F54C08">
        <w:rPr>
          <w:rStyle w:val="afff7"/>
          <w:rFonts w:asciiTheme="minorHAnsi" w:hAnsiTheme="minorHAnsi"/>
        </w:rPr>
        <w:t>и Новогандичево - Га</w:t>
      </w:r>
      <w:r w:rsidR="00F54C08">
        <w:rPr>
          <w:rStyle w:val="afff7"/>
          <w:rFonts w:asciiTheme="minorHAnsi" w:hAnsiTheme="minorHAnsi"/>
        </w:rPr>
        <w:t>н</w:t>
      </w:r>
      <w:r w:rsidR="00F54C08">
        <w:rPr>
          <w:rStyle w:val="afff7"/>
          <w:rFonts w:asciiTheme="minorHAnsi" w:hAnsiTheme="minorHAnsi"/>
        </w:rPr>
        <w:t>дичи</w:t>
      </w:r>
      <w:r>
        <w:rPr>
          <w:rStyle w:val="afff7"/>
          <w:rFonts w:asciiTheme="minorHAnsi" w:hAnsiTheme="minorHAnsi"/>
        </w:rPr>
        <w:t>.</w:t>
      </w:r>
    </w:p>
    <w:p w:rsidR="00D75162" w:rsidRDefault="00D75162" w:rsidP="007835D6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</w:p>
    <w:p w:rsidR="005E1747" w:rsidRPr="005E1747" w:rsidRDefault="005E1747" w:rsidP="005E1747">
      <w:pPr>
        <w:pStyle w:val="9"/>
        <w:rPr>
          <w:rStyle w:val="afff7"/>
        </w:rPr>
      </w:pPr>
      <w:r w:rsidRPr="005E1747">
        <w:rPr>
          <w:rStyle w:val="afff7"/>
        </w:rPr>
        <w:t>Перспективное развитие за расчетным сроком</w:t>
      </w:r>
      <w:r>
        <w:rPr>
          <w:rStyle w:val="afff7"/>
        </w:rPr>
        <w:t>:</w:t>
      </w:r>
    </w:p>
    <w:p w:rsidR="00292EA3" w:rsidRDefault="000159C5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>
        <w:rPr>
          <w:rStyle w:val="afff7"/>
          <w:rFonts w:asciiTheme="minorHAnsi" w:hAnsiTheme="minorHAnsi"/>
        </w:rPr>
        <w:t>За пределами 2032 г основное развитие должно быть направлено на полное использ</w:t>
      </w:r>
      <w:r>
        <w:rPr>
          <w:rStyle w:val="afff7"/>
          <w:rFonts w:asciiTheme="minorHAnsi" w:hAnsiTheme="minorHAnsi"/>
        </w:rPr>
        <w:t>о</w:t>
      </w:r>
      <w:r>
        <w:rPr>
          <w:rStyle w:val="afff7"/>
          <w:rFonts w:asciiTheme="minorHAnsi" w:hAnsiTheme="minorHAnsi"/>
        </w:rPr>
        <w:t>вание ресурсного и демографического потенциала муниципального образования, в том чи</w:t>
      </w:r>
      <w:r>
        <w:rPr>
          <w:rStyle w:val="afff7"/>
          <w:rFonts w:asciiTheme="minorHAnsi" w:hAnsiTheme="minorHAnsi"/>
        </w:rPr>
        <w:t>с</w:t>
      </w:r>
      <w:r>
        <w:rPr>
          <w:rStyle w:val="afff7"/>
          <w:rFonts w:asciiTheme="minorHAnsi" w:hAnsiTheme="minorHAnsi"/>
        </w:rPr>
        <w:t xml:space="preserve">ле интенсивное использование сельскохозяйственных угодий, </w:t>
      </w:r>
      <w:r w:rsidR="008340DF">
        <w:rPr>
          <w:rStyle w:val="afff7"/>
          <w:rFonts w:asciiTheme="minorHAnsi" w:hAnsiTheme="minorHAnsi"/>
        </w:rPr>
        <w:t>рыбопромысловых участков и биоресурсов</w:t>
      </w:r>
      <w:r>
        <w:rPr>
          <w:rStyle w:val="afff7"/>
          <w:rFonts w:asciiTheme="minorHAnsi" w:hAnsiTheme="minorHAnsi"/>
        </w:rPr>
        <w:t xml:space="preserve">, создание высокооплачиваемых рабочих мест. Новые перспективы развития могут быть связаны с развитием межрайонных транспортных коридоров </w:t>
      </w:r>
      <w:r w:rsidR="003A7B51">
        <w:rPr>
          <w:rStyle w:val="afff7"/>
          <w:rFonts w:asciiTheme="minorHAnsi" w:hAnsiTheme="minorHAnsi"/>
        </w:rPr>
        <w:t>по</w:t>
      </w:r>
      <w:r>
        <w:rPr>
          <w:rStyle w:val="afff7"/>
          <w:rFonts w:asciiTheme="minorHAnsi" w:hAnsiTheme="minorHAnsi"/>
        </w:rPr>
        <w:t xml:space="preserve"> дорога</w:t>
      </w:r>
      <w:r w:rsidR="003A7B51">
        <w:rPr>
          <w:rStyle w:val="afff7"/>
          <w:rFonts w:asciiTheme="minorHAnsi" w:hAnsiTheme="minorHAnsi"/>
        </w:rPr>
        <w:t>м</w:t>
      </w:r>
      <w:r>
        <w:rPr>
          <w:rStyle w:val="afff7"/>
          <w:rFonts w:asciiTheme="minorHAnsi" w:hAnsiTheme="minorHAnsi"/>
        </w:rPr>
        <w:t xml:space="preserve"> Уби</w:t>
      </w:r>
      <w:r>
        <w:rPr>
          <w:rStyle w:val="afff7"/>
          <w:rFonts w:asciiTheme="minorHAnsi" w:hAnsiTheme="minorHAnsi"/>
        </w:rPr>
        <w:t>н</w:t>
      </w:r>
      <w:r>
        <w:rPr>
          <w:rStyle w:val="afff7"/>
          <w:rFonts w:asciiTheme="minorHAnsi" w:hAnsiTheme="minorHAnsi"/>
        </w:rPr>
        <w:t>ское</w:t>
      </w:r>
      <w:r w:rsidR="00E249DF">
        <w:rPr>
          <w:rStyle w:val="afff7"/>
          <w:rFonts w:asciiTheme="minorHAnsi" w:hAnsiTheme="minorHAnsi"/>
        </w:rPr>
        <w:t xml:space="preserve"> – </w:t>
      </w:r>
      <w:r>
        <w:rPr>
          <w:rStyle w:val="afff7"/>
          <w:rFonts w:asciiTheme="minorHAnsi" w:hAnsiTheme="minorHAnsi"/>
        </w:rPr>
        <w:t>Кундран</w:t>
      </w:r>
      <w:r w:rsidR="00E249DF">
        <w:rPr>
          <w:rStyle w:val="afff7"/>
          <w:rFonts w:asciiTheme="minorHAnsi" w:hAnsiTheme="minorHAnsi"/>
        </w:rPr>
        <w:t xml:space="preserve"> </w:t>
      </w:r>
      <w:r>
        <w:rPr>
          <w:rStyle w:val="afff7"/>
          <w:rFonts w:asciiTheme="minorHAnsi" w:hAnsiTheme="minorHAnsi"/>
        </w:rPr>
        <w:t>-</w:t>
      </w:r>
      <w:r w:rsidR="00E249DF">
        <w:rPr>
          <w:rStyle w:val="afff7"/>
          <w:rFonts w:asciiTheme="minorHAnsi" w:hAnsiTheme="minorHAnsi"/>
        </w:rPr>
        <w:t xml:space="preserve"> </w:t>
      </w:r>
      <w:r>
        <w:rPr>
          <w:rStyle w:val="afff7"/>
          <w:rFonts w:asciiTheme="minorHAnsi" w:hAnsiTheme="minorHAnsi"/>
        </w:rPr>
        <w:t xml:space="preserve">Здвинск, </w:t>
      </w:r>
      <w:r w:rsidR="00B40982">
        <w:rPr>
          <w:rStyle w:val="afff7"/>
          <w:rFonts w:asciiTheme="minorHAnsi" w:hAnsiTheme="minorHAnsi"/>
        </w:rPr>
        <w:t>Новогандичево</w:t>
      </w:r>
      <w:r w:rsidR="00E249DF">
        <w:rPr>
          <w:rStyle w:val="afff7"/>
          <w:rFonts w:asciiTheme="minorHAnsi" w:hAnsiTheme="minorHAnsi"/>
        </w:rPr>
        <w:t xml:space="preserve"> – </w:t>
      </w:r>
      <w:r w:rsidR="008340DF">
        <w:rPr>
          <w:rStyle w:val="afff7"/>
          <w:rFonts w:asciiTheme="minorHAnsi" w:hAnsiTheme="minorHAnsi"/>
        </w:rPr>
        <w:t>Гандичи</w:t>
      </w:r>
      <w:r w:rsidR="00E249DF">
        <w:rPr>
          <w:rStyle w:val="afff7"/>
          <w:rFonts w:asciiTheme="minorHAnsi" w:hAnsiTheme="minorHAnsi"/>
        </w:rPr>
        <w:t xml:space="preserve"> – </w:t>
      </w:r>
      <w:r w:rsidR="00F54C08">
        <w:rPr>
          <w:rStyle w:val="afff7"/>
          <w:rFonts w:asciiTheme="minorHAnsi" w:hAnsiTheme="minorHAnsi"/>
        </w:rPr>
        <w:t>Новый Карапуз - Кожурла</w:t>
      </w:r>
      <w:r>
        <w:rPr>
          <w:rStyle w:val="afff7"/>
          <w:rFonts w:asciiTheme="minorHAnsi" w:hAnsiTheme="minorHAnsi"/>
        </w:rPr>
        <w:t>.</w:t>
      </w:r>
    </w:p>
    <w:p w:rsidR="00292EA3" w:rsidRDefault="00292EA3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</w:p>
    <w:p w:rsidR="00292EA3" w:rsidRDefault="00292EA3" w:rsidP="005E1747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</w:p>
    <w:p w:rsidR="007D3F25" w:rsidRPr="00C5722D" w:rsidRDefault="007D3F25" w:rsidP="00D75162">
      <w:pPr>
        <w:pStyle w:val="6"/>
        <w:spacing w:before="0" w:line="276" w:lineRule="auto"/>
        <w:rPr>
          <w:rFonts w:asciiTheme="minorHAnsi" w:hAnsiTheme="minorHAnsi"/>
          <w:lang w:eastAsia="ru-RU"/>
        </w:rPr>
      </w:pPr>
      <w:r w:rsidRPr="00C5722D">
        <w:rPr>
          <w:rFonts w:asciiTheme="minorHAnsi" w:hAnsiTheme="minorHAnsi"/>
          <w:lang w:eastAsia="ru-RU"/>
        </w:rPr>
        <w:lastRenderedPageBreak/>
        <w:t>5. ПЕРЕЧЕНЬ И ХАРАКТЕРИСТИКА ОСНОВНЫХ ФАКТОРОВ РИСКА</w:t>
      </w:r>
      <w:r w:rsidRPr="00C5722D">
        <w:rPr>
          <w:rFonts w:asciiTheme="minorHAnsi" w:hAnsiTheme="minorHAnsi"/>
          <w:lang w:eastAsia="ru-RU"/>
        </w:rPr>
        <w:br/>
        <w:t>ВОЗНИКНОВЕНИЯ чрезвычайных ситуаций ПРИРОДНОГО</w:t>
      </w:r>
      <w:r w:rsidRPr="00C5722D">
        <w:rPr>
          <w:rFonts w:asciiTheme="minorHAnsi" w:hAnsiTheme="minorHAnsi"/>
          <w:lang w:eastAsia="ru-RU"/>
        </w:rPr>
        <w:br/>
        <w:t>и теХногенного характера, МЕРОПРИЯТИЯ ПО ОБЕСПЕЧЕНИЮ</w:t>
      </w:r>
      <w:r w:rsidRPr="00C5722D">
        <w:rPr>
          <w:rFonts w:asciiTheme="minorHAnsi" w:hAnsiTheme="minorHAnsi"/>
          <w:lang w:eastAsia="ru-RU"/>
        </w:rPr>
        <w:br/>
        <w:t xml:space="preserve">пожарной безопасности </w:t>
      </w:r>
    </w:p>
    <w:p w:rsidR="007D3F25" w:rsidRPr="00C5722D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</w:p>
    <w:p w:rsidR="007D3F25" w:rsidRPr="00C5722D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 w:val="20"/>
        </w:rPr>
        <w:t xml:space="preserve"> </w:t>
      </w:r>
      <w:r w:rsidRPr="00C5722D">
        <w:rPr>
          <w:rStyle w:val="afff7"/>
          <w:rFonts w:asciiTheme="minorHAnsi" w:hAnsiTheme="minorHAnsi"/>
          <w:szCs w:val="24"/>
        </w:rPr>
        <w:t>При разработке раздела использовались следующие нормативные документы и и</w:t>
      </w:r>
      <w:r w:rsidRPr="00C5722D">
        <w:rPr>
          <w:rStyle w:val="afff7"/>
          <w:rFonts w:asciiTheme="minorHAnsi" w:hAnsiTheme="minorHAnsi"/>
          <w:szCs w:val="24"/>
        </w:rPr>
        <w:t>с</w:t>
      </w:r>
      <w:r w:rsidRPr="00C5722D">
        <w:rPr>
          <w:rStyle w:val="afff7"/>
          <w:rFonts w:asciiTheme="minorHAnsi" w:hAnsiTheme="minorHAnsi"/>
          <w:szCs w:val="24"/>
        </w:rPr>
        <w:t>ходные данные:</w:t>
      </w:r>
    </w:p>
    <w:p w:rsidR="007D3F25" w:rsidRPr="00C5722D" w:rsidRDefault="007D3F25" w:rsidP="007D3F25">
      <w:pPr>
        <w:autoSpaceDE w:val="0"/>
        <w:autoSpaceDN w:val="0"/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Федеральный закон от 12 февраля 1998 г. № 28-ФЗ «О гражданской обороне»;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Федеральный закон от 21.12.1994 г. №68-ФЗ «О защите населения и территорий от чрезвычайных ситуаций природного и техногенного характера»;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Федеральный закон «Технический регламент о требованиях пожарной безопасности» от 22 июля 2008 г. №123-ФЗ;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СНиП 2.01.51-90 «Инженерно-технические мероприятия гражданской обороны»;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СП 42.13330.2011 «Градостроительство. Планировка и застройка городских и сельских поселений»;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ГОСТ 22.0.03-97 «Природные чрезвычайные ситуации»;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ГОСТ 22.0.05-97 «Техногенные чрезвычайные ситуации»;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ГОСТ 22.0.06-95 «Источники природных ЧС. Поражающие факторы. Номенклатура п</w:t>
      </w:r>
      <w:r w:rsidRPr="00C5722D">
        <w:rPr>
          <w:rStyle w:val="afff7"/>
          <w:rFonts w:asciiTheme="minorHAnsi" w:hAnsiTheme="minorHAnsi"/>
          <w:szCs w:val="24"/>
        </w:rPr>
        <w:t>о</w:t>
      </w:r>
      <w:r w:rsidRPr="00C5722D">
        <w:rPr>
          <w:rStyle w:val="afff7"/>
          <w:rFonts w:asciiTheme="minorHAnsi" w:hAnsiTheme="minorHAnsi"/>
          <w:szCs w:val="24"/>
        </w:rPr>
        <w:t>ражающих воздействий»;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ГОСТ 22.0.07-95 «Источники техногенных ЧС. Классификация и номенклатура пор</w:t>
      </w:r>
      <w:r w:rsidRPr="00C5722D">
        <w:rPr>
          <w:rStyle w:val="afff7"/>
          <w:rFonts w:asciiTheme="minorHAnsi" w:hAnsiTheme="minorHAnsi"/>
          <w:szCs w:val="24"/>
        </w:rPr>
        <w:t>а</w:t>
      </w:r>
      <w:r w:rsidRPr="00C5722D">
        <w:rPr>
          <w:rStyle w:val="afff7"/>
          <w:rFonts w:asciiTheme="minorHAnsi" w:hAnsiTheme="minorHAnsi"/>
          <w:szCs w:val="24"/>
        </w:rPr>
        <w:t>жающих факторов и их параметров»;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Приказ МЧС РФ от 28 февраля 2003 г. N 105 об утверждении Требований по пред</w:t>
      </w:r>
      <w:r w:rsidRPr="00C5722D">
        <w:rPr>
          <w:rStyle w:val="afff7"/>
          <w:rFonts w:asciiTheme="minorHAnsi" w:hAnsiTheme="minorHAnsi"/>
          <w:szCs w:val="24"/>
        </w:rPr>
        <w:t>у</w:t>
      </w:r>
      <w:r w:rsidRPr="00C5722D">
        <w:rPr>
          <w:rStyle w:val="afff7"/>
          <w:rFonts w:asciiTheme="minorHAnsi" w:hAnsiTheme="minorHAnsi"/>
          <w:szCs w:val="24"/>
        </w:rPr>
        <w:t>преждению чрезвычайных ситуаций на потенциально опасных объектах и объектах жизн</w:t>
      </w:r>
      <w:r w:rsidRPr="00C5722D">
        <w:rPr>
          <w:rStyle w:val="afff7"/>
          <w:rFonts w:asciiTheme="minorHAnsi" w:hAnsiTheme="minorHAnsi"/>
          <w:szCs w:val="24"/>
        </w:rPr>
        <w:t>е</w:t>
      </w:r>
      <w:r w:rsidRPr="00C5722D">
        <w:rPr>
          <w:rStyle w:val="afff7"/>
          <w:rFonts w:asciiTheme="minorHAnsi" w:hAnsiTheme="minorHAnsi"/>
          <w:szCs w:val="24"/>
        </w:rPr>
        <w:t>обеспечения;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Постановление Правительства РФ от 21 мая 2007 г. N 304 «О классификации чрезв</w:t>
      </w:r>
      <w:r w:rsidRPr="00C5722D">
        <w:rPr>
          <w:rStyle w:val="afff7"/>
          <w:rFonts w:asciiTheme="minorHAnsi" w:hAnsiTheme="minorHAnsi"/>
          <w:szCs w:val="24"/>
        </w:rPr>
        <w:t>ы</w:t>
      </w:r>
      <w:r w:rsidRPr="00C5722D">
        <w:rPr>
          <w:rStyle w:val="afff7"/>
          <w:rFonts w:asciiTheme="minorHAnsi" w:hAnsiTheme="minorHAnsi"/>
          <w:szCs w:val="24"/>
        </w:rPr>
        <w:t>чайных ситуаций природного и техногенного характера»;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Паспорт безопасности территории Убинского района Новосибирской области, СФО», утвержденного решением комиссии по предупреждению и ликвидации ЧС и ОПБ Убинского района от 19.01.10 г. №2;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C5722D">
        <w:rPr>
          <w:rStyle w:val="afff7"/>
          <w:rFonts w:asciiTheme="minorHAnsi" w:hAnsiTheme="minorHAnsi"/>
          <w:szCs w:val="24"/>
        </w:rPr>
        <w:t>- другие нормативно-правовые документы.</w:t>
      </w:r>
    </w:p>
    <w:p w:rsidR="007D3F25" w:rsidRPr="00C5722D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 w:val="20"/>
        </w:rPr>
      </w:pPr>
    </w:p>
    <w:p w:rsidR="007D3F25" w:rsidRPr="00C5722D" w:rsidRDefault="007D3F25" w:rsidP="007D3F25">
      <w:pPr>
        <w:spacing w:after="0" w:line="360" w:lineRule="auto"/>
        <w:ind w:firstLine="539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  <w:u w:val="single"/>
        </w:rPr>
        <w:t>Чрезвычайная ситуация (ЧС)</w:t>
      </w:r>
      <w:r w:rsidRPr="00C5722D">
        <w:rPr>
          <w:rStyle w:val="afff7"/>
          <w:rFonts w:asciiTheme="minorHAnsi" w:hAnsiTheme="minorHAnsi"/>
        </w:rPr>
        <w:t xml:space="preserve"> – это состояние, при котором в результате возникновения источника ч</w:t>
      </w:r>
      <w:r w:rsidR="008D31B2">
        <w:rPr>
          <w:rStyle w:val="afff7"/>
          <w:rFonts w:asciiTheme="minorHAnsi" w:hAnsiTheme="minorHAnsi"/>
        </w:rPr>
        <w:t>резвычайной ситуации на объекте</w:t>
      </w:r>
      <w:r w:rsidRPr="00C5722D">
        <w:rPr>
          <w:rStyle w:val="afff7"/>
          <w:rFonts w:asciiTheme="minorHAnsi" w:hAnsiTheme="minorHAnsi"/>
        </w:rPr>
        <w:t xml:space="preserve"> определенной территории или акватории н</w:t>
      </w:r>
      <w:r w:rsidRPr="00C5722D">
        <w:rPr>
          <w:rStyle w:val="afff7"/>
          <w:rFonts w:asciiTheme="minorHAnsi" w:hAnsiTheme="minorHAnsi"/>
        </w:rPr>
        <w:t>а</w:t>
      </w:r>
      <w:r w:rsidRPr="00C5722D">
        <w:rPr>
          <w:rStyle w:val="afff7"/>
          <w:rFonts w:asciiTheme="minorHAnsi" w:hAnsiTheme="minorHAnsi"/>
        </w:rPr>
        <w:lastRenderedPageBreak/>
        <w:t>рушаются нормальные условия жизни и деятельности людей, возникает угроза их жизни и здоровью, наносится ущерб имуществу населения, народному хозяйству и окружающей ср</w:t>
      </w:r>
      <w:r w:rsidRPr="00C5722D">
        <w:rPr>
          <w:rStyle w:val="afff7"/>
          <w:rFonts w:asciiTheme="minorHAnsi" w:hAnsiTheme="minorHAnsi"/>
        </w:rPr>
        <w:t>е</w:t>
      </w:r>
      <w:r w:rsidRPr="00C5722D">
        <w:rPr>
          <w:rStyle w:val="afff7"/>
          <w:rFonts w:asciiTheme="minorHAnsi" w:hAnsiTheme="minorHAnsi"/>
        </w:rPr>
        <w:t>де.</w:t>
      </w:r>
    </w:p>
    <w:p w:rsidR="007D3F25" w:rsidRPr="00C5722D" w:rsidRDefault="007D3F25" w:rsidP="007D3F25">
      <w:pPr>
        <w:keepNext/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 xml:space="preserve">Согласно постановлению Правительства РФ от 21 мая </w:t>
      </w:r>
      <w:smartTag w:uri="urn:schemas-microsoft-com:office:smarttags" w:element="metricconverter">
        <w:smartTagPr>
          <w:attr w:name="ProductID" w:val="2007 г"/>
        </w:smartTagPr>
        <w:r w:rsidRPr="00C5722D">
          <w:rPr>
            <w:rStyle w:val="afff7"/>
            <w:rFonts w:asciiTheme="minorHAnsi" w:hAnsiTheme="minorHAnsi"/>
          </w:rPr>
          <w:t>2007 г</w:t>
        </w:r>
      </w:smartTag>
      <w:r w:rsidRPr="00C5722D">
        <w:rPr>
          <w:rStyle w:val="afff7"/>
          <w:rFonts w:asciiTheme="minorHAnsi" w:hAnsiTheme="minorHAnsi"/>
        </w:rPr>
        <w:t xml:space="preserve">. № 304 «О классификации чрезвычайных ситуаций природного и техногенного характера», чрезвычайные ситуации природного и техногенного характера подразделяются на следующие ситуации: </w:t>
      </w:r>
    </w:p>
    <w:p w:rsidR="007D3F25" w:rsidRPr="00C5722D" w:rsidRDefault="007D3F25" w:rsidP="007D3F25">
      <w:pPr>
        <w:tabs>
          <w:tab w:val="left" w:pos="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 xml:space="preserve">- локального характера; </w:t>
      </w:r>
    </w:p>
    <w:p w:rsidR="007D3F25" w:rsidRPr="00C5722D" w:rsidRDefault="007D3F25" w:rsidP="007D3F25">
      <w:pPr>
        <w:tabs>
          <w:tab w:val="left" w:pos="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 xml:space="preserve">- муниципального характера; </w:t>
      </w:r>
    </w:p>
    <w:p w:rsidR="007D3F25" w:rsidRPr="00C5722D" w:rsidRDefault="007D3F25" w:rsidP="007D3F25">
      <w:pPr>
        <w:tabs>
          <w:tab w:val="left" w:pos="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 xml:space="preserve">- межмуниципального характера; </w:t>
      </w:r>
    </w:p>
    <w:p w:rsidR="007D3F25" w:rsidRPr="00C5722D" w:rsidRDefault="007D3F25" w:rsidP="007D3F25">
      <w:pPr>
        <w:tabs>
          <w:tab w:val="left" w:pos="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 xml:space="preserve">- регионального характера; </w:t>
      </w:r>
    </w:p>
    <w:p w:rsidR="007D3F25" w:rsidRPr="00C5722D" w:rsidRDefault="007D3F25" w:rsidP="007D3F25">
      <w:pPr>
        <w:tabs>
          <w:tab w:val="left" w:pos="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 xml:space="preserve">- межрегионального характера; </w:t>
      </w:r>
    </w:p>
    <w:p w:rsidR="007D3F25" w:rsidRPr="00C5722D" w:rsidRDefault="007D3F25" w:rsidP="007D3F25">
      <w:pPr>
        <w:tabs>
          <w:tab w:val="left" w:pos="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>- федерального характера.</w:t>
      </w:r>
    </w:p>
    <w:p w:rsidR="007D3F25" w:rsidRPr="00C5722D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C5722D">
        <w:rPr>
          <w:rStyle w:val="afff7"/>
          <w:rFonts w:asciiTheme="minorHAnsi" w:hAnsiTheme="minorHAnsi"/>
        </w:rPr>
        <w:t>К возможным катастрофам техногенного характера могут приводить следующие осно</w:t>
      </w:r>
      <w:r w:rsidRPr="00C5722D">
        <w:rPr>
          <w:rStyle w:val="afff7"/>
          <w:rFonts w:asciiTheme="minorHAnsi" w:hAnsiTheme="minorHAnsi"/>
        </w:rPr>
        <w:t>в</w:t>
      </w:r>
      <w:r w:rsidRPr="00C5722D">
        <w:rPr>
          <w:rStyle w:val="afff7"/>
          <w:rFonts w:asciiTheme="minorHAnsi" w:hAnsiTheme="minorHAnsi"/>
        </w:rPr>
        <w:t xml:space="preserve">ные причины: пожары, взрывы, человеческие жертвы, массовые заболевания населения, перебои в обеспечении электроэнергией, водой и теплом. </w:t>
      </w:r>
    </w:p>
    <w:p w:rsidR="007D3F25" w:rsidRPr="00C5722D" w:rsidRDefault="007D3F25" w:rsidP="007D3F25">
      <w:pPr>
        <w:spacing w:after="0" w:line="360" w:lineRule="auto"/>
        <w:ind w:firstLine="539"/>
        <w:jc w:val="both"/>
        <w:rPr>
          <w:rFonts w:asciiTheme="minorHAnsi" w:eastAsia="Times New Roman" w:hAnsiTheme="minorHAnsi"/>
          <w:color w:val="FF0000"/>
          <w:sz w:val="24"/>
          <w:szCs w:val="24"/>
          <w:lang w:eastAsia="ru-RU"/>
        </w:rPr>
      </w:pPr>
    </w:p>
    <w:p w:rsidR="007D3F25" w:rsidRPr="0094598C" w:rsidRDefault="007D3F25" w:rsidP="007D3F25">
      <w:pPr>
        <w:pStyle w:val="7"/>
        <w:spacing w:after="0" w:line="360" w:lineRule="auto"/>
        <w:rPr>
          <w:rFonts w:asciiTheme="minorHAnsi" w:hAnsiTheme="minorHAnsi"/>
          <w:lang w:eastAsia="ru-RU"/>
        </w:rPr>
      </w:pPr>
      <w:r w:rsidRPr="0094598C">
        <w:rPr>
          <w:rFonts w:asciiTheme="minorHAnsi" w:hAnsiTheme="minorHAnsi"/>
          <w:lang w:eastAsia="ru-RU"/>
        </w:rPr>
        <w:t>5.1 Чрезвычайные ситуации природного характера</w:t>
      </w:r>
    </w:p>
    <w:p w:rsidR="007D3F25" w:rsidRPr="0094598C" w:rsidRDefault="007D3F25" w:rsidP="007D3F25">
      <w:pPr>
        <w:pStyle w:val="8"/>
        <w:spacing w:after="0" w:line="360" w:lineRule="auto"/>
        <w:rPr>
          <w:rFonts w:asciiTheme="minorHAnsi" w:hAnsiTheme="minorHAnsi"/>
          <w:lang w:eastAsia="ru-RU"/>
        </w:rPr>
      </w:pPr>
      <w:r w:rsidRPr="0094598C">
        <w:rPr>
          <w:rFonts w:asciiTheme="minorHAnsi" w:hAnsiTheme="minorHAnsi"/>
          <w:lang w:eastAsia="ru-RU"/>
        </w:rPr>
        <w:t>5.1.1 Перечень возможных источников возникновения ЧС природного характера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В соответствии со СНиП 23-01-99 «Строительная климатология» Убинский район отн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сится к IВ климатическому подрайону. Климатические факторы, взывающие чрезвычайные ситуации, приводят к нарушению жизнеобеспечения населения, авариям на коммунальных и энергетических сетях, нарушению работы транспорта.</w:t>
      </w:r>
    </w:p>
    <w:p w:rsidR="007D3F25" w:rsidRPr="0094598C" w:rsidRDefault="007D3F25" w:rsidP="007D3F2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Основными опасными природными процессами и явлениям</w:t>
      </w:r>
      <w:r w:rsidR="008D31B2">
        <w:rPr>
          <w:rStyle w:val="afff7"/>
          <w:rFonts w:asciiTheme="minorHAnsi" w:hAnsiTheme="minorHAnsi"/>
        </w:rPr>
        <w:t>и</w:t>
      </w:r>
      <w:r w:rsidRPr="0094598C">
        <w:rPr>
          <w:rStyle w:val="afff7"/>
          <w:rFonts w:asciiTheme="minorHAnsi" w:hAnsiTheme="minorHAnsi"/>
        </w:rPr>
        <w:t>, которые могут привести к ЧС природного характера на рассматриваемой территории, являются:</w:t>
      </w:r>
    </w:p>
    <w:p w:rsidR="007D3F25" w:rsidRPr="0094598C" w:rsidRDefault="007D3F25" w:rsidP="007D3F2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геологические и гидрогеологические процессы и явления: подтопления территории, фундаментов зданий и сооружений вследствие сезонного повышения уровня грунтовых вод, заболачивание территории, морозное пучение грунтов;</w:t>
      </w:r>
    </w:p>
    <w:p w:rsidR="007D3F25" w:rsidRPr="0094598C" w:rsidRDefault="007D3F25" w:rsidP="007D3F2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метеорологические процессы и явления: ураганные ветры с порывами до 35 м/сек, воздействия бурь, грозы, крупный град, ливни, туманы, а так же природные пожары (лесные и торфяные, возникающие в окрестностях населенных пунктов). В зимний период также возможны гололедные явления, экстремально низкие температуры (абсолютная минимал</w:t>
      </w:r>
      <w:r w:rsidRPr="0094598C">
        <w:rPr>
          <w:rStyle w:val="afff7"/>
          <w:rFonts w:asciiTheme="minorHAnsi" w:hAnsiTheme="minorHAnsi"/>
        </w:rPr>
        <w:t>ь</w:t>
      </w:r>
      <w:r w:rsidRPr="0094598C">
        <w:rPr>
          <w:rStyle w:val="afff7"/>
          <w:rFonts w:asciiTheme="minorHAnsi" w:hAnsiTheme="minorHAnsi"/>
        </w:rPr>
        <w:t>ная температура воздуха достигает минус 50 градусов), метели, снег, снежные заносы.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lastRenderedPageBreak/>
        <w:t>Характерными чрезвычайными ситуациями, обусловленными природными факторами,  на территории населенных пунктов являются: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перебои с обеспечением теплом, электроэнергией из-за обрыва линий электропер</w:t>
      </w:r>
      <w:r w:rsidRPr="0094598C">
        <w:rPr>
          <w:rStyle w:val="afff7"/>
          <w:rFonts w:asciiTheme="minorHAnsi" w:hAnsiTheme="minorHAnsi"/>
        </w:rPr>
        <w:t>е</w:t>
      </w:r>
      <w:r w:rsidRPr="0094598C">
        <w:rPr>
          <w:rStyle w:val="afff7"/>
          <w:rFonts w:asciiTheme="minorHAnsi" w:hAnsiTheme="minorHAnsi"/>
        </w:rPr>
        <w:t>дач;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 xml:space="preserve">- выход из строя электрических сетей и электротехнического оборудования, по причине увеличения на них нагрузки вследствии недостаточного теплоснабжении в период сильных морозов, что в свою очередь может привести и к возникновению пожаров в зданиях; 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выход из строя инженерных и технологических коммуникаций в экстремальные хол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да (замерзание коммуникаций или запорной арматуры), при недостаточной их теплоизол</w:t>
      </w:r>
      <w:r w:rsidRPr="0094598C">
        <w:rPr>
          <w:rStyle w:val="afff7"/>
          <w:rFonts w:asciiTheme="minorHAnsi" w:hAnsiTheme="minorHAnsi"/>
        </w:rPr>
        <w:t>я</w:t>
      </w:r>
      <w:r w:rsidRPr="0094598C">
        <w:rPr>
          <w:rStyle w:val="afff7"/>
          <w:rFonts w:asciiTheme="minorHAnsi" w:hAnsiTheme="minorHAnsi"/>
        </w:rPr>
        <w:t>ции;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повреждение (частичное или полное разрушение) конструктивных элементов зданий вследствие сильных и продолжительных снегопадов, приводящих к скоплению достаточных для этого масс снега;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подтопление зданий и сооружений вследствие повышения уровня грунтовых вод, ливневых дождей, результатом подтопления может стать ослабление несущей способности грунтов, затопление помещений расположенных ниже планировочной отметки земли, в</w:t>
      </w:r>
      <w:r w:rsidRPr="0094598C">
        <w:rPr>
          <w:rStyle w:val="afff7"/>
          <w:rFonts w:asciiTheme="minorHAnsi" w:hAnsiTheme="minorHAnsi"/>
        </w:rPr>
        <w:t>ы</w:t>
      </w:r>
      <w:r w:rsidRPr="0094598C">
        <w:rPr>
          <w:rStyle w:val="afff7"/>
          <w:rFonts w:asciiTheme="minorHAnsi" w:hAnsiTheme="minorHAnsi"/>
        </w:rPr>
        <w:t>ход из строя инженерных коммуникаций и технологического оборудования;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- опасность природных пожаров для населения проявляется в угрозе непосредственн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го воздействия на людей, их имущество, в уничтожении примыкающих к лесным массивам поселков и предприятий, а также в задымлении значительных территорий, что приводит к нарушениям движения автомобильного транспорта, ухудшению состояния здоровья людей.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Опасные природные процессы и явления на рассматриваемой территории не пре</w:t>
      </w:r>
      <w:r w:rsidRPr="0094598C">
        <w:rPr>
          <w:rStyle w:val="afff7"/>
          <w:rFonts w:asciiTheme="minorHAnsi" w:hAnsiTheme="minorHAnsi"/>
        </w:rPr>
        <w:t>д</w:t>
      </w:r>
      <w:r w:rsidRPr="0094598C">
        <w:rPr>
          <w:rStyle w:val="afff7"/>
          <w:rFonts w:asciiTheme="minorHAnsi" w:hAnsiTheme="minorHAnsi"/>
        </w:rPr>
        <w:t>ставляют непосредственной угрозы для жизни людей, но могут нанести ущерб зданиям, с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 xml:space="preserve">оружениям, транспортным и инженерным коммуникациям. </w:t>
      </w:r>
    </w:p>
    <w:p w:rsidR="007D3F25" w:rsidRPr="0094598C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В соответствии с СП 14.13330.2011 «Строительство в сейсмических районах», сейсмич</w:t>
      </w:r>
      <w:r w:rsidRPr="0094598C">
        <w:rPr>
          <w:rStyle w:val="afff7"/>
          <w:rFonts w:asciiTheme="minorHAnsi" w:hAnsiTheme="minorHAnsi"/>
        </w:rPr>
        <w:t>е</w:t>
      </w:r>
      <w:r w:rsidRPr="0094598C">
        <w:rPr>
          <w:rStyle w:val="afff7"/>
          <w:rFonts w:asciiTheme="minorHAnsi" w:hAnsiTheme="minorHAnsi"/>
        </w:rPr>
        <w:t>ская опасность для объектов пониженной и нормальной (массовое строительство) ответс</w:t>
      </w:r>
      <w:r w:rsidRPr="0094598C">
        <w:rPr>
          <w:rStyle w:val="afff7"/>
          <w:rFonts w:asciiTheme="minorHAnsi" w:hAnsiTheme="minorHAnsi"/>
        </w:rPr>
        <w:t>т</w:t>
      </w:r>
      <w:r w:rsidRPr="0094598C">
        <w:rPr>
          <w:rStyle w:val="afff7"/>
          <w:rFonts w:asciiTheme="minorHAnsi" w:hAnsiTheme="minorHAnsi"/>
        </w:rPr>
        <w:t>венности равна 5 баллам, а повышенной (особо опасные, технически сложные или уникал</w:t>
      </w:r>
      <w:r w:rsidRPr="0094598C">
        <w:rPr>
          <w:rStyle w:val="afff7"/>
          <w:rFonts w:asciiTheme="minorHAnsi" w:hAnsiTheme="minorHAnsi"/>
        </w:rPr>
        <w:t>ь</w:t>
      </w:r>
      <w:r w:rsidRPr="0094598C">
        <w:rPr>
          <w:rStyle w:val="afff7"/>
          <w:rFonts w:asciiTheme="minorHAnsi" w:hAnsiTheme="minorHAnsi"/>
        </w:rPr>
        <w:t>ные сооружения) ответственности, равна 6 баллам.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При шестибальном землетрясении образуются трещины в оконных стеклах и штукату</w:t>
      </w:r>
      <w:r w:rsidRPr="0094598C">
        <w:rPr>
          <w:rStyle w:val="afff7"/>
          <w:rFonts w:asciiTheme="minorHAnsi" w:hAnsiTheme="minorHAnsi"/>
        </w:rPr>
        <w:t>р</w:t>
      </w:r>
      <w:r w:rsidRPr="0094598C">
        <w:rPr>
          <w:rStyle w:val="afff7"/>
          <w:rFonts w:asciiTheme="minorHAnsi" w:hAnsiTheme="minorHAnsi"/>
        </w:rPr>
        <w:t>ке, имеются легкие повреждения, что не приведет к нарушению жизнедеятельности насел</w:t>
      </w:r>
      <w:r w:rsidRPr="0094598C">
        <w:rPr>
          <w:rStyle w:val="afff7"/>
          <w:rFonts w:asciiTheme="minorHAnsi" w:hAnsiTheme="minorHAnsi"/>
        </w:rPr>
        <w:t>е</w:t>
      </w:r>
      <w:r w:rsidRPr="0094598C">
        <w:rPr>
          <w:rStyle w:val="afff7"/>
          <w:rFonts w:asciiTheme="minorHAnsi" w:hAnsiTheme="minorHAnsi"/>
        </w:rPr>
        <w:t xml:space="preserve">ния и не вызовет нарушений в функционировании объектов экономики. </w:t>
      </w:r>
    </w:p>
    <w:p w:rsidR="007D3F25" w:rsidRPr="0094598C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lastRenderedPageBreak/>
        <w:t>За последние 10 лет тектонической активности на территории района зафиксировано не было, но приемлемо допустимый риск возникновения сейсмических событий на террит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рии района существует.</w:t>
      </w:r>
    </w:p>
    <w:p w:rsidR="007D3F25" w:rsidRPr="0094598C" w:rsidRDefault="007D3F25" w:rsidP="007D3F25">
      <w:pPr>
        <w:spacing w:after="0" w:line="360" w:lineRule="auto"/>
        <w:ind w:left="539"/>
        <w:jc w:val="center"/>
        <w:outlineLvl w:val="2"/>
        <w:rPr>
          <w:rFonts w:asciiTheme="minorHAnsi" w:eastAsia="Times New Roman" w:hAnsiTheme="minorHAnsi"/>
          <w:b/>
          <w:sz w:val="24"/>
          <w:szCs w:val="24"/>
          <w:lang w:eastAsia="ru-RU"/>
        </w:rPr>
      </w:pPr>
    </w:p>
    <w:p w:rsidR="007D3F25" w:rsidRPr="0094598C" w:rsidRDefault="007D3F25" w:rsidP="007D3F25">
      <w:pPr>
        <w:pStyle w:val="8"/>
        <w:spacing w:after="0" w:line="360" w:lineRule="auto"/>
        <w:rPr>
          <w:rFonts w:asciiTheme="minorHAnsi" w:hAnsiTheme="minorHAnsi"/>
          <w:lang w:eastAsia="ru-RU"/>
        </w:rPr>
      </w:pPr>
      <w:r w:rsidRPr="0094598C">
        <w:rPr>
          <w:rFonts w:asciiTheme="minorHAnsi" w:hAnsiTheme="minorHAnsi"/>
          <w:lang w:eastAsia="ru-RU"/>
        </w:rPr>
        <w:t>5.1.2 Мероприятия по предупреждению ЧС природного характера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Мероприятия по защите населения и территории от воздействия ЧС природного хара</w:t>
      </w:r>
      <w:r w:rsidRPr="0094598C">
        <w:rPr>
          <w:rStyle w:val="afff7"/>
          <w:rFonts w:asciiTheme="minorHAnsi" w:hAnsiTheme="minorHAnsi"/>
        </w:rPr>
        <w:t>к</w:t>
      </w:r>
      <w:r w:rsidRPr="0094598C">
        <w:rPr>
          <w:rStyle w:val="afff7"/>
          <w:rFonts w:asciiTheme="minorHAnsi" w:hAnsiTheme="minorHAnsi"/>
        </w:rPr>
        <w:t>тера должны включать в себя своевременное оповещение населения и руководителей предприятий о надвигающихся природных явлениях и проведение заблаговременных и оперативных мероприятий по снижению ущерба от опасных природных явлений.</w:t>
      </w:r>
    </w:p>
    <w:p w:rsidR="007D3F25" w:rsidRPr="0094598C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Выбор оптимальных вариантов защиты проводится на основе прогноза ожидаемых с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бытий. Особое внимание, при проведении заблаговременных и оперативных мер по сниж</w:t>
      </w:r>
      <w:r w:rsidRPr="0094598C">
        <w:rPr>
          <w:rStyle w:val="afff7"/>
          <w:rFonts w:asciiTheme="minorHAnsi" w:hAnsiTheme="minorHAnsi"/>
        </w:rPr>
        <w:t>е</w:t>
      </w:r>
      <w:r w:rsidRPr="0094598C">
        <w:rPr>
          <w:rStyle w:val="afff7"/>
          <w:rFonts w:asciiTheme="minorHAnsi" w:hAnsiTheme="minorHAnsi"/>
        </w:rPr>
        <w:t>нию ущерба, необходимо уделять предотвращению тех разрушений, которые могут приве</w:t>
      </w:r>
      <w:r w:rsidRPr="0094598C">
        <w:rPr>
          <w:rStyle w:val="afff7"/>
          <w:rFonts w:asciiTheme="minorHAnsi" w:hAnsiTheme="minorHAnsi"/>
        </w:rPr>
        <w:t>с</w:t>
      </w:r>
      <w:r w:rsidRPr="0094598C">
        <w:rPr>
          <w:rStyle w:val="afff7"/>
          <w:rFonts w:asciiTheme="minorHAnsi" w:hAnsiTheme="minorHAnsi"/>
        </w:rPr>
        <w:t>ти к возникновению вторичных факторов поражения, превышающих по тяжести воздействие самого стихийного бедствия.</w:t>
      </w:r>
    </w:p>
    <w:p w:rsidR="007D3F25" w:rsidRPr="0094598C" w:rsidRDefault="007D3F25" w:rsidP="007D3F25">
      <w:pPr>
        <w:spacing w:after="0" w:line="360" w:lineRule="auto"/>
        <w:ind w:firstLine="709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 xml:space="preserve">В целях снижения ущерба предусмотрены следующие планировочные мероприятия от воздействия опасных природных явлений. </w:t>
      </w:r>
    </w:p>
    <w:p w:rsidR="007D3F25" w:rsidRPr="0094598C" w:rsidRDefault="007D3F25" w:rsidP="007D3F25">
      <w:pPr>
        <w:pStyle w:val="9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Подтопление территории:</w:t>
      </w:r>
    </w:p>
    <w:p w:rsidR="007D3F25" w:rsidRPr="0094598C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94598C">
        <w:rPr>
          <w:rStyle w:val="afff7"/>
          <w:rFonts w:asciiTheme="minorHAnsi" w:hAnsiTheme="minorHAnsi"/>
        </w:rPr>
        <w:t>Для защиты от подтопления территории, необходима разработка дополнительных сп</w:t>
      </w:r>
      <w:r w:rsidRPr="0094598C">
        <w:rPr>
          <w:rStyle w:val="afff7"/>
          <w:rFonts w:asciiTheme="minorHAnsi" w:hAnsiTheme="minorHAnsi"/>
        </w:rPr>
        <w:t>е</w:t>
      </w:r>
      <w:r w:rsidRPr="0094598C">
        <w:rPr>
          <w:rStyle w:val="afff7"/>
          <w:rFonts w:asciiTheme="minorHAnsi" w:hAnsiTheme="minorHAnsi"/>
        </w:rPr>
        <w:t>циальных проектов по инженерной подготовке и защите территории, которые, как правило, включают мероприятия по понижению уровня грунтовых вод, организации дренажа и п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верхностного стока. Величина заглубления фундаментов, подземных этажей зданий, инж</w:t>
      </w:r>
      <w:r w:rsidRPr="0094598C">
        <w:rPr>
          <w:rStyle w:val="afff7"/>
          <w:rFonts w:asciiTheme="minorHAnsi" w:hAnsiTheme="minorHAnsi"/>
        </w:rPr>
        <w:t>е</w:t>
      </w:r>
      <w:r w:rsidRPr="0094598C">
        <w:rPr>
          <w:rStyle w:val="afff7"/>
          <w:rFonts w:asciiTheme="minorHAnsi" w:hAnsiTheme="minorHAnsi"/>
        </w:rPr>
        <w:t>нерных сетей и сооружений должна предусматриваться с учетом обеспечения требуемой нормы осушения до уровней грунтовых вод согласно требованиям СП 42.13330.2011 «Град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строительство. Планировка и застройка городских и сельских поселений». На территориях ограниченно благоприятных для градостроительного освоения необходимо проведение д</w:t>
      </w:r>
      <w:r w:rsidRPr="0094598C">
        <w:rPr>
          <w:rStyle w:val="afff7"/>
          <w:rFonts w:asciiTheme="minorHAnsi" w:hAnsiTheme="minorHAnsi"/>
        </w:rPr>
        <w:t>о</w:t>
      </w:r>
      <w:r w:rsidRPr="0094598C">
        <w:rPr>
          <w:rStyle w:val="afff7"/>
          <w:rFonts w:asciiTheme="minorHAnsi" w:hAnsiTheme="minorHAnsi"/>
        </w:rPr>
        <w:t>полнительных инженерно-строительных изысканий под конкретные объекты строительства.</w:t>
      </w:r>
    </w:p>
    <w:p w:rsidR="007D3F25" w:rsidRPr="003928A5" w:rsidRDefault="007D3F25" w:rsidP="007D3F25">
      <w:pPr>
        <w:pStyle w:val="9"/>
        <w:rPr>
          <w:rStyle w:val="afff7"/>
          <w:rFonts w:asciiTheme="minorHAnsi" w:hAnsiTheme="minorHAnsi"/>
        </w:rPr>
      </w:pPr>
      <w:r w:rsidRPr="003928A5">
        <w:rPr>
          <w:rStyle w:val="afff7"/>
          <w:rFonts w:asciiTheme="minorHAnsi" w:hAnsiTheme="minorHAnsi"/>
        </w:rPr>
        <w:t>Бури, ураганы, грозы:</w:t>
      </w:r>
    </w:p>
    <w:p w:rsidR="007D3F25" w:rsidRPr="003928A5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3928A5">
        <w:rPr>
          <w:rStyle w:val="afff7"/>
          <w:rFonts w:asciiTheme="minorHAnsi" w:hAnsiTheme="minorHAnsi"/>
        </w:rPr>
        <w:t>По скорости распространения опасности, бури отнесены к чрезвычайным событиям с умеренной скоростью распространения. Это позволяет осуществлять широкий комплекс предупредительных мероприятий как в период, предшествующий непосредственной угрозе возникновения, так и после их возникновения - до момента прямого воздействия.</w:t>
      </w:r>
    </w:p>
    <w:p w:rsidR="007D3F25" w:rsidRPr="003928A5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3928A5">
        <w:rPr>
          <w:rStyle w:val="afff7"/>
          <w:rFonts w:asciiTheme="minorHAnsi" w:hAnsiTheme="minorHAnsi"/>
        </w:rPr>
        <w:t xml:space="preserve">Эти мероприятия по времени подразделяются на две группы: </w:t>
      </w:r>
    </w:p>
    <w:p w:rsidR="007D3F25" w:rsidRPr="003928A5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3928A5">
        <w:rPr>
          <w:rStyle w:val="afff7"/>
          <w:rFonts w:asciiTheme="minorHAnsi" w:hAnsiTheme="minorHAnsi"/>
        </w:rPr>
        <w:lastRenderedPageBreak/>
        <w:t>- заблаговременные (предупредительные) мероприятия и работы, могут занимать пр</w:t>
      </w:r>
      <w:r w:rsidRPr="003928A5">
        <w:rPr>
          <w:rStyle w:val="afff7"/>
          <w:rFonts w:asciiTheme="minorHAnsi" w:hAnsiTheme="minorHAnsi"/>
        </w:rPr>
        <w:t>о</w:t>
      </w:r>
      <w:r w:rsidRPr="003928A5">
        <w:rPr>
          <w:rStyle w:val="afff7"/>
          <w:rFonts w:asciiTheme="minorHAnsi" w:hAnsiTheme="minorHAnsi"/>
        </w:rPr>
        <w:t xml:space="preserve">должительный отрезок времени, а работы осуществляются задолго до начала воздействия бури; </w:t>
      </w:r>
    </w:p>
    <w:p w:rsidR="007D3F25" w:rsidRPr="003928A5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3928A5">
        <w:rPr>
          <w:rStyle w:val="afff7"/>
          <w:rFonts w:asciiTheme="minorHAnsi" w:hAnsiTheme="minorHAnsi"/>
        </w:rPr>
        <w:t>- оперативные (защитные) мероприятия, проводимые после объявления неблагопр</w:t>
      </w:r>
      <w:r w:rsidRPr="003928A5">
        <w:rPr>
          <w:rStyle w:val="afff7"/>
          <w:rFonts w:asciiTheme="minorHAnsi" w:hAnsiTheme="minorHAnsi"/>
        </w:rPr>
        <w:t>и</w:t>
      </w:r>
      <w:r w:rsidRPr="003928A5">
        <w:rPr>
          <w:rStyle w:val="afff7"/>
          <w:rFonts w:asciiTheme="minorHAnsi" w:hAnsiTheme="minorHAnsi"/>
        </w:rPr>
        <w:t xml:space="preserve">ятного прогноза, непосредственно перед бурей. </w:t>
      </w:r>
    </w:p>
    <w:p w:rsidR="007D3F25" w:rsidRPr="003928A5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3928A5">
        <w:rPr>
          <w:rStyle w:val="afff7"/>
          <w:rFonts w:asciiTheme="minorHAnsi" w:hAnsiTheme="minorHAnsi"/>
        </w:rPr>
        <w:t>К заблаговременным планировочным мероприятиям можно отнести ограничение ра</w:t>
      </w:r>
      <w:r w:rsidRPr="003928A5">
        <w:rPr>
          <w:rStyle w:val="afff7"/>
          <w:rFonts w:asciiTheme="minorHAnsi" w:hAnsiTheme="minorHAnsi"/>
        </w:rPr>
        <w:t>з</w:t>
      </w:r>
      <w:r w:rsidRPr="003928A5">
        <w:rPr>
          <w:rStyle w:val="afff7"/>
          <w:rFonts w:asciiTheme="minorHAnsi" w:hAnsiTheme="minorHAnsi"/>
        </w:rPr>
        <w:t>мещения объектов с опасными производствами, проведение инженерно-технических мер</w:t>
      </w:r>
      <w:r w:rsidRPr="003928A5">
        <w:rPr>
          <w:rStyle w:val="afff7"/>
          <w:rFonts w:asciiTheme="minorHAnsi" w:hAnsiTheme="minorHAnsi"/>
        </w:rPr>
        <w:t>о</w:t>
      </w:r>
      <w:r w:rsidRPr="003928A5">
        <w:rPr>
          <w:rStyle w:val="afff7"/>
          <w:rFonts w:asciiTheme="minorHAnsi" w:hAnsiTheme="minorHAnsi"/>
        </w:rPr>
        <w:t>приятий направленных на смягчение ущерба при ЧС в условиях сильного ветра, а также ра</w:t>
      </w:r>
      <w:r w:rsidRPr="003928A5">
        <w:rPr>
          <w:rStyle w:val="afff7"/>
          <w:rFonts w:asciiTheme="minorHAnsi" w:hAnsiTheme="minorHAnsi"/>
        </w:rPr>
        <w:t>з</w:t>
      </w:r>
      <w:r w:rsidRPr="003928A5">
        <w:rPr>
          <w:rStyle w:val="afff7"/>
          <w:rFonts w:asciiTheme="minorHAnsi" w:hAnsiTheme="minorHAnsi"/>
        </w:rPr>
        <w:t>мещение зданий с конструкциями, устойчивыми к такого рода нагрузкам. Важным напра</w:t>
      </w:r>
      <w:r w:rsidRPr="003928A5">
        <w:rPr>
          <w:rStyle w:val="afff7"/>
          <w:rFonts w:asciiTheme="minorHAnsi" w:hAnsiTheme="minorHAnsi"/>
        </w:rPr>
        <w:t>в</w:t>
      </w:r>
      <w:r w:rsidRPr="003928A5">
        <w:rPr>
          <w:rStyle w:val="afff7"/>
          <w:rFonts w:asciiTheme="minorHAnsi" w:hAnsiTheme="minorHAnsi"/>
        </w:rPr>
        <w:t>лением работы по снижению возможного ущерба будет являться борьба за устойчивость линий связи, сетей электроснабжения, поселкового и междугородного транспорта и т.д. О</w:t>
      </w:r>
      <w:r w:rsidRPr="003928A5">
        <w:rPr>
          <w:rStyle w:val="afff7"/>
          <w:rFonts w:asciiTheme="minorHAnsi" w:hAnsiTheme="minorHAnsi"/>
        </w:rPr>
        <w:t>с</w:t>
      </w:r>
      <w:r w:rsidRPr="003928A5">
        <w:rPr>
          <w:rStyle w:val="afff7"/>
          <w:rFonts w:asciiTheme="minorHAnsi" w:hAnsiTheme="minorHAnsi"/>
        </w:rPr>
        <w:t>новным способом повышения устойчивости в этом случае является их дублирование вр</w:t>
      </w:r>
      <w:r w:rsidRPr="003928A5">
        <w:rPr>
          <w:rStyle w:val="afff7"/>
          <w:rFonts w:asciiTheme="minorHAnsi" w:hAnsiTheme="minorHAnsi"/>
        </w:rPr>
        <w:t>е</w:t>
      </w:r>
      <w:r w:rsidRPr="003928A5">
        <w:rPr>
          <w:rStyle w:val="afff7"/>
          <w:rFonts w:asciiTheme="minorHAnsi" w:hAnsiTheme="minorHAnsi"/>
        </w:rPr>
        <w:t xml:space="preserve">менными и более надежными в условиях сильного ветра средствами. </w:t>
      </w:r>
    </w:p>
    <w:p w:rsidR="007D3F25" w:rsidRPr="00147B18" w:rsidRDefault="007D3F25" w:rsidP="007D3F25">
      <w:pPr>
        <w:pStyle w:val="9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Гололедные явления и экстремально низкие температуры: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Для предупреждения негативных воздействий гололеда на территории, необходимо предусматривать противогололедные мероприятия. Предотвращение развития гололедных явлений на дорожных покрытиях территории осуществляют районные дорожно-эксплуатационные участки.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При угрозе экстремально низких температур воздуха, в комплекс мероприятий должны включаться:</w:t>
      </w:r>
    </w:p>
    <w:p w:rsidR="007D3F25" w:rsidRPr="00147B18" w:rsidRDefault="007D3F25" w:rsidP="007D3F25">
      <w:pPr>
        <w:spacing w:after="0" w:line="360" w:lineRule="auto"/>
        <w:ind w:left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выделение тепловых районов;</w:t>
      </w:r>
    </w:p>
    <w:p w:rsidR="007D3F25" w:rsidRPr="00147B18" w:rsidRDefault="007D3F25" w:rsidP="007D3F25">
      <w:pPr>
        <w:tabs>
          <w:tab w:val="left" w:pos="567"/>
        </w:tabs>
        <w:spacing w:after="0" w:line="360" w:lineRule="auto"/>
        <w:ind w:left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резервирование источников теплоснабжения (котельные в холодном резерве) и по</w:t>
      </w:r>
      <w:r w:rsidRPr="00147B18">
        <w:rPr>
          <w:rStyle w:val="afff7"/>
          <w:rFonts w:asciiTheme="minorHAnsi" w:hAnsiTheme="minorHAnsi"/>
        </w:rPr>
        <w:t>д</w:t>
      </w:r>
      <w:r w:rsidRPr="00147B18">
        <w:rPr>
          <w:rStyle w:val="afff7"/>
          <w:rFonts w:asciiTheme="minorHAnsi" w:hAnsiTheme="minorHAnsi"/>
        </w:rPr>
        <w:t>ключение резервных источников теплоснабжения.</w:t>
      </w:r>
    </w:p>
    <w:p w:rsidR="007D3F25" w:rsidRPr="00147B18" w:rsidRDefault="007D3F25" w:rsidP="007D3F25">
      <w:pPr>
        <w:pStyle w:val="9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Природные пожары:</w:t>
      </w:r>
    </w:p>
    <w:p w:rsidR="007D3F25" w:rsidRPr="00147B18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Убинский район является пожароопасным. На территории района, в зоне ответственн</w:t>
      </w:r>
      <w:r w:rsidRPr="00147B18">
        <w:rPr>
          <w:rStyle w:val="afff7"/>
          <w:rFonts w:asciiTheme="minorHAnsi" w:hAnsiTheme="minorHAnsi"/>
        </w:rPr>
        <w:t>о</w:t>
      </w:r>
      <w:r w:rsidRPr="00147B18">
        <w:rPr>
          <w:rStyle w:val="afff7"/>
          <w:rFonts w:asciiTheme="minorHAnsi" w:hAnsiTheme="minorHAnsi"/>
        </w:rPr>
        <w:t xml:space="preserve">сти Убинского лесничества, площадь лесных массивов составляет </w:t>
      </w:r>
      <w:smartTag w:uri="urn:schemas-microsoft-com:office:smarttags" w:element="metricconverter">
        <w:smartTagPr>
          <w:attr w:name="ProductID" w:val="403056 га"/>
        </w:smartTagPr>
        <w:r w:rsidRPr="00147B18">
          <w:rPr>
            <w:rStyle w:val="afff7"/>
            <w:rFonts w:asciiTheme="minorHAnsi" w:hAnsiTheme="minorHAnsi"/>
          </w:rPr>
          <w:t>403056 га</w:t>
        </w:r>
      </w:smartTag>
      <w:r w:rsidRPr="00147B18">
        <w:rPr>
          <w:rStyle w:val="afff7"/>
          <w:rFonts w:asciiTheme="minorHAnsi" w:hAnsiTheme="minorHAnsi"/>
        </w:rPr>
        <w:t xml:space="preserve">. По многолетним наблюдениям возможно возникновение до 20 природных пожаров, общей площадью до </w:t>
      </w:r>
      <w:smartTag w:uri="urn:schemas-microsoft-com:office:smarttags" w:element="metricconverter">
        <w:smartTagPr>
          <w:attr w:name="ProductID" w:val="12100 га"/>
        </w:smartTagPr>
        <w:r w:rsidRPr="00147B18">
          <w:rPr>
            <w:rStyle w:val="afff7"/>
            <w:rFonts w:asciiTheme="minorHAnsi" w:hAnsiTheme="minorHAnsi"/>
          </w:rPr>
          <w:t>12100 га</w:t>
        </w:r>
      </w:smartTag>
      <w:r w:rsidRPr="00147B18">
        <w:rPr>
          <w:rStyle w:val="afff7"/>
          <w:rFonts w:asciiTheme="minorHAnsi" w:hAnsiTheme="minorHAnsi"/>
        </w:rPr>
        <w:t>.</w:t>
      </w:r>
    </w:p>
    <w:p w:rsidR="007D3F25" w:rsidRPr="00147B18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Охрана леса проводится силами наземной лесной охраны и авиалесоохраны. Анализ</w:t>
      </w:r>
      <w:r w:rsidRPr="00147B18">
        <w:rPr>
          <w:rStyle w:val="afff7"/>
          <w:rFonts w:asciiTheme="minorHAnsi" w:hAnsiTheme="minorHAnsi"/>
        </w:rPr>
        <w:t>и</w:t>
      </w:r>
      <w:r w:rsidRPr="00147B18">
        <w:rPr>
          <w:rStyle w:val="afff7"/>
          <w:rFonts w:asciiTheme="minorHAnsi" w:hAnsiTheme="minorHAnsi"/>
        </w:rPr>
        <w:t xml:space="preserve">руя динамику лесных пожаров на территории района, определено, что </w:t>
      </w:r>
      <w:r w:rsidR="008D31B2">
        <w:rPr>
          <w:rStyle w:val="afff7"/>
          <w:rFonts w:asciiTheme="minorHAnsi" w:hAnsiTheme="minorHAnsi"/>
        </w:rPr>
        <w:t>опасность лесных пожаров возника</w:t>
      </w:r>
      <w:r w:rsidRPr="00147B18">
        <w:rPr>
          <w:rStyle w:val="afff7"/>
          <w:rFonts w:asciiTheme="minorHAnsi" w:hAnsiTheme="minorHAnsi"/>
        </w:rPr>
        <w:t>ет с середины апреля и продолжается до середины октября. Количество пожаров возможно на уровне 5-20 очагов. При засушливом летнем периоде возможны то</w:t>
      </w:r>
      <w:r w:rsidRPr="00147B18">
        <w:rPr>
          <w:rStyle w:val="afff7"/>
          <w:rFonts w:asciiTheme="minorHAnsi" w:hAnsiTheme="minorHAnsi"/>
        </w:rPr>
        <w:t>р</w:t>
      </w:r>
      <w:r w:rsidRPr="00147B18">
        <w:rPr>
          <w:rStyle w:val="afff7"/>
          <w:rFonts w:asciiTheme="minorHAnsi" w:hAnsiTheme="minorHAnsi"/>
        </w:rPr>
        <w:lastRenderedPageBreak/>
        <w:t xml:space="preserve">фяные пожары на площади до </w:t>
      </w:r>
      <w:smartTag w:uri="urn:schemas-microsoft-com:office:smarttags" w:element="metricconverter">
        <w:smartTagPr>
          <w:attr w:name="ProductID" w:val="3 га"/>
        </w:smartTagPr>
        <w:r w:rsidRPr="00147B18">
          <w:rPr>
            <w:rStyle w:val="afff7"/>
            <w:rFonts w:asciiTheme="minorHAnsi" w:hAnsiTheme="minorHAnsi"/>
          </w:rPr>
          <w:t>3 га</w:t>
        </w:r>
      </w:smartTag>
      <w:r w:rsidRPr="00147B18">
        <w:rPr>
          <w:rStyle w:val="afff7"/>
          <w:rFonts w:asciiTheme="minorHAnsi" w:hAnsiTheme="minorHAnsi"/>
        </w:rPr>
        <w:t>, а при установившемся высоком классе пожарной опа</w:t>
      </w:r>
      <w:r w:rsidRPr="00147B18">
        <w:rPr>
          <w:rStyle w:val="afff7"/>
          <w:rFonts w:asciiTheme="minorHAnsi" w:hAnsiTheme="minorHAnsi"/>
        </w:rPr>
        <w:t>с</w:t>
      </w:r>
      <w:r w:rsidRPr="00147B18">
        <w:rPr>
          <w:rStyle w:val="afff7"/>
          <w:rFonts w:asciiTheme="minorHAnsi" w:hAnsiTheme="minorHAnsi"/>
        </w:rPr>
        <w:t>ности по погодным условиям возможно возникновение крупных очагов лесных пожаров. Наиболее частой причиной пожаров становятся брошенные горящие окурки, спички и др</w:t>
      </w:r>
      <w:r w:rsidRPr="00147B18">
        <w:rPr>
          <w:rStyle w:val="afff7"/>
          <w:rFonts w:asciiTheme="minorHAnsi" w:hAnsiTheme="minorHAnsi"/>
        </w:rPr>
        <w:t>у</w:t>
      </w:r>
      <w:r w:rsidRPr="00147B18">
        <w:rPr>
          <w:rStyle w:val="afff7"/>
          <w:rFonts w:asciiTheme="minorHAnsi" w:hAnsiTheme="minorHAnsi"/>
        </w:rPr>
        <w:t>гие неосторожные действия.</w:t>
      </w:r>
    </w:p>
    <w:p w:rsidR="007D3F25" w:rsidRPr="00147B18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Превентивные мероприятия, направленные на защиту от лесных пожаров: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для  защиты населенных пунктов, устройство минерализованных полос и проведение дополнительной опашки на наиболее угрожаемых участках;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определение маршрутов и способов спасения людей и сельскохозяйственных живо</w:t>
      </w:r>
      <w:r w:rsidRPr="00147B18">
        <w:rPr>
          <w:rStyle w:val="afff7"/>
          <w:rFonts w:asciiTheme="minorHAnsi" w:hAnsiTheme="minorHAnsi"/>
        </w:rPr>
        <w:t>т</w:t>
      </w:r>
      <w:r w:rsidRPr="00147B18">
        <w:rPr>
          <w:rStyle w:val="afff7"/>
          <w:rFonts w:asciiTheme="minorHAnsi" w:hAnsiTheme="minorHAnsi"/>
        </w:rPr>
        <w:t>ных, оказавшихся в зоне пожара;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устройство подъездных путей к естественным водоемам для обеспечения возможн</w:t>
      </w:r>
      <w:r w:rsidRPr="00147B18">
        <w:rPr>
          <w:rStyle w:val="afff7"/>
          <w:rFonts w:asciiTheme="minorHAnsi" w:hAnsiTheme="minorHAnsi"/>
        </w:rPr>
        <w:t>о</w:t>
      </w:r>
      <w:r w:rsidRPr="00147B18">
        <w:rPr>
          <w:rStyle w:val="afff7"/>
          <w:rFonts w:asciiTheme="minorHAnsi" w:hAnsiTheme="minorHAnsi"/>
        </w:rPr>
        <w:t xml:space="preserve">сти использования их в целях тушения пожаров. </w:t>
      </w:r>
    </w:p>
    <w:p w:rsidR="007D3F25" w:rsidRPr="00147B18" w:rsidRDefault="007D3F25" w:rsidP="007D3F25">
      <w:pPr>
        <w:pStyle w:val="af6"/>
        <w:rPr>
          <w:rFonts w:asciiTheme="minorHAnsi" w:hAnsiTheme="minorHAnsi"/>
          <w:lang w:eastAsia="ru-RU"/>
        </w:rPr>
      </w:pPr>
      <w:r w:rsidRPr="00147B18">
        <w:rPr>
          <w:rFonts w:asciiTheme="minorHAnsi" w:hAnsiTheme="minorHAnsi"/>
          <w:lang w:eastAsia="ru-RU"/>
        </w:rPr>
        <w:t>Таблица 5.1</w:t>
      </w:r>
    </w:p>
    <w:p w:rsidR="007D3F25" w:rsidRPr="00147B18" w:rsidRDefault="007D3F25" w:rsidP="007D3F25">
      <w:pPr>
        <w:pStyle w:val="afa"/>
        <w:spacing w:after="0" w:line="360" w:lineRule="auto"/>
        <w:rPr>
          <w:rFonts w:asciiTheme="minorHAnsi" w:hAnsiTheme="minorHAnsi"/>
        </w:rPr>
      </w:pPr>
      <w:r w:rsidRPr="00147B18">
        <w:rPr>
          <w:rFonts w:asciiTheme="minorHAnsi" w:hAnsiTheme="minorHAnsi"/>
        </w:rPr>
        <w:t>Риски возникновения природных пожаров на территории Убинского района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343"/>
        <w:gridCol w:w="1305"/>
        <w:gridCol w:w="1305"/>
        <w:gridCol w:w="4222"/>
      </w:tblGrid>
      <w:tr w:rsidR="007D3F25" w:rsidRPr="00147B18" w:rsidTr="003903CF">
        <w:trPr>
          <w:jc w:val="center"/>
        </w:trPr>
        <w:tc>
          <w:tcPr>
            <w:tcW w:w="5277" w:type="dxa"/>
            <w:gridSpan w:val="4"/>
          </w:tcPr>
          <w:p w:rsidR="007D3F25" w:rsidRPr="00147B18" w:rsidRDefault="007D3F25" w:rsidP="003903CF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Год наблюдения</w:t>
            </w:r>
          </w:p>
        </w:tc>
        <w:tc>
          <w:tcPr>
            <w:tcW w:w="4222" w:type="dxa"/>
            <w:vMerge w:val="restart"/>
          </w:tcPr>
          <w:p w:rsidR="007D3F25" w:rsidRPr="00147B18" w:rsidRDefault="007D3F25" w:rsidP="003903CF">
            <w:pPr>
              <w:spacing w:after="0" w:line="240" w:lineRule="auto"/>
              <w:ind w:firstLine="709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Оценка риска возникновения ЧС</w:t>
            </w:r>
          </w:p>
        </w:tc>
      </w:tr>
      <w:tr w:rsidR="007D3F25" w:rsidRPr="00147B18" w:rsidTr="003903CF">
        <w:trPr>
          <w:jc w:val="center"/>
        </w:trPr>
        <w:tc>
          <w:tcPr>
            <w:tcW w:w="1400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2009</w:t>
            </w:r>
          </w:p>
        </w:tc>
        <w:tc>
          <w:tcPr>
            <w:tcW w:w="1343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298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1236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4222" w:type="dxa"/>
            <w:vMerge/>
            <w:vAlign w:val="center"/>
          </w:tcPr>
          <w:p w:rsidR="007D3F25" w:rsidRPr="00147B18" w:rsidRDefault="007D3F25" w:rsidP="003903CF">
            <w:pPr>
              <w:spacing w:after="0" w:line="240" w:lineRule="auto"/>
              <w:ind w:firstLine="709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</w:p>
        </w:tc>
      </w:tr>
      <w:tr w:rsidR="007D3F25" w:rsidRPr="00147B18" w:rsidTr="003903CF">
        <w:trPr>
          <w:jc w:val="center"/>
        </w:trPr>
        <w:tc>
          <w:tcPr>
            <w:tcW w:w="1400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10 очагов лесных пожаров общей площадью 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val="en-US" w:eastAsia="ru-RU"/>
              </w:rPr>
              <w:t>S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=279 га.</w:t>
            </w:r>
          </w:p>
        </w:tc>
        <w:tc>
          <w:tcPr>
            <w:tcW w:w="1343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3 очагов лесных пожаров общей площадью 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val="en-US" w:eastAsia="ru-RU"/>
              </w:rPr>
              <w:t>S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=13,8 га.</w:t>
            </w:r>
          </w:p>
        </w:tc>
        <w:tc>
          <w:tcPr>
            <w:tcW w:w="1298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16 очагов лесных пожаров общей площадью 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val="en-US" w:eastAsia="ru-RU"/>
              </w:rPr>
              <w:t>S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=202,5 га.</w:t>
            </w:r>
          </w:p>
        </w:tc>
        <w:tc>
          <w:tcPr>
            <w:tcW w:w="1236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0 очагов лесных пожаров общей площадью 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val="en-US" w:eastAsia="ru-RU"/>
              </w:rPr>
              <w:t>S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=0 га.</w:t>
            </w:r>
          </w:p>
        </w:tc>
        <w:tc>
          <w:tcPr>
            <w:tcW w:w="4222" w:type="dxa"/>
            <w:vAlign w:val="center"/>
          </w:tcPr>
          <w:p w:rsidR="007D3F25" w:rsidRPr="00147B18" w:rsidRDefault="007D3F25" w:rsidP="003903CF">
            <w:pPr>
              <w:spacing w:after="0" w:line="240" w:lineRule="auto"/>
              <w:jc w:val="both"/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</w:pP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Риск возникновения чрезвычайной ситуации</w:t>
            </w:r>
            <w:r w:rsidR="008D31B2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,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 связанной с природными пожарами</w:t>
            </w:r>
            <w:r w:rsidR="008D31B2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,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 возможен. Убинский район является наиболее пожароопасным. Возможно возникновение до 20 оч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а</w:t>
            </w:r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 xml:space="preserve">гов природных пожаров площадью до </w:t>
            </w:r>
            <w:smartTag w:uri="urn:schemas-microsoft-com:office:smarttags" w:element="metricconverter">
              <w:smartTagPr>
                <w:attr w:name="ProductID" w:val="12100 га"/>
              </w:smartTagPr>
              <w:r w:rsidRPr="00147B18">
                <w:rPr>
                  <w:rFonts w:asciiTheme="minorHAnsi" w:eastAsia="Times New Roman" w:hAnsiTheme="minorHAnsi"/>
                  <w:sz w:val="24"/>
                  <w:szCs w:val="24"/>
                  <w:lang w:eastAsia="ru-RU"/>
                </w:rPr>
                <w:t>12100 га</w:t>
              </w:r>
            </w:smartTag>
            <w:r w:rsidRPr="00147B18">
              <w:rPr>
                <w:rFonts w:asciiTheme="minorHAnsi" w:eastAsia="Times New Roman" w:hAnsiTheme="minorHAnsi"/>
                <w:sz w:val="24"/>
                <w:szCs w:val="24"/>
                <w:lang w:eastAsia="ru-RU"/>
              </w:rPr>
              <w:t>.</w:t>
            </w:r>
          </w:p>
        </w:tc>
      </w:tr>
    </w:tbl>
    <w:p w:rsidR="007D3F25" w:rsidRPr="00147B18" w:rsidRDefault="007D3F25" w:rsidP="007D3F25">
      <w:pPr>
        <w:spacing w:after="0" w:line="360" w:lineRule="auto"/>
        <w:ind w:firstLine="709"/>
        <w:jc w:val="both"/>
        <w:rPr>
          <w:rStyle w:val="afff7"/>
          <w:rFonts w:asciiTheme="minorHAnsi" w:hAnsiTheme="minorHAnsi"/>
          <w:szCs w:val="24"/>
        </w:rPr>
      </w:pPr>
      <w:r w:rsidRPr="00147B18">
        <w:rPr>
          <w:rFonts w:asciiTheme="minorHAnsi" w:hAnsiTheme="minorHAnsi"/>
          <w:sz w:val="24"/>
          <w:szCs w:val="24"/>
        </w:rPr>
        <w:t>Согласно «</w:t>
      </w:r>
      <w:r w:rsidR="008D31B2">
        <w:rPr>
          <w:rFonts w:asciiTheme="minorHAnsi" w:hAnsiTheme="minorHAnsi"/>
          <w:bCs/>
          <w:sz w:val="24"/>
          <w:szCs w:val="24"/>
        </w:rPr>
        <w:t>Паспорту</w:t>
      </w:r>
      <w:r w:rsidRPr="00147B18">
        <w:rPr>
          <w:rFonts w:asciiTheme="minorHAnsi" w:hAnsiTheme="minorHAnsi"/>
          <w:bCs/>
          <w:sz w:val="24"/>
          <w:szCs w:val="24"/>
        </w:rPr>
        <w:t xml:space="preserve"> безопасности территории Убинского района Новосибирской о</w:t>
      </w:r>
      <w:r w:rsidRPr="00147B18">
        <w:rPr>
          <w:rFonts w:asciiTheme="minorHAnsi" w:hAnsiTheme="minorHAnsi"/>
          <w:bCs/>
          <w:sz w:val="24"/>
          <w:szCs w:val="24"/>
        </w:rPr>
        <w:t>б</w:t>
      </w:r>
      <w:r w:rsidRPr="00147B18">
        <w:rPr>
          <w:rFonts w:asciiTheme="minorHAnsi" w:hAnsiTheme="minorHAnsi"/>
          <w:bCs/>
          <w:sz w:val="24"/>
          <w:szCs w:val="24"/>
        </w:rPr>
        <w:t>ласти, СФО</w:t>
      </w:r>
      <w:r w:rsidRPr="00147B18">
        <w:rPr>
          <w:rFonts w:asciiTheme="minorHAnsi" w:hAnsiTheme="minorHAnsi"/>
          <w:sz w:val="24"/>
          <w:szCs w:val="24"/>
        </w:rPr>
        <w:t>, утвержденного решением комиссии по предупреждению и ликвидации ЧС и ОПБ Убинского района от 19.01.10г. №2, н</w:t>
      </w:r>
      <w:r w:rsidRPr="00147B18">
        <w:rPr>
          <w:rStyle w:val="afff7"/>
          <w:rFonts w:asciiTheme="minorHAnsi" w:hAnsiTheme="minorHAnsi"/>
          <w:szCs w:val="24"/>
        </w:rPr>
        <w:t>аселенные пункты Гандичевского сельского пос</w:t>
      </w:r>
      <w:r w:rsidRPr="00147B18">
        <w:rPr>
          <w:rStyle w:val="afff7"/>
          <w:rFonts w:asciiTheme="minorHAnsi" w:hAnsiTheme="minorHAnsi"/>
          <w:szCs w:val="24"/>
        </w:rPr>
        <w:t>е</w:t>
      </w:r>
      <w:r w:rsidRPr="00147B18">
        <w:rPr>
          <w:rStyle w:val="afff7"/>
          <w:rFonts w:asciiTheme="minorHAnsi" w:hAnsiTheme="minorHAnsi"/>
          <w:szCs w:val="24"/>
        </w:rPr>
        <w:t>ления в зону действия опасных факторов природных пожаров не попадают.</w:t>
      </w:r>
    </w:p>
    <w:p w:rsidR="007D3F25" w:rsidRPr="00147B18" w:rsidRDefault="007D3F25" w:rsidP="007D3F25">
      <w:pPr>
        <w:spacing w:after="0" w:line="360" w:lineRule="auto"/>
        <w:ind w:left="539"/>
        <w:jc w:val="center"/>
        <w:outlineLvl w:val="2"/>
        <w:rPr>
          <w:rFonts w:asciiTheme="minorHAnsi" w:eastAsia="Times New Roman" w:hAnsiTheme="minorHAnsi"/>
          <w:b/>
          <w:sz w:val="24"/>
          <w:szCs w:val="24"/>
          <w:lang w:eastAsia="ru-RU"/>
        </w:rPr>
      </w:pPr>
    </w:p>
    <w:p w:rsidR="007D3F25" w:rsidRPr="00147B18" w:rsidRDefault="007D3F25" w:rsidP="007D3F25">
      <w:pPr>
        <w:pStyle w:val="7"/>
        <w:spacing w:after="0" w:line="360" w:lineRule="auto"/>
        <w:rPr>
          <w:rFonts w:asciiTheme="minorHAnsi" w:hAnsiTheme="minorHAnsi"/>
          <w:sz w:val="26"/>
          <w:szCs w:val="26"/>
          <w:lang w:eastAsia="ru-RU"/>
        </w:rPr>
      </w:pPr>
      <w:r w:rsidRPr="00147B18">
        <w:rPr>
          <w:rFonts w:asciiTheme="minorHAnsi" w:hAnsiTheme="minorHAnsi"/>
          <w:sz w:val="26"/>
          <w:szCs w:val="26"/>
          <w:lang w:eastAsia="ru-RU"/>
        </w:rPr>
        <w:t>5.2 Чрезвычайные ситуации техногенного характера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В соответствии с «Требованиями по предупреждению ЧС на потенциально опасных объектах и объектах жизнеобеспечения», утвержденными Приказом МЧС №105 от 28.02.2003 г, опасность чрезвычайных ситуаций техногенного характера в мирное время для населения и территорий может возникнуть в следующих случаях: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аварии на потенциально-опасных объектах, на которых используются, производятся, перерабатываются, хранятся и транспортируются взрыво-пожароопасные, опасные радиоа</w:t>
      </w:r>
      <w:r w:rsidRPr="00147B18">
        <w:rPr>
          <w:rStyle w:val="afff7"/>
          <w:rFonts w:asciiTheme="minorHAnsi" w:hAnsiTheme="minorHAnsi"/>
        </w:rPr>
        <w:t>к</w:t>
      </w:r>
      <w:r w:rsidRPr="00147B18">
        <w:rPr>
          <w:rStyle w:val="afff7"/>
          <w:rFonts w:asciiTheme="minorHAnsi" w:hAnsiTheme="minorHAnsi"/>
        </w:rPr>
        <w:t>тивные, химические и биологические вещества;</w:t>
      </w:r>
    </w:p>
    <w:p w:rsidR="007D3F25" w:rsidRPr="00147B18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lastRenderedPageBreak/>
        <w:t>- аварии на установках, складах, хранилищах, инженерных сооружениях и коммуник</w:t>
      </w:r>
      <w:r w:rsidRPr="00147B18">
        <w:rPr>
          <w:rStyle w:val="afff7"/>
          <w:rFonts w:asciiTheme="minorHAnsi" w:hAnsiTheme="minorHAnsi"/>
        </w:rPr>
        <w:t>а</w:t>
      </w:r>
      <w:r w:rsidRPr="00147B18">
        <w:rPr>
          <w:rStyle w:val="afff7"/>
          <w:rFonts w:asciiTheme="minorHAnsi" w:hAnsiTheme="minorHAnsi"/>
        </w:rPr>
        <w:t>циях, разрушение (повреждение) которых может привести к нарушению нормальной жи</w:t>
      </w:r>
      <w:r w:rsidRPr="00147B18">
        <w:rPr>
          <w:rStyle w:val="afff7"/>
          <w:rFonts w:asciiTheme="minorHAnsi" w:hAnsiTheme="minorHAnsi"/>
        </w:rPr>
        <w:t>з</w:t>
      </w:r>
      <w:r w:rsidRPr="00147B18">
        <w:rPr>
          <w:rStyle w:val="afff7"/>
          <w:rFonts w:asciiTheme="minorHAnsi" w:hAnsiTheme="minorHAnsi"/>
        </w:rPr>
        <w:t>недеятельности людей (прекращению обеспечения газом, водой, теплом, электроэнергией, затоплению жилых массивов, выходу из строя канализации и очистки сточных вод).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 xml:space="preserve">В соответствии с ГОСТ 22.0.07-95 «Источники техногенных чрезвычайных ситуаций», поражающие факторы источников техногенных ЧС подразделяются на: 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первичные (прямого действия - вызываются возникновением источника техногенной ЧС);</w:t>
      </w:r>
    </w:p>
    <w:p w:rsidR="007D3F25" w:rsidRPr="00147B18" w:rsidRDefault="007D3F25" w:rsidP="007D3F25">
      <w:pPr>
        <w:tabs>
          <w:tab w:val="left" w:pos="142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вторичные (побочного действия - вызываются изменением объектов окружающей среды первичными поражающими факторами).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В свою очередь поражающие факторы источников техногенных ЧС по механизму де</w:t>
      </w:r>
      <w:r w:rsidRPr="00147B18">
        <w:rPr>
          <w:rStyle w:val="afff7"/>
          <w:rFonts w:asciiTheme="minorHAnsi" w:hAnsiTheme="minorHAnsi"/>
        </w:rPr>
        <w:t>й</w:t>
      </w:r>
      <w:r w:rsidRPr="00147B18">
        <w:rPr>
          <w:rStyle w:val="afff7"/>
          <w:rFonts w:asciiTheme="minorHAnsi" w:hAnsiTheme="minorHAnsi"/>
        </w:rPr>
        <w:t>ствия подразделяют на: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 xml:space="preserve">    - физические: воздушная ударная волна, волна сжатия в грунте, сейсмовзрывная волна, волна прорыва гидротехнических сооружений, обломки или осколки</w:t>
      </w:r>
      <w:r w:rsidR="003F17ED">
        <w:rPr>
          <w:rStyle w:val="afff7"/>
          <w:rFonts w:asciiTheme="minorHAnsi" w:hAnsiTheme="minorHAnsi"/>
        </w:rPr>
        <w:t>,</w:t>
      </w:r>
      <w:r w:rsidRPr="00147B18">
        <w:rPr>
          <w:rStyle w:val="afff7"/>
          <w:rFonts w:asciiTheme="minorHAnsi" w:hAnsiTheme="minorHAnsi"/>
        </w:rPr>
        <w:t xml:space="preserve"> образующиеся при взрыве, экстремальный нагрев среды, тепловое излучение продуктов горения при п</w:t>
      </w:r>
      <w:r w:rsidRPr="00147B18">
        <w:rPr>
          <w:rStyle w:val="afff7"/>
          <w:rFonts w:asciiTheme="minorHAnsi" w:hAnsiTheme="minorHAnsi"/>
        </w:rPr>
        <w:t>о</w:t>
      </w:r>
      <w:r w:rsidRPr="00147B18">
        <w:rPr>
          <w:rStyle w:val="afff7"/>
          <w:rFonts w:asciiTheme="minorHAnsi" w:hAnsiTheme="minorHAnsi"/>
        </w:rPr>
        <w:t>жаре или взрыве, ионизирующее излучение.</w:t>
      </w:r>
    </w:p>
    <w:p w:rsidR="007D3F25" w:rsidRPr="00147B18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- химические: токсическое действие опасных химических веществ на людей и окр</w:t>
      </w:r>
      <w:r w:rsidRPr="00147B18">
        <w:rPr>
          <w:rStyle w:val="afff7"/>
          <w:rFonts w:asciiTheme="minorHAnsi" w:hAnsiTheme="minorHAnsi"/>
        </w:rPr>
        <w:t>у</w:t>
      </w:r>
      <w:r w:rsidRPr="00147B18">
        <w:rPr>
          <w:rStyle w:val="afff7"/>
          <w:rFonts w:asciiTheme="minorHAnsi" w:hAnsiTheme="minorHAnsi"/>
        </w:rPr>
        <w:t>жающую среду, вследствие выброса опасных химических веществ в атмосферу.</w:t>
      </w:r>
    </w:p>
    <w:p w:rsidR="007D3F25" w:rsidRPr="00147B18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47B18">
        <w:rPr>
          <w:rStyle w:val="afff7"/>
          <w:rFonts w:asciiTheme="minorHAnsi" w:hAnsiTheme="minorHAnsi"/>
        </w:rPr>
        <w:t>По результатам прогнозирования возможных чрезвычайных ситуаций, устанавливается класс опасности опасного объекта (в соответствии с Постановлением Правительства РФ от 21 мая 2007 г. N 304 «О классификации чрезвычайных ситуаций природного и техногенного х</w:t>
      </w:r>
      <w:r w:rsidRPr="00147B18">
        <w:rPr>
          <w:rStyle w:val="afff7"/>
          <w:rFonts w:asciiTheme="minorHAnsi" w:hAnsiTheme="minorHAnsi"/>
        </w:rPr>
        <w:t>а</w:t>
      </w:r>
      <w:r w:rsidRPr="00147B18">
        <w:rPr>
          <w:rStyle w:val="afff7"/>
          <w:rFonts w:asciiTheme="minorHAnsi" w:hAnsiTheme="minorHAnsi"/>
        </w:rPr>
        <w:t>рактера»), определяется комплекс мероприятий по предупреждению возможных ЧС и смя</w:t>
      </w:r>
      <w:r w:rsidRPr="00147B18">
        <w:rPr>
          <w:rStyle w:val="afff7"/>
          <w:rFonts w:asciiTheme="minorHAnsi" w:hAnsiTheme="minorHAnsi"/>
        </w:rPr>
        <w:t>г</w:t>
      </w:r>
      <w:r w:rsidRPr="00147B18">
        <w:rPr>
          <w:rStyle w:val="afff7"/>
          <w:rFonts w:asciiTheme="minorHAnsi" w:hAnsiTheme="minorHAnsi"/>
        </w:rPr>
        <w:t>чению их последствий.</w:t>
      </w:r>
    </w:p>
    <w:p w:rsidR="007D3F25" w:rsidRPr="002455EA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</w:p>
    <w:p w:rsidR="007D3F25" w:rsidRPr="002455EA" w:rsidRDefault="007D3F25" w:rsidP="007D3F25">
      <w:pPr>
        <w:pStyle w:val="8"/>
        <w:spacing w:after="0" w:line="360" w:lineRule="auto"/>
        <w:rPr>
          <w:rFonts w:asciiTheme="minorHAnsi" w:hAnsiTheme="minorHAnsi"/>
          <w:lang w:eastAsia="ru-RU"/>
        </w:rPr>
      </w:pPr>
      <w:r w:rsidRPr="002455EA">
        <w:rPr>
          <w:rFonts w:asciiTheme="minorHAnsi" w:hAnsiTheme="minorHAnsi"/>
          <w:lang w:eastAsia="ru-RU"/>
        </w:rPr>
        <w:t>5.2.1 Перечень возможных источников возникновения ЧС техногенного характера</w:t>
      </w:r>
    </w:p>
    <w:p w:rsidR="007D3F25" w:rsidRPr="002455EA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>Основными опасными факторами, которые могут привести к ЧС техногенного характ</w:t>
      </w:r>
      <w:r w:rsidRPr="002455EA">
        <w:rPr>
          <w:rStyle w:val="afff7"/>
          <w:rFonts w:asciiTheme="minorHAnsi" w:hAnsiTheme="minorHAnsi"/>
        </w:rPr>
        <w:t>е</w:t>
      </w:r>
      <w:r w:rsidRPr="002455EA">
        <w:rPr>
          <w:rStyle w:val="afff7"/>
          <w:rFonts w:asciiTheme="minorHAnsi" w:hAnsiTheme="minorHAnsi"/>
        </w:rPr>
        <w:t>ра на территории рассматриваемого сельского поселения, являются аварии на следующих потенциально опасных объектах:</w:t>
      </w:r>
    </w:p>
    <w:p w:rsidR="007D3F25" w:rsidRPr="002455EA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>- взрывопожароопасных объектах (объекты энергетики, использующие в технологии газогенераторы и котлы, горение природного газа под высоким давлением, легко восплам</w:t>
      </w:r>
      <w:r w:rsidRPr="002455EA">
        <w:rPr>
          <w:rStyle w:val="afff7"/>
          <w:rFonts w:asciiTheme="minorHAnsi" w:hAnsiTheme="minorHAnsi"/>
        </w:rPr>
        <w:t>е</w:t>
      </w:r>
      <w:r w:rsidRPr="002455EA">
        <w:rPr>
          <w:rStyle w:val="afff7"/>
          <w:rFonts w:asciiTheme="minorHAnsi" w:hAnsiTheme="minorHAnsi"/>
        </w:rPr>
        <w:t>няемые и горючие жидкости как топливо и др., на складах и базах хранения нефтепродуктов, ГСМ, на АЗС/АГЗС и т.д.);</w:t>
      </w:r>
    </w:p>
    <w:p w:rsidR="007D3F25" w:rsidRPr="002455EA" w:rsidRDefault="007D3F25" w:rsidP="007D3F25">
      <w:pPr>
        <w:tabs>
          <w:tab w:val="left" w:pos="1418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lastRenderedPageBreak/>
        <w:t>- на транспорте, при транспортировке опасных веществ (в результате аварий с разл</w:t>
      </w:r>
      <w:r w:rsidRPr="002455EA">
        <w:rPr>
          <w:rStyle w:val="afff7"/>
          <w:rFonts w:asciiTheme="minorHAnsi" w:hAnsiTheme="minorHAnsi"/>
        </w:rPr>
        <w:t>и</w:t>
      </w:r>
      <w:r w:rsidRPr="002455EA">
        <w:rPr>
          <w:rStyle w:val="afff7"/>
          <w:rFonts w:asciiTheme="minorHAnsi" w:hAnsiTheme="minorHAnsi"/>
        </w:rPr>
        <w:t>вом опасных грузов, которые возможны в случае транспортного происшествия и при нар</w:t>
      </w:r>
      <w:r w:rsidRPr="002455EA">
        <w:rPr>
          <w:rStyle w:val="afff7"/>
          <w:rFonts w:asciiTheme="minorHAnsi" w:hAnsiTheme="minorHAnsi"/>
        </w:rPr>
        <w:t>у</w:t>
      </w:r>
      <w:r w:rsidRPr="002455EA">
        <w:rPr>
          <w:rStyle w:val="afff7"/>
          <w:rFonts w:asciiTheme="minorHAnsi" w:hAnsiTheme="minorHAnsi"/>
        </w:rPr>
        <w:t>шении технологии ведения погрузочно-разгрузочных работ, радиус поражения при чрезв</w:t>
      </w:r>
      <w:r w:rsidRPr="002455EA">
        <w:rPr>
          <w:rStyle w:val="afff7"/>
          <w:rFonts w:asciiTheme="minorHAnsi" w:hAnsiTheme="minorHAnsi"/>
        </w:rPr>
        <w:t>ы</w:t>
      </w:r>
      <w:r w:rsidRPr="002455EA">
        <w:rPr>
          <w:rStyle w:val="afff7"/>
          <w:rFonts w:asciiTheme="minorHAnsi" w:hAnsiTheme="minorHAnsi"/>
        </w:rPr>
        <w:t xml:space="preserve">чайной ситуации может составить от 100 м до 2-3 км); </w:t>
      </w:r>
    </w:p>
    <w:p w:rsidR="007D3F25" w:rsidRPr="006B1257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>- на объектах жизнеобеспечения (трансформаторные электрические подстанции, те</w:t>
      </w:r>
      <w:r w:rsidRPr="002455EA">
        <w:rPr>
          <w:rStyle w:val="afff7"/>
          <w:rFonts w:asciiTheme="minorHAnsi" w:hAnsiTheme="minorHAnsi"/>
        </w:rPr>
        <w:t>п</w:t>
      </w:r>
      <w:r w:rsidRPr="002455EA">
        <w:rPr>
          <w:rStyle w:val="afff7"/>
          <w:rFonts w:asciiTheme="minorHAnsi" w:hAnsiTheme="minorHAnsi"/>
        </w:rPr>
        <w:t>ловые, водопроводные коммуникации, ливневая канализация, линии электропередач, газ</w:t>
      </w:r>
      <w:r w:rsidRPr="002455EA">
        <w:rPr>
          <w:rStyle w:val="afff7"/>
          <w:rFonts w:asciiTheme="minorHAnsi" w:hAnsiTheme="minorHAnsi"/>
        </w:rPr>
        <w:t>о</w:t>
      </w:r>
      <w:r w:rsidRPr="006B1257">
        <w:rPr>
          <w:rStyle w:val="afff7"/>
          <w:rFonts w:asciiTheme="minorHAnsi" w:hAnsiTheme="minorHAnsi"/>
        </w:rPr>
        <w:t>проводы).</w:t>
      </w:r>
    </w:p>
    <w:p w:rsidR="007D3F25" w:rsidRPr="006B1257" w:rsidRDefault="007D3F25" w:rsidP="007D3F25">
      <w:pPr>
        <w:pStyle w:val="9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Взрывопожароопасные объекты:</w:t>
      </w:r>
    </w:p>
    <w:p w:rsidR="007D3F25" w:rsidRPr="006B1257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К существующим объектам, которые могут являться источниками возникновения ЧС, относятся:</w:t>
      </w:r>
    </w:p>
    <w:p w:rsidR="007D3F25" w:rsidRPr="006B1257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- котельная (расположена в пределах с. Новогандичево);</w:t>
      </w:r>
    </w:p>
    <w:p w:rsidR="007D3F25" w:rsidRPr="006B1257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К перспективным объектам, которые могут являться источниками возникновения ЧС, относятся:</w:t>
      </w:r>
    </w:p>
    <w:p w:rsidR="007D3F25" w:rsidRPr="006B1257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- межпоселковый распределительный газопровод высокого давления 1,2 МПа;</w:t>
      </w:r>
    </w:p>
    <w:p w:rsidR="007D3F25" w:rsidRPr="006B1257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- поселковые ГРП (расположены в пределах населенных пунктов);</w:t>
      </w:r>
    </w:p>
    <w:p w:rsidR="007D3F25" w:rsidRPr="006B1257" w:rsidRDefault="007D3F25" w:rsidP="007D3F25">
      <w:pPr>
        <w:pStyle w:val="9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Химически опасные объекты (ХОО):</w:t>
      </w:r>
    </w:p>
    <w:p w:rsidR="007D3F25" w:rsidRPr="002455EA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6B1257">
        <w:rPr>
          <w:rStyle w:val="afff7"/>
          <w:rFonts w:asciiTheme="minorHAnsi" w:hAnsiTheme="minorHAnsi"/>
        </w:rPr>
        <w:t>Риски возникновения аварий на ХОО отсутствуют, в связи с отсутствием ХОО на ра</w:t>
      </w:r>
      <w:r w:rsidRPr="006B1257">
        <w:rPr>
          <w:rStyle w:val="afff7"/>
          <w:rFonts w:asciiTheme="minorHAnsi" w:hAnsiTheme="minorHAnsi"/>
        </w:rPr>
        <w:t>с</w:t>
      </w:r>
      <w:r w:rsidRPr="002455EA">
        <w:rPr>
          <w:rStyle w:val="afff7"/>
          <w:rFonts w:asciiTheme="minorHAnsi" w:hAnsiTheme="minorHAnsi"/>
        </w:rPr>
        <w:t>сматриваемой территории;</w:t>
      </w:r>
    </w:p>
    <w:p w:rsidR="007D3F25" w:rsidRPr="002455EA" w:rsidRDefault="007D3F25" w:rsidP="007D3F25">
      <w:pPr>
        <w:pStyle w:val="9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>Транспорт:</w:t>
      </w:r>
    </w:p>
    <w:p w:rsidR="007D3F25" w:rsidRPr="002455EA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>Транспорт является источником повышенной опасности не только для пассажиров, но и для населения, проживающего в зонах транспортных магистралей, так как на транспорте м</w:t>
      </w:r>
      <w:r w:rsidRPr="002455EA">
        <w:rPr>
          <w:rStyle w:val="afff7"/>
          <w:rFonts w:asciiTheme="minorHAnsi" w:hAnsiTheme="minorHAnsi"/>
        </w:rPr>
        <w:t>о</w:t>
      </w:r>
      <w:r w:rsidRPr="002455EA">
        <w:rPr>
          <w:rStyle w:val="afff7"/>
          <w:rFonts w:asciiTheme="minorHAnsi" w:hAnsiTheme="minorHAnsi"/>
        </w:rPr>
        <w:t>гут перевозит</w:t>
      </w:r>
      <w:r w:rsidR="003F17ED">
        <w:rPr>
          <w:rStyle w:val="afff7"/>
          <w:rFonts w:asciiTheme="minorHAnsi" w:hAnsiTheme="minorHAnsi"/>
        </w:rPr>
        <w:t>ь</w:t>
      </w:r>
      <w:r w:rsidRPr="002455EA">
        <w:rPr>
          <w:rStyle w:val="afff7"/>
          <w:rFonts w:asciiTheme="minorHAnsi" w:hAnsiTheme="minorHAnsi"/>
        </w:rPr>
        <w:t>ся легковоспламеняющиеся, взрывчатые и другие опасные вещества, пре</w:t>
      </w:r>
      <w:r w:rsidRPr="002455EA">
        <w:rPr>
          <w:rStyle w:val="afff7"/>
          <w:rFonts w:asciiTheme="minorHAnsi" w:hAnsiTheme="minorHAnsi"/>
        </w:rPr>
        <w:t>д</w:t>
      </w:r>
      <w:r w:rsidRPr="002455EA">
        <w:rPr>
          <w:rStyle w:val="afff7"/>
          <w:rFonts w:asciiTheme="minorHAnsi" w:hAnsiTheme="minorHAnsi"/>
        </w:rPr>
        <w:t xml:space="preserve">ставляющие угрозу жизни и здоровью людей, угрозу загрязнения окружающей природной среды и возникновения пожаров. </w:t>
      </w:r>
    </w:p>
    <w:p w:rsidR="007D3F25" w:rsidRPr="002455EA" w:rsidRDefault="007D3F25" w:rsidP="007D3F25">
      <w:pPr>
        <w:spacing w:after="0" w:line="360" w:lineRule="auto"/>
        <w:ind w:firstLine="709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>Серьезную опасность представляют аварии с автомобилями, перевозящими аварийно химически опасные вещества (АХОВ), легковоспламеняющиеся жидкости (бензин, керосин и другие) и сжиженный газ потребителям. Аварии с данными автомобилями могут привести к разливу АХОВ, образованию зон химического заражения и поражению людей попавших в такую зону. Авария автомобиля перевозящего горючее может привести к взрыву перевоз</w:t>
      </w:r>
      <w:r w:rsidRPr="002455EA">
        <w:rPr>
          <w:rStyle w:val="afff7"/>
          <w:rFonts w:asciiTheme="minorHAnsi" w:hAnsiTheme="minorHAnsi"/>
        </w:rPr>
        <w:t>и</w:t>
      </w:r>
      <w:r w:rsidRPr="002455EA">
        <w:rPr>
          <w:rStyle w:val="afff7"/>
          <w:rFonts w:asciiTheme="minorHAnsi" w:hAnsiTheme="minorHAnsi"/>
        </w:rPr>
        <w:t>мого вещества, образованию очага пожара, травмированию, ожогам и гибели людей, п</w:t>
      </w:r>
      <w:r w:rsidRPr="002455EA">
        <w:rPr>
          <w:rStyle w:val="afff7"/>
          <w:rFonts w:asciiTheme="minorHAnsi" w:hAnsiTheme="minorHAnsi"/>
        </w:rPr>
        <w:t>о</w:t>
      </w:r>
      <w:r w:rsidRPr="002455EA">
        <w:rPr>
          <w:rStyle w:val="afff7"/>
          <w:rFonts w:asciiTheme="minorHAnsi" w:hAnsiTheme="minorHAnsi"/>
        </w:rPr>
        <w:t xml:space="preserve">павшим в зону поражения. </w:t>
      </w:r>
    </w:p>
    <w:p w:rsidR="007D3F25" w:rsidRPr="002455EA" w:rsidRDefault="007D3F25" w:rsidP="007D3F25">
      <w:pPr>
        <w:spacing w:after="0" w:line="360" w:lineRule="auto"/>
        <w:ind w:firstLine="709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lastRenderedPageBreak/>
        <w:t>Основные поражающие факторы при аварии на транспорте - токсическое поражение АХОВ (аммиак, хлор); тепловое излучение при воспламенении разлитого топлива; возду</w:t>
      </w:r>
      <w:r w:rsidRPr="002455EA">
        <w:rPr>
          <w:rStyle w:val="afff7"/>
          <w:rFonts w:asciiTheme="minorHAnsi" w:hAnsiTheme="minorHAnsi"/>
        </w:rPr>
        <w:t>ш</w:t>
      </w:r>
      <w:r w:rsidRPr="002455EA">
        <w:rPr>
          <w:rStyle w:val="afff7"/>
          <w:rFonts w:asciiTheme="minorHAnsi" w:hAnsiTheme="minorHAnsi"/>
        </w:rPr>
        <w:t>ная ударная волна при взрыве топливно-воздушной смеси, образовавшейся при разливе т</w:t>
      </w:r>
      <w:r w:rsidRPr="002455EA">
        <w:rPr>
          <w:rStyle w:val="afff7"/>
          <w:rFonts w:asciiTheme="minorHAnsi" w:hAnsiTheme="minorHAnsi"/>
        </w:rPr>
        <w:t>о</w:t>
      </w:r>
      <w:r w:rsidRPr="002455EA">
        <w:rPr>
          <w:rStyle w:val="afff7"/>
          <w:rFonts w:asciiTheme="minorHAnsi" w:hAnsiTheme="minorHAnsi"/>
        </w:rPr>
        <w:t>плива. Степень опасности для населения в результате аварии зависит от объема опасного вещества, скорости и направления ветра, численности людей, оказавшихся на площади оч</w:t>
      </w:r>
      <w:r w:rsidRPr="002455EA">
        <w:rPr>
          <w:rStyle w:val="afff7"/>
          <w:rFonts w:asciiTheme="minorHAnsi" w:hAnsiTheme="minorHAnsi"/>
        </w:rPr>
        <w:t>а</w:t>
      </w:r>
      <w:r w:rsidRPr="002455EA">
        <w:rPr>
          <w:rStyle w:val="afff7"/>
          <w:rFonts w:asciiTheme="minorHAnsi" w:hAnsiTheme="minorHAnsi"/>
        </w:rPr>
        <w:t>га, степени их защищенности и своевременного использования средств индивидуальной з</w:t>
      </w:r>
      <w:r w:rsidRPr="002455EA">
        <w:rPr>
          <w:rStyle w:val="afff7"/>
          <w:rFonts w:asciiTheme="minorHAnsi" w:hAnsiTheme="minorHAnsi"/>
        </w:rPr>
        <w:t>а</w:t>
      </w:r>
      <w:r w:rsidRPr="002455EA">
        <w:rPr>
          <w:rStyle w:val="afff7"/>
          <w:rFonts w:asciiTheme="minorHAnsi" w:hAnsiTheme="minorHAnsi"/>
        </w:rPr>
        <w:t>щиты.</w:t>
      </w:r>
    </w:p>
    <w:p w:rsidR="007D3F25" w:rsidRPr="00D12583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2455EA">
        <w:rPr>
          <w:rStyle w:val="afff7"/>
          <w:rFonts w:asciiTheme="minorHAnsi" w:hAnsiTheme="minorHAnsi"/>
        </w:rPr>
        <w:t xml:space="preserve">Ввиду того, что крупные автомобильные и железнодорожные трассы не проходят по </w:t>
      </w:r>
      <w:r w:rsidRPr="00D12583">
        <w:rPr>
          <w:rStyle w:val="afff7"/>
          <w:rFonts w:asciiTheme="minorHAnsi" w:hAnsiTheme="minorHAnsi"/>
        </w:rPr>
        <w:t>территории сельского поселения, риск возникновения такого типа ЧС минимален.</w:t>
      </w:r>
    </w:p>
    <w:p w:rsidR="007D3F25" w:rsidRPr="00D12583" w:rsidRDefault="007D3F25" w:rsidP="007D3F25">
      <w:pPr>
        <w:pStyle w:val="9"/>
        <w:rPr>
          <w:rStyle w:val="afff7"/>
          <w:rFonts w:asciiTheme="minorHAnsi" w:hAnsiTheme="minorHAnsi"/>
        </w:rPr>
      </w:pPr>
      <w:r w:rsidRPr="00D12583">
        <w:rPr>
          <w:rStyle w:val="afff7"/>
          <w:rFonts w:asciiTheme="minorHAnsi" w:hAnsiTheme="minorHAnsi"/>
        </w:rPr>
        <w:t>Трубопроводный транспорт:</w:t>
      </w:r>
    </w:p>
    <w:p w:rsidR="007D3F25" w:rsidRPr="00D12583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12583">
        <w:rPr>
          <w:rStyle w:val="afff7"/>
          <w:rFonts w:asciiTheme="minorHAnsi" w:hAnsiTheme="minorHAnsi"/>
        </w:rPr>
        <w:t>Риски возникновения аварий на трубопроводном транспорте отсутствуют, в связи с о</w:t>
      </w:r>
      <w:r w:rsidRPr="00D12583">
        <w:rPr>
          <w:rStyle w:val="afff7"/>
          <w:rFonts w:asciiTheme="minorHAnsi" w:hAnsiTheme="minorHAnsi"/>
        </w:rPr>
        <w:t>т</w:t>
      </w:r>
      <w:r w:rsidRPr="00D12583">
        <w:rPr>
          <w:rStyle w:val="afff7"/>
          <w:rFonts w:asciiTheme="minorHAnsi" w:hAnsiTheme="minorHAnsi"/>
        </w:rPr>
        <w:t>сутствием магистрального трубопроводного транспорта на рассматриваемой территории;</w:t>
      </w:r>
    </w:p>
    <w:p w:rsidR="007D3F25" w:rsidRPr="00D12583" w:rsidRDefault="007D3F25" w:rsidP="007D3F25">
      <w:pPr>
        <w:pStyle w:val="9"/>
        <w:rPr>
          <w:rStyle w:val="afff7"/>
          <w:rFonts w:asciiTheme="minorHAnsi" w:hAnsiTheme="minorHAnsi"/>
        </w:rPr>
      </w:pPr>
      <w:r w:rsidRPr="00D12583">
        <w:rPr>
          <w:rStyle w:val="afff7"/>
          <w:rFonts w:asciiTheme="minorHAnsi" w:hAnsiTheme="minorHAnsi"/>
        </w:rPr>
        <w:t xml:space="preserve"> Объекты жизнеобеспечения:</w:t>
      </w:r>
    </w:p>
    <w:p w:rsidR="007D3F25" w:rsidRPr="00D749A9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12583">
        <w:rPr>
          <w:rStyle w:val="afff7"/>
          <w:rFonts w:asciiTheme="minorHAnsi" w:hAnsiTheme="minorHAnsi"/>
        </w:rPr>
        <w:t>Как правило, аварии на объектах ЖКХ обусловлены, высокой степенью износа осно</w:t>
      </w:r>
      <w:r w:rsidRPr="00D12583">
        <w:rPr>
          <w:rStyle w:val="afff7"/>
          <w:rFonts w:asciiTheme="minorHAnsi" w:hAnsiTheme="minorHAnsi"/>
        </w:rPr>
        <w:t>в</w:t>
      </w:r>
      <w:r w:rsidRPr="00D12583">
        <w:rPr>
          <w:rStyle w:val="afff7"/>
          <w:rFonts w:asciiTheme="minorHAnsi" w:hAnsiTheme="minorHAnsi"/>
        </w:rPr>
        <w:t xml:space="preserve">ных производственных фондов из-за неустойчивого финансового положения большинства </w:t>
      </w:r>
      <w:r w:rsidRPr="00D749A9">
        <w:rPr>
          <w:rStyle w:val="afff7"/>
          <w:rFonts w:asciiTheme="minorHAnsi" w:hAnsiTheme="minorHAnsi"/>
        </w:rPr>
        <w:t>объектов. Последствиями аварий на системах жизнеобеспечения могут быть: отключение теплоснабжения, электроснабжения, водоснабжения и газоснабжения.</w:t>
      </w:r>
    </w:p>
    <w:p w:rsidR="007D3F25" w:rsidRPr="00D749A9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749A9">
        <w:rPr>
          <w:rStyle w:val="afff7"/>
          <w:rFonts w:asciiTheme="minorHAnsi" w:hAnsiTheme="minorHAnsi"/>
        </w:rPr>
        <w:t>В пределах сельского поселения и входящих в его состав населенных пунктов, наиб</w:t>
      </w:r>
      <w:r w:rsidRPr="00D749A9">
        <w:rPr>
          <w:rStyle w:val="afff7"/>
          <w:rFonts w:asciiTheme="minorHAnsi" w:hAnsiTheme="minorHAnsi"/>
        </w:rPr>
        <w:t>о</w:t>
      </w:r>
      <w:r w:rsidRPr="00D749A9">
        <w:rPr>
          <w:rStyle w:val="afff7"/>
          <w:rFonts w:asciiTheme="minorHAnsi" w:hAnsiTheme="minorHAnsi"/>
        </w:rPr>
        <w:t xml:space="preserve">лее тяжелые последствия техногенных ЧС будут иметь аварии на следующих объектах: </w:t>
      </w:r>
    </w:p>
    <w:p w:rsidR="007D3F25" w:rsidRPr="00D749A9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749A9">
        <w:rPr>
          <w:rStyle w:val="afff7"/>
          <w:rFonts w:asciiTheme="minorHAnsi" w:hAnsiTheme="minorHAnsi"/>
        </w:rPr>
        <w:t>- трансформаторные электрические подстанции;</w:t>
      </w:r>
    </w:p>
    <w:p w:rsidR="007D3F25" w:rsidRPr="00D749A9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749A9">
        <w:rPr>
          <w:rStyle w:val="afff7"/>
          <w:rFonts w:asciiTheme="minorHAnsi" w:hAnsiTheme="minorHAnsi"/>
        </w:rPr>
        <w:t>- водонесущие инженерные коммуникации - тепловые, водопроводные. Приводят к з</w:t>
      </w:r>
      <w:r w:rsidRPr="00D749A9">
        <w:rPr>
          <w:rStyle w:val="afff7"/>
          <w:rFonts w:asciiTheme="minorHAnsi" w:hAnsiTheme="minorHAnsi"/>
        </w:rPr>
        <w:t>а</w:t>
      </w:r>
      <w:r w:rsidRPr="00D749A9">
        <w:rPr>
          <w:rStyle w:val="afff7"/>
          <w:rFonts w:asciiTheme="minorHAnsi" w:hAnsiTheme="minorHAnsi"/>
        </w:rPr>
        <w:t>топлению подвальных частей зданий, что может привести к поражению людей электрич</w:t>
      </w:r>
      <w:r w:rsidRPr="00D749A9">
        <w:rPr>
          <w:rStyle w:val="afff7"/>
          <w:rFonts w:asciiTheme="minorHAnsi" w:hAnsiTheme="minorHAnsi"/>
        </w:rPr>
        <w:t>е</w:t>
      </w:r>
      <w:r w:rsidRPr="00D749A9">
        <w:rPr>
          <w:rStyle w:val="afff7"/>
          <w:rFonts w:asciiTheme="minorHAnsi" w:hAnsiTheme="minorHAnsi"/>
        </w:rPr>
        <w:t>ским током, получению ими травм и ожогов различной степени тяжести, деформации конс</w:t>
      </w:r>
      <w:r w:rsidRPr="00D749A9">
        <w:rPr>
          <w:rStyle w:val="afff7"/>
          <w:rFonts w:asciiTheme="minorHAnsi" w:hAnsiTheme="minorHAnsi"/>
        </w:rPr>
        <w:t>т</w:t>
      </w:r>
      <w:r w:rsidRPr="00D749A9">
        <w:rPr>
          <w:rStyle w:val="afff7"/>
          <w:rFonts w:asciiTheme="minorHAnsi" w:hAnsiTheme="minorHAnsi"/>
        </w:rPr>
        <w:t>руктивных частей зданий и сооружений. При аварии на тепловых сетях нарушается ритми</w:t>
      </w:r>
      <w:r w:rsidRPr="00D749A9">
        <w:rPr>
          <w:rStyle w:val="afff7"/>
          <w:rFonts w:asciiTheme="minorHAnsi" w:hAnsiTheme="minorHAnsi"/>
        </w:rPr>
        <w:t>ч</w:t>
      </w:r>
      <w:r w:rsidRPr="00D749A9">
        <w:rPr>
          <w:rStyle w:val="afff7"/>
          <w:rFonts w:asciiTheme="minorHAnsi" w:hAnsiTheme="minorHAnsi"/>
        </w:rPr>
        <w:t>ная работа предприятий и организаций, возможен выход из строя систем отопления, во</w:t>
      </w:r>
      <w:r w:rsidRPr="00D749A9">
        <w:rPr>
          <w:rStyle w:val="afff7"/>
          <w:rFonts w:asciiTheme="minorHAnsi" w:hAnsiTheme="minorHAnsi"/>
        </w:rPr>
        <w:t>з</w:t>
      </w:r>
      <w:r w:rsidRPr="00D749A9">
        <w:rPr>
          <w:rStyle w:val="afff7"/>
          <w:rFonts w:asciiTheme="minorHAnsi" w:hAnsiTheme="minorHAnsi"/>
        </w:rPr>
        <w:t>можен слив воды с системы отопления;</w:t>
      </w:r>
    </w:p>
    <w:p w:rsidR="007D3F25" w:rsidRPr="00D749A9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749A9">
        <w:rPr>
          <w:rStyle w:val="afff7"/>
          <w:rFonts w:asciiTheme="minorHAnsi" w:hAnsiTheme="minorHAnsi"/>
        </w:rPr>
        <w:t>- линии электропередач: могут привести к аварийным ситуациям, связанным с несан</w:t>
      </w:r>
      <w:r w:rsidRPr="00D749A9">
        <w:rPr>
          <w:rStyle w:val="afff7"/>
          <w:rFonts w:asciiTheme="minorHAnsi" w:hAnsiTheme="minorHAnsi"/>
        </w:rPr>
        <w:t>к</w:t>
      </w:r>
      <w:r w:rsidRPr="00D749A9">
        <w:rPr>
          <w:rStyle w:val="afff7"/>
          <w:rFonts w:asciiTheme="minorHAnsi" w:hAnsiTheme="minorHAnsi"/>
        </w:rPr>
        <w:t>ционированной остановкой оборудования, замыканий в сети электроснабжения и как сле</w:t>
      </w:r>
      <w:r w:rsidRPr="00D749A9">
        <w:rPr>
          <w:rStyle w:val="afff7"/>
          <w:rFonts w:asciiTheme="minorHAnsi" w:hAnsiTheme="minorHAnsi"/>
        </w:rPr>
        <w:t>д</w:t>
      </w:r>
      <w:r w:rsidRPr="00D749A9">
        <w:rPr>
          <w:rStyle w:val="afff7"/>
          <w:rFonts w:asciiTheme="minorHAnsi" w:hAnsiTheme="minorHAnsi"/>
        </w:rPr>
        <w:t>ствие взрывов, пожаров;</w:t>
      </w:r>
    </w:p>
    <w:p w:rsidR="007D3F25" w:rsidRPr="00D749A9" w:rsidRDefault="007D3F25" w:rsidP="007D3F25">
      <w:pPr>
        <w:spacing w:after="0" w:line="360" w:lineRule="auto"/>
        <w:ind w:firstLine="567"/>
        <w:outlineLvl w:val="2"/>
        <w:rPr>
          <w:rStyle w:val="afff7"/>
          <w:rFonts w:asciiTheme="minorHAnsi" w:hAnsiTheme="minorHAnsi"/>
        </w:rPr>
      </w:pPr>
      <w:r w:rsidRPr="00D749A9">
        <w:rPr>
          <w:rStyle w:val="afff7"/>
          <w:rFonts w:asciiTheme="minorHAnsi" w:hAnsiTheme="minorHAnsi"/>
        </w:rPr>
        <w:t>- газопроводы.</w:t>
      </w:r>
    </w:p>
    <w:p w:rsidR="007D3F25" w:rsidRPr="006356B2" w:rsidRDefault="007D3F25" w:rsidP="007D3F25">
      <w:pPr>
        <w:spacing w:after="0" w:line="360" w:lineRule="auto"/>
        <w:ind w:left="539"/>
        <w:jc w:val="center"/>
        <w:outlineLvl w:val="2"/>
        <w:rPr>
          <w:rFonts w:asciiTheme="minorHAnsi" w:eastAsia="Times New Roman" w:hAnsiTheme="minorHAnsi"/>
          <w:b/>
          <w:sz w:val="24"/>
          <w:szCs w:val="24"/>
          <w:lang w:eastAsia="ru-RU"/>
        </w:rPr>
      </w:pPr>
    </w:p>
    <w:p w:rsidR="007D3F25" w:rsidRPr="006356B2" w:rsidRDefault="007D3F25" w:rsidP="007D3F25">
      <w:pPr>
        <w:pStyle w:val="8"/>
        <w:spacing w:after="0" w:line="360" w:lineRule="auto"/>
        <w:rPr>
          <w:rFonts w:asciiTheme="minorHAnsi" w:hAnsiTheme="minorHAnsi"/>
          <w:lang w:eastAsia="ru-RU"/>
        </w:rPr>
      </w:pPr>
      <w:r w:rsidRPr="006356B2">
        <w:rPr>
          <w:rFonts w:asciiTheme="minorHAnsi" w:hAnsiTheme="minorHAnsi"/>
          <w:lang w:eastAsia="ru-RU"/>
        </w:rPr>
        <w:lastRenderedPageBreak/>
        <w:t>5.2.2 Мероприятия по предупреждению ЧС техногенного характера</w:t>
      </w:r>
    </w:p>
    <w:p w:rsidR="007D3F25" w:rsidRPr="006356B2" w:rsidRDefault="007D3F25" w:rsidP="007D3F25">
      <w:pPr>
        <w:keepNext/>
        <w:keepLines/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>На территории сельского поселения и входящих в его состав населенных пунктов, о</w:t>
      </w:r>
      <w:r w:rsidRPr="006356B2">
        <w:rPr>
          <w:rStyle w:val="afff7"/>
          <w:rFonts w:asciiTheme="minorHAnsi" w:hAnsiTheme="minorHAnsi"/>
        </w:rPr>
        <w:t>с</w:t>
      </w:r>
      <w:r w:rsidRPr="006356B2">
        <w:rPr>
          <w:rStyle w:val="afff7"/>
          <w:rFonts w:asciiTheme="minorHAnsi" w:hAnsiTheme="minorHAnsi"/>
        </w:rPr>
        <w:t>новными планировочными мероприятиями по предотвращению чрезвычайных ситуаций и смягчению их последствий, вследствие аварий на потенциально-опасных объектах, будут я</w:t>
      </w:r>
      <w:r w:rsidRPr="006356B2">
        <w:rPr>
          <w:rStyle w:val="afff7"/>
          <w:rFonts w:asciiTheme="minorHAnsi" w:hAnsiTheme="minorHAnsi"/>
        </w:rPr>
        <w:t>в</w:t>
      </w:r>
      <w:r w:rsidRPr="006356B2">
        <w:rPr>
          <w:rStyle w:val="afff7"/>
          <w:rFonts w:asciiTheme="minorHAnsi" w:hAnsiTheme="minorHAnsi"/>
        </w:rPr>
        <w:t>ляться:</w:t>
      </w:r>
    </w:p>
    <w:p w:rsidR="007D3F25" w:rsidRPr="006356B2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>- определение зон поражающего воздействия источника чрезвычайной ситуации с ук</w:t>
      </w:r>
      <w:r w:rsidRPr="006356B2">
        <w:rPr>
          <w:rStyle w:val="afff7"/>
          <w:rFonts w:asciiTheme="minorHAnsi" w:hAnsiTheme="minorHAnsi"/>
        </w:rPr>
        <w:t>а</w:t>
      </w:r>
      <w:r w:rsidRPr="006356B2">
        <w:rPr>
          <w:rStyle w:val="afff7"/>
          <w:rFonts w:asciiTheme="minorHAnsi" w:hAnsiTheme="minorHAnsi"/>
        </w:rPr>
        <w:t>занием применяемых для этого методик расчетов;</w:t>
      </w:r>
    </w:p>
    <w:p w:rsidR="007D3F25" w:rsidRPr="006356B2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>- определение численности и размещения населения на прилегающей территории к зоне поражающего воздействия источника чрезвычайной ситуации;</w:t>
      </w:r>
    </w:p>
    <w:p w:rsidR="007D3F25" w:rsidRPr="006356B2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>- решения, направленные на предупреждение развития и локализацию чрезвычайных ситуаций, связанных с выбросами (сбросами) опасных веществ;</w:t>
      </w:r>
    </w:p>
    <w:p w:rsidR="007D3F25" w:rsidRPr="006356B2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>- решения по обеспечению безопасности населения при возможных взрывах и пож</w:t>
      </w:r>
      <w:r w:rsidRPr="006356B2">
        <w:rPr>
          <w:rStyle w:val="afff7"/>
          <w:rFonts w:asciiTheme="minorHAnsi" w:hAnsiTheme="minorHAnsi"/>
        </w:rPr>
        <w:t>а</w:t>
      </w:r>
      <w:r w:rsidRPr="006356B2">
        <w:rPr>
          <w:rStyle w:val="afff7"/>
          <w:rFonts w:asciiTheme="minorHAnsi" w:hAnsiTheme="minorHAnsi"/>
        </w:rPr>
        <w:t>рах;</w:t>
      </w:r>
    </w:p>
    <w:p w:rsidR="007D3F25" w:rsidRPr="006356B2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>- системы оповещения о чрезвычайных ситуациях;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6356B2">
        <w:rPr>
          <w:rStyle w:val="afff7"/>
          <w:rFonts w:asciiTheme="minorHAnsi" w:hAnsiTheme="minorHAnsi"/>
        </w:rPr>
        <w:t xml:space="preserve">- решения по обеспечению беспрепятственного передвижения и доступа сил и средств </w:t>
      </w:r>
      <w:r w:rsidRPr="00412C64">
        <w:rPr>
          <w:rStyle w:val="afff7"/>
          <w:rFonts w:asciiTheme="minorHAnsi" w:hAnsiTheme="minorHAnsi"/>
        </w:rPr>
        <w:t>ликвидации чрезвычайных ситуаций к проектируемым объектам защиты.</w:t>
      </w:r>
    </w:p>
    <w:p w:rsidR="007D3F25" w:rsidRPr="00412C64" w:rsidRDefault="007D3F25" w:rsidP="007D3F25">
      <w:pPr>
        <w:pStyle w:val="9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Взрывопожароопасные объекты: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В целях предотвращения чрезвычайных ситуаций, связанных с взрывами и пожарами, необходимо предусматривать мероприятия, направленные на снижение вероятности их возникновения, а также на защиту от огня, безопасную эвакуацию людей и беспрепятстве</w:t>
      </w:r>
      <w:r w:rsidRPr="00412C64">
        <w:rPr>
          <w:rStyle w:val="afff7"/>
          <w:rFonts w:asciiTheme="minorHAnsi" w:hAnsiTheme="minorHAnsi"/>
        </w:rPr>
        <w:t>н</w:t>
      </w:r>
      <w:r w:rsidRPr="00412C64">
        <w:rPr>
          <w:rStyle w:val="afff7"/>
          <w:rFonts w:asciiTheme="minorHAnsi" w:hAnsiTheme="minorHAnsi"/>
        </w:rPr>
        <w:t>ный ввод пожарных расчетов и пожарной техники.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Так, для предприятий использующих взрывопожароопасные вещества и взрывоопа</w:t>
      </w:r>
      <w:r w:rsidRPr="00412C64">
        <w:rPr>
          <w:rStyle w:val="afff7"/>
          <w:rFonts w:asciiTheme="minorHAnsi" w:hAnsiTheme="minorHAnsi"/>
        </w:rPr>
        <w:t>с</w:t>
      </w:r>
      <w:r w:rsidRPr="00412C64">
        <w:rPr>
          <w:rStyle w:val="afff7"/>
          <w:rFonts w:asciiTheme="minorHAnsi" w:hAnsiTheme="minorHAnsi"/>
        </w:rPr>
        <w:t>ных объектов, необходимо предусматривать: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хранение взрывопожароопасных веществ в резервуарах заглубленного типа с обв</w:t>
      </w:r>
      <w:r w:rsidRPr="00412C64">
        <w:rPr>
          <w:rStyle w:val="afff7"/>
          <w:rFonts w:asciiTheme="minorHAnsi" w:hAnsiTheme="minorHAnsi"/>
        </w:rPr>
        <w:t>а</w:t>
      </w:r>
      <w:r w:rsidRPr="00412C64">
        <w:rPr>
          <w:rStyle w:val="afff7"/>
          <w:rFonts w:asciiTheme="minorHAnsi" w:hAnsiTheme="minorHAnsi"/>
        </w:rPr>
        <w:t>ловкой;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организацию системы пожаротушения;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недопущение использования противопожарных разрывов между зданиями и соор</w:t>
      </w:r>
      <w:r w:rsidRPr="00412C64">
        <w:rPr>
          <w:rStyle w:val="afff7"/>
          <w:rFonts w:asciiTheme="minorHAnsi" w:hAnsiTheme="minorHAnsi"/>
        </w:rPr>
        <w:t>у</w:t>
      </w:r>
      <w:r w:rsidRPr="00412C64">
        <w:rPr>
          <w:rStyle w:val="afff7"/>
          <w:rFonts w:asciiTheme="minorHAnsi" w:hAnsiTheme="minorHAnsi"/>
        </w:rPr>
        <w:t>жениями для хранения штабелей леса, пиломатериалов, оборудования и тары, для стоянки транспорта и строительства (установки) зданий и сооружений;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обеспечение проезда и подъезда пожарной техники к зданиям, сооружениям, откр</w:t>
      </w:r>
      <w:r w:rsidRPr="00412C64">
        <w:rPr>
          <w:rStyle w:val="afff7"/>
          <w:rFonts w:asciiTheme="minorHAnsi" w:hAnsiTheme="minorHAnsi"/>
        </w:rPr>
        <w:t>ы</w:t>
      </w:r>
      <w:r w:rsidRPr="00412C64">
        <w:rPr>
          <w:rStyle w:val="afff7"/>
          <w:rFonts w:asciiTheme="minorHAnsi" w:hAnsiTheme="minorHAnsi"/>
        </w:rPr>
        <w:t>тым складам, наружным пожарным лестницам и водоисточникам, используемым для целей пожаротушения;</w:t>
      </w:r>
    </w:p>
    <w:p w:rsidR="007D3F25" w:rsidRPr="00412C64" w:rsidRDefault="007D3F25" w:rsidP="007D3F25">
      <w:pPr>
        <w:tabs>
          <w:tab w:val="left" w:pos="360"/>
        </w:tabs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lastRenderedPageBreak/>
        <w:t>- расположение временных строений на расстоянии не менее 15 м от других зданий и сооружений (кроме случаев, когда по другим нормам требуется больший противопожарный разрыв);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 xml:space="preserve">- наружное освещение территории населенных пунктов и предприятий (организаций) в темное время суток для быстрого нахождения пожарных гидрантов, наружных пожарных лестниц и мест размещения пожарного инвентаря, а также подъездов к пирсам пожарных водоемов, к входам в здания и сооружения. </w:t>
      </w:r>
    </w:p>
    <w:p w:rsidR="007D3F25" w:rsidRPr="00412C64" w:rsidRDefault="007D3F25" w:rsidP="007D3F25">
      <w:pPr>
        <w:pStyle w:val="9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Транспорт:</w:t>
      </w:r>
    </w:p>
    <w:p w:rsidR="007D3F25" w:rsidRPr="00412C64" w:rsidRDefault="007D3F25" w:rsidP="007D3F25">
      <w:pPr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Мероприятия, направленные на предупреждение аварий на транспорте, должны вкл</w:t>
      </w:r>
      <w:r w:rsidRPr="00412C64">
        <w:rPr>
          <w:rStyle w:val="afff7"/>
          <w:rFonts w:asciiTheme="minorHAnsi" w:hAnsiTheme="minorHAnsi"/>
        </w:rPr>
        <w:t>ю</w:t>
      </w:r>
      <w:r w:rsidRPr="00412C64">
        <w:rPr>
          <w:rStyle w:val="afff7"/>
          <w:rFonts w:asciiTheme="minorHAnsi" w:hAnsiTheme="minorHAnsi"/>
        </w:rPr>
        <w:t>чать в себя работы по содержанию автомобильных дорог территории в удовлетворительном состоянии, а именно:</w:t>
      </w:r>
    </w:p>
    <w:p w:rsidR="007D3F25" w:rsidRPr="00412C64" w:rsidRDefault="007D3F25" w:rsidP="007D3F25">
      <w:pPr>
        <w:widowControl w:val="0"/>
        <w:tabs>
          <w:tab w:val="num" w:pos="36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соблюдение при проектировании всех нормативных требований к устройству прое</w:t>
      </w:r>
      <w:r w:rsidRPr="00412C64">
        <w:rPr>
          <w:rStyle w:val="afff7"/>
          <w:rFonts w:asciiTheme="minorHAnsi" w:hAnsiTheme="minorHAnsi"/>
        </w:rPr>
        <w:t>з</w:t>
      </w:r>
      <w:r w:rsidRPr="00412C64">
        <w:rPr>
          <w:rStyle w:val="afff7"/>
          <w:rFonts w:asciiTheme="minorHAnsi" w:hAnsiTheme="minorHAnsi"/>
        </w:rPr>
        <w:t>жей части дорог в т.ч. к устройству ограждений, разметки, установке дорожных знаков, улучшению освещения на автодорогах;</w:t>
      </w:r>
    </w:p>
    <w:p w:rsidR="007D3F25" w:rsidRPr="00412C64" w:rsidRDefault="007D3F25" w:rsidP="007D3F25">
      <w:pPr>
        <w:widowControl w:val="0"/>
        <w:tabs>
          <w:tab w:val="num" w:pos="36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540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комплекс мероприятий по предупреждению и ликвидации возможных экологических загрязнений при эксплуатации дорог (водоотвод с проезжей части, борьба с зимней сколь</w:t>
      </w:r>
      <w:r w:rsidRPr="00412C64">
        <w:rPr>
          <w:rStyle w:val="afff7"/>
          <w:rFonts w:asciiTheme="minorHAnsi" w:hAnsiTheme="minorHAnsi"/>
        </w:rPr>
        <w:t>з</w:t>
      </w:r>
      <w:r w:rsidRPr="00412C64">
        <w:rPr>
          <w:rStyle w:val="afff7"/>
          <w:rFonts w:asciiTheme="minorHAnsi" w:hAnsiTheme="minorHAnsi"/>
        </w:rPr>
        <w:t>костью без применения хлоридов, закрепление откосов насыпи, озеленение дорог);</w:t>
      </w:r>
    </w:p>
    <w:p w:rsidR="007D3F25" w:rsidRPr="00412C64" w:rsidRDefault="007D3F25" w:rsidP="007D3F25">
      <w:pPr>
        <w:pStyle w:val="9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Объекты жизнеобеспечения: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Возможные аварии на предприятиях энергосистемы сельсовета опасности для окр</w:t>
      </w:r>
      <w:r w:rsidRPr="00412C64">
        <w:rPr>
          <w:rStyle w:val="afff7"/>
          <w:rFonts w:asciiTheme="minorHAnsi" w:hAnsiTheme="minorHAnsi"/>
        </w:rPr>
        <w:t>у</w:t>
      </w:r>
      <w:r w:rsidRPr="00412C64">
        <w:rPr>
          <w:rStyle w:val="afff7"/>
          <w:rFonts w:asciiTheme="minorHAnsi" w:hAnsiTheme="minorHAnsi"/>
        </w:rPr>
        <w:t>жающей территории не представляют.  Возможны ограничения в подаче электроэнергии и тепла в соответствии с разработанными графиками.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В целях предупреждения и предотвращения тяжелых последствий аварий на объектах жизнеобеспечения, необходимо предусматривать мероприятия по резервированию и ду</w:t>
      </w:r>
      <w:r w:rsidRPr="00412C64">
        <w:rPr>
          <w:rStyle w:val="afff7"/>
          <w:rFonts w:asciiTheme="minorHAnsi" w:hAnsiTheme="minorHAnsi"/>
        </w:rPr>
        <w:t>б</w:t>
      </w:r>
      <w:r w:rsidRPr="00412C64">
        <w:rPr>
          <w:rStyle w:val="afff7"/>
          <w:rFonts w:asciiTheme="minorHAnsi" w:hAnsiTheme="minorHAnsi"/>
        </w:rPr>
        <w:t xml:space="preserve">лированию источников ресурсоснабжения. 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Для объектов водоснабжения необходимо предусматривать: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обеспечение качества питьевой воды, поступающей в дома населения, согласно тр</w:t>
      </w:r>
      <w:r w:rsidRPr="00412C64">
        <w:rPr>
          <w:rStyle w:val="afff7"/>
          <w:rFonts w:asciiTheme="minorHAnsi" w:hAnsiTheme="minorHAnsi"/>
        </w:rPr>
        <w:t>е</w:t>
      </w:r>
      <w:r w:rsidRPr="00412C64">
        <w:rPr>
          <w:rStyle w:val="afff7"/>
          <w:rFonts w:asciiTheme="minorHAnsi" w:hAnsiTheme="minorHAnsi"/>
        </w:rPr>
        <w:t>бованиям СанПиН 2.1.4.1074-01 «Питьевая вода. Гигиенические требования к качеству воды централизованных систем питьевого водоснабжения. Контроль качества»;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соблюдение режимов зон санитарной охраны водозаборных сооружений;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планово-предупредительные ремонты оборудования и сетей;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замену и модернизацию морально устаревшего технологического оборудования;</w:t>
      </w:r>
    </w:p>
    <w:p w:rsidR="007D3F25" w:rsidRPr="00412C64" w:rsidRDefault="007D3F25" w:rsidP="007D3F25">
      <w:pPr>
        <w:widowControl w:val="0"/>
        <w:tabs>
          <w:tab w:val="num" w:pos="36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Для объектов водоотведения необходимо предусматривать:</w:t>
      </w:r>
    </w:p>
    <w:p w:rsidR="007D3F25" w:rsidRPr="00412C64" w:rsidRDefault="007D3F25" w:rsidP="007D3F25">
      <w:pPr>
        <w:widowControl w:val="0"/>
        <w:tabs>
          <w:tab w:val="num" w:pos="36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lastRenderedPageBreak/>
        <w:t>- очистку и обеззараживание бытовых стоков;</w:t>
      </w:r>
    </w:p>
    <w:p w:rsidR="007D3F25" w:rsidRPr="00412C64" w:rsidRDefault="007D3F25" w:rsidP="007D3F25">
      <w:pPr>
        <w:widowControl w:val="0"/>
        <w:tabs>
          <w:tab w:val="num" w:pos="360"/>
          <w:tab w:val="left" w:pos="709"/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планово-предупредительные ремонты оборудования и сетей;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Размещение новых объектов экономики на территории сельского поселения, должно осуществляться с учетом нормативных требований по обеспечению безопасности населения и территории (в соответствии с требованиями СНиП 2.01.51-90 “Инженерно-технические м</w:t>
      </w:r>
      <w:r w:rsidRPr="00412C64">
        <w:rPr>
          <w:rStyle w:val="afff7"/>
          <w:rFonts w:asciiTheme="minorHAnsi" w:hAnsiTheme="minorHAnsi"/>
        </w:rPr>
        <w:t>е</w:t>
      </w:r>
      <w:r w:rsidRPr="00412C64">
        <w:rPr>
          <w:rStyle w:val="afff7"/>
          <w:rFonts w:asciiTheme="minorHAnsi" w:hAnsiTheme="minorHAnsi"/>
        </w:rPr>
        <w:t>роприятия гражданской обороны” и др. нормативными требованиями), не ухудшая сложи</w:t>
      </w:r>
      <w:r w:rsidRPr="00412C64">
        <w:rPr>
          <w:rStyle w:val="afff7"/>
          <w:rFonts w:asciiTheme="minorHAnsi" w:hAnsiTheme="minorHAnsi"/>
        </w:rPr>
        <w:t>в</w:t>
      </w:r>
      <w:r w:rsidRPr="00412C64">
        <w:rPr>
          <w:rStyle w:val="afff7"/>
          <w:rFonts w:asciiTheme="minorHAnsi" w:hAnsiTheme="minorHAnsi"/>
        </w:rPr>
        <w:t>шуюся ситуацию, а так же с учетом требований по обеспечению безопасности самих разм</w:t>
      </w:r>
      <w:r w:rsidRPr="00412C64">
        <w:rPr>
          <w:rStyle w:val="afff7"/>
          <w:rFonts w:asciiTheme="minorHAnsi" w:hAnsiTheme="minorHAnsi"/>
        </w:rPr>
        <w:t>е</w:t>
      </w:r>
      <w:r w:rsidRPr="00412C64">
        <w:rPr>
          <w:rStyle w:val="afff7"/>
          <w:rFonts w:asciiTheme="minorHAnsi" w:hAnsiTheme="minorHAnsi"/>
        </w:rPr>
        <w:t>щаемых объектов.</w:t>
      </w:r>
    </w:p>
    <w:p w:rsidR="007D3F25" w:rsidRPr="00412C64" w:rsidRDefault="007D3F25" w:rsidP="007D3F25">
      <w:pPr>
        <w:spacing w:after="0" w:line="360" w:lineRule="auto"/>
        <w:ind w:firstLine="539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Станции скорой медицинской помощи, обслуживающие население Убинского района, располагаются в с. Убинское (на базе ЦРБ, 5 санитарных машин, в том числе 2 на постоянном дежурстве), с. Кожурла (1 санитарная машина при амбулатории) и с. Круглоозерное (1 сан</w:t>
      </w:r>
      <w:r w:rsidRPr="00412C64">
        <w:rPr>
          <w:rStyle w:val="afff7"/>
          <w:rFonts w:asciiTheme="minorHAnsi" w:hAnsiTheme="minorHAnsi"/>
        </w:rPr>
        <w:t>и</w:t>
      </w:r>
      <w:r w:rsidRPr="00412C64">
        <w:rPr>
          <w:rStyle w:val="afff7"/>
          <w:rFonts w:asciiTheme="minorHAnsi" w:hAnsiTheme="minorHAnsi"/>
        </w:rPr>
        <w:t>тарная машина при амбулатории).</w:t>
      </w:r>
    </w:p>
    <w:p w:rsidR="007D3F25" w:rsidRPr="00412C64" w:rsidRDefault="007D3F25" w:rsidP="007D3F25">
      <w:pPr>
        <w:spacing w:after="0" w:line="360" w:lineRule="auto"/>
        <w:ind w:firstLine="539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Пожарные части, обслуживающие население Убинского района, располагаются  в с. Убинское (ПЧ №71), строится пожарный пост на 2 машины в с. Кожурла и планируется к 2016 г. пожарный пост на 2 машины в с. Круглоозерное. При ФКУ ИК-13 действует ведомственная пожарная охрана, так же используется 1 пожарная машина в с. Кундран. При запланирова</w:t>
      </w:r>
      <w:r w:rsidRPr="00412C64">
        <w:rPr>
          <w:rStyle w:val="afff7"/>
          <w:rFonts w:asciiTheme="minorHAnsi" w:hAnsiTheme="minorHAnsi"/>
        </w:rPr>
        <w:t>н</w:t>
      </w:r>
      <w:r w:rsidRPr="00412C64">
        <w:rPr>
          <w:rStyle w:val="afff7"/>
          <w:rFonts w:asciiTheme="minorHAnsi" w:hAnsiTheme="minorHAnsi"/>
        </w:rPr>
        <w:t>ном развитии улично-дорожной сети на территории района будет обеспечиваться норм</w:t>
      </w:r>
      <w:r w:rsidRPr="00412C64">
        <w:rPr>
          <w:rStyle w:val="afff7"/>
          <w:rFonts w:asciiTheme="minorHAnsi" w:hAnsiTheme="minorHAnsi"/>
        </w:rPr>
        <w:t>а</w:t>
      </w:r>
      <w:r w:rsidRPr="00412C64">
        <w:rPr>
          <w:rStyle w:val="afff7"/>
          <w:rFonts w:asciiTheme="minorHAnsi" w:hAnsiTheme="minorHAnsi"/>
        </w:rPr>
        <w:t>тивное время доступа экстренных служб к месту возникновения аварии либо пожара на те</w:t>
      </w:r>
      <w:r w:rsidRPr="00412C64">
        <w:rPr>
          <w:rStyle w:val="afff7"/>
          <w:rFonts w:asciiTheme="minorHAnsi" w:hAnsiTheme="minorHAnsi"/>
        </w:rPr>
        <w:t>р</w:t>
      </w:r>
      <w:r w:rsidRPr="00412C64">
        <w:rPr>
          <w:rStyle w:val="afff7"/>
          <w:rFonts w:asciiTheme="minorHAnsi" w:hAnsiTheme="minorHAnsi"/>
        </w:rPr>
        <w:t xml:space="preserve">ритории Гандичевского сельского поселения. </w:t>
      </w:r>
    </w:p>
    <w:p w:rsidR="007D3F25" w:rsidRPr="00412C64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Проектными решениями, выполняемыми на последующих стадиях проектных работ, направленных на предотвращение ЧС техногенного характера на перечисленных объектах, необходимо предусмотреть мероприятия по заблаговременной подготовке к ликвидации производственных аварий, разработать варианты возможных аварий, установить масштабы последствий, планы их ликвидации, локализации поражения, эвакуации населения.</w:t>
      </w:r>
    </w:p>
    <w:p w:rsidR="007D3F25" w:rsidRPr="00C5722D" w:rsidRDefault="007D3F25" w:rsidP="007D3F25">
      <w:pPr>
        <w:spacing w:after="0" w:line="360" w:lineRule="auto"/>
        <w:ind w:left="539"/>
        <w:jc w:val="center"/>
        <w:outlineLvl w:val="2"/>
        <w:rPr>
          <w:rFonts w:asciiTheme="minorHAnsi" w:eastAsia="Times New Roman" w:hAnsiTheme="minorHAnsi"/>
          <w:b/>
          <w:color w:val="FF0000"/>
          <w:sz w:val="24"/>
          <w:szCs w:val="24"/>
          <w:lang w:eastAsia="ru-RU"/>
        </w:rPr>
      </w:pPr>
    </w:p>
    <w:p w:rsidR="007D3F25" w:rsidRPr="00412C64" w:rsidRDefault="007D3F25" w:rsidP="007D3F25">
      <w:pPr>
        <w:pStyle w:val="7"/>
        <w:spacing w:after="0" w:line="360" w:lineRule="auto"/>
        <w:rPr>
          <w:rFonts w:asciiTheme="minorHAnsi" w:hAnsiTheme="minorHAnsi"/>
          <w:sz w:val="26"/>
          <w:szCs w:val="26"/>
          <w:lang w:eastAsia="ru-RU"/>
        </w:rPr>
      </w:pPr>
      <w:r w:rsidRPr="00412C64">
        <w:rPr>
          <w:rFonts w:asciiTheme="minorHAnsi" w:hAnsiTheme="minorHAnsi"/>
          <w:sz w:val="26"/>
          <w:szCs w:val="26"/>
          <w:lang w:eastAsia="ru-RU"/>
        </w:rPr>
        <w:t>5.3 Перечень возможных источников ЧС биолого-социального характера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На территории Убинского района неблагоприятные по санитарно-эпидемиологическим показателям зоны отсутствуют, зоны возникновения заболеваний с/х животных отсутствуют, объектов экономики и населенных пунктов попадающих в зону возможной ЧС (в т.ч. по во</w:t>
      </w:r>
      <w:r w:rsidRPr="00412C64">
        <w:rPr>
          <w:rStyle w:val="afff7"/>
          <w:rFonts w:asciiTheme="minorHAnsi" w:hAnsiTheme="minorHAnsi"/>
        </w:rPr>
        <w:t>з</w:t>
      </w:r>
      <w:r w:rsidRPr="00412C64">
        <w:rPr>
          <w:rStyle w:val="afff7"/>
          <w:rFonts w:asciiTheme="minorHAnsi" w:hAnsiTheme="minorHAnsi"/>
        </w:rPr>
        <w:t>никновению эпидемии гриппа А (</w:t>
      </w:r>
      <w:r w:rsidRPr="00412C64">
        <w:rPr>
          <w:rStyle w:val="afff7"/>
          <w:rFonts w:asciiTheme="minorHAnsi" w:hAnsiTheme="minorHAnsi"/>
          <w:lang w:val="en-US"/>
        </w:rPr>
        <w:t>H</w:t>
      </w:r>
      <w:r w:rsidRPr="00412C64">
        <w:rPr>
          <w:rStyle w:val="afff7"/>
          <w:rFonts w:asciiTheme="minorHAnsi" w:hAnsiTheme="minorHAnsi"/>
        </w:rPr>
        <w:t>1</w:t>
      </w:r>
      <w:r w:rsidRPr="00412C64">
        <w:rPr>
          <w:rStyle w:val="afff7"/>
          <w:rFonts w:asciiTheme="minorHAnsi" w:hAnsiTheme="minorHAnsi"/>
          <w:lang w:val="en-US"/>
        </w:rPr>
        <w:t>N</w:t>
      </w:r>
      <w:r w:rsidRPr="00412C64">
        <w:rPr>
          <w:rStyle w:val="afff7"/>
          <w:rFonts w:asciiTheme="minorHAnsi" w:hAnsiTheme="minorHAnsi"/>
        </w:rPr>
        <w:t>1) нет.</w:t>
      </w:r>
    </w:p>
    <w:p w:rsidR="007D3F25" w:rsidRPr="00412C64" w:rsidRDefault="007D3F25" w:rsidP="007D3F25">
      <w:pPr>
        <w:pStyle w:val="af6"/>
        <w:rPr>
          <w:rFonts w:asciiTheme="minorHAnsi" w:hAnsiTheme="minorHAnsi"/>
          <w:lang w:eastAsia="ru-RU"/>
        </w:rPr>
      </w:pPr>
      <w:r w:rsidRPr="00412C64">
        <w:rPr>
          <w:rFonts w:asciiTheme="minorHAnsi" w:hAnsiTheme="minorHAnsi"/>
          <w:lang w:eastAsia="ru-RU"/>
        </w:rPr>
        <w:lastRenderedPageBreak/>
        <w:t>Таблица 5.2</w:t>
      </w:r>
    </w:p>
    <w:p w:rsidR="007D3F25" w:rsidRPr="00412C64" w:rsidRDefault="007D3F25" w:rsidP="007D3F25">
      <w:pPr>
        <w:pStyle w:val="afa"/>
        <w:spacing w:after="0" w:line="360" w:lineRule="auto"/>
        <w:rPr>
          <w:rFonts w:asciiTheme="minorHAnsi" w:hAnsiTheme="minorHAnsi"/>
        </w:rPr>
      </w:pPr>
      <w:r w:rsidRPr="00412C64">
        <w:rPr>
          <w:rFonts w:asciiTheme="minorHAnsi" w:hAnsiTheme="minorHAnsi"/>
        </w:rPr>
        <w:t xml:space="preserve">Риски возникновения ЧС биолого-социального характера </w:t>
      </w:r>
    </w:p>
    <w:tbl>
      <w:tblPr>
        <w:tblW w:w="9639" w:type="dxa"/>
        <w:tblInd w:w="144" w:type="dxa"/>
        <w:tblLayout w:type="fixed"/>
        <w:tblCellMar>
          <w:left w:w="0" w:type="dxa"/>
          <w:right w:w="0" w:type="dxa"/>
        </w:tblCellMar>
        <w:tblLook w:val="04A0"/>
      </w:tblPr>
      <w:tblGrid>
        <w:gridCol w:w="851"/>
        <w:gridCol w:w="850"/>
        <w:gridCol w:w="851"/>
        <w:gridCol w:w="850"/>
        <w:gridCol w:w="851"/>
        <w:gridCol w:w="5386"/>
      </w:tblGrid>
      <w:tr w:rsidR="007D3F25" w:rsidRPr="00412C64" w:rsidTr="003903CF">
        <w:trPr>
          <w:trHeight w:val="273"/>
        </w:trPr>
        <w:tc>
          <w:tcPr>
            <w:tcW w:w="42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Год наблюдения</w:t>
            </w:r>
          </w:p>
        </w:tc>
        <w:tc>
          <w:tcPr>
            <w:tcW w:w="538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/>
                <w:kern w:val="24"/>
                <w:lang w:eastAsia="ru-RU"/>
              </w:rPr>
            </w:pPr>
          </w:p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Оценка риска возникновения ЧС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</w:tr>
      <w:tr w:rsidR="007D3F25" w:rsidRPr="00412C64" w:rsidTr="003903CF">
        <w:trPr>
          <w:trHeight w:val="340"/>
        </w:trPr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2008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2009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2010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2011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2012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538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D3F25" w:rsidRPr="00412C64" w:rsidRDefault="007D3F25" w:rsidP="003903CF">
            <w:pPr>
              <w:spacing w:after="0" w:line="240" w:lineRule="auto"/>
              <w:rPr>
                <w:rFonts w:asciiTheme="minorHAnsi" w:eastAsia="Times New Roman" w:hAnsiTheme="minorHAnsi" w:cs="Arial"/>
                <w:lang w:eastAsia="ru-RU"/>
              </w:rPr>
            </w:pPr>
          </w:p>
        </w:tc>
      </w:tr>
      <w:tr w:rsidR="007D3F25" w:rsidRPr="00412C64" w:rsidTr="003903CF">
        <w:trPr>
          <w:trHeight w:val="705"/>
        </w:trPr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нет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нет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нет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нет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нет</w:t>
            </w:r>
            <w:r w:rsidRPr="00412C64">
              <w:rPr>
                <w:rFonts w:asciiTheme="minorHAnsi" w:eastAsia="Times New Roman" w:hAnsiTheme="minorHAnsi" w:cs="Arial"/>
                <w:kern w:val="24"/>
                <w:lang w:eastAsia="ru-RU"/>
              </w:rPr>
              <w:t xml:space="preserve"> </w:t>
            </w:r>
          </w:p>
        </w:tc>
        <w:tc>
          <w:tcPr>
            <w:tcW w:w="53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D3F25" w:rsidRPr="00412C64" w:rsidRDefault="007D3F25" w:rsidP="003903CF">
            <w:pPr>
              <w:kinsoku w:val="0"/>
              <w:overflowPunct w:val="0"/>
              <w:spacing w:after="0" w:line="240" w:lineRule="auto"/>
              <w:jc w:val="center"/>
              <w:textAlignment w:val="baseline"/>
              <w:rPr>
                <w:rFonts w:asciiTheme="minorHAnsi" w:eastAsia="Times New Roman" w:hAnsiTheme="minorHAnsi" w:cs="Arial"/>
                <w:lang w:eastAsia="ru-RU"/>
              </w:rPr>
            </w:pPr>
            <w:r w:rsidRPr="00412C64">
              <w:rPr>
                <w:rFonts w:asciiTheme="minorHAnsi" w:eastAsia="Times New Roman" w:hAnsiTheme="minorHAnsi"/>
                <w:kern w:val="24"/>
                <w:lang w:eastAsia="ru-RU"/>
              </w:rPr>
              <w:t>На территории Убинского района по многолетним наблюдениям отсутствуют неблагоприятные зоны, за исключением сезонной заболеваемости</w:t>
            </w:r>
          </w:p>
        </w:tc>
      </w:tr>
    </w:tbl>
    <w:p w:rsidR="007D3F25" w:rsidRPr="00412C64" w:rsidRDefault="007D3F25" w:rsidP="007D3F25">
      <w:pPr>
        <w:spacing w:after="0" w:line="360" w:lineRule="auto"/>
        <w:ind w:left="539"/>
        <w:jc w:val="center"/>
        <w:outlineLvl w:val="2"/>
        <w:rPr>
          <w:rFonts w:asciiTheme="minorHAnsi" w:eastAsia="Times New Roman" w:hAnsiTheme="minorHAnsi"/>
          <w:b/>
          <w:sz w:val="24"/>
          <w:szCs w:val="24"/>
          <w:lang w:eastAsia="ru-RU"/>
        </w:rPr>
      </w:pPr>
    </w:p>
    <w:p w:rsidR="007D3F25" w:rsidRPr="00412C64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К объектам, которые могут являться источниками возникновения ЧС, относятся скот</w:t>
      </w:r>
      <w:r w:rsidRPr="00412C64">
        <w:rPr>
          <w:rStyle w:val="afff7"/>
          <w:rFonts w:asciiTheme="minorHAnsi" w:hAnsiTheme="minorHAnsi"/>
        </w:rPr>
        <w:t>о</w:t>
      </w:r>
      <w:r w:rsidRPr="00412C64">
        <w:rPr>
          <w:rStyle w:val="afff7"/>
          <w:rFonts w:asciiTheme="minorHAnsi" w:hAnsiTheme="minorHAnsi"/>
        </w:rPr>
        <w:t>могильники. В целях предупреждения ЧС биолого-социального характера, предусматрив</w:t>
      </w:r>
      <w:r w:rsidRPr="00412C64">
        <w:rPr>
          <w:rStyle w:val="afff7"/>
          <w:rFonts w:asciiTheme="minorHAnsi" w:hAnsiTheme="minorHAnsi"/>
        </w:rPr>
        <w:t>а</w:t>
      </w:r>
      <w:r w:rsidRPr="00412C64">
        <w:rPr>
          <w:rStyle w:val="afff7"/>
          <w:rFonts w:asciiTheme="minorHAnsi" w:hAnsiTheme="minorHAnsi"/>
        </w:rPr>
        <w:t>ются следующие мероприятия: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согласно Ветеринарно-санитарным правилам сбора, утилизации и уничтожения би</w:t>
      </w:r>
      <w:r w:rsidRPr="00412C64">
        <w:rPr>
          <w:rStyle w:val="afff7"/>
          <w:rFonts w:asciiTheme="minorHAnsi" w:hAnsiTheme="minorHAnsi"/>
        </w:rPr>
        <w:t>о</w:t>
      </w:r>
      <w:r w:rsidRPr="00412C64">
        <w:rPr>
          <w:rStyle w:val="afff7"/>
          <w:rFonts w:asciiTheme="minorHAnsi" w:hAnsiTheme="minorHAnsi"/>
        </w:rPr>
        <w:t>логических отходов, утвержденным Министерством сельского хозяйства РФ 04.12.1995 г. за № 13-7-2/469,  все вновь открываемые, действующие и закрытые скотомогильники и о</w:t>
      </w:r>
      <w:r w:rsidRPr="00412C64">
        <w:rPr>
          <w:rStyle w:val="afff7"/>
          <w:rFonts w:asciiTheme="minorHAnsi" w:hAnsiTheme="minorHAnsi"/>
        </w:rPr>
        <w:t>т</w:t>
      </w:r>
      <w:r w:rsidRPr="00412C64">
        <w:rPr>
          <w:rStyle w:val="afff7"/>
          <w:rFonts w:asciiTheme="minorHAnsi" w:hAnsiTheme="minorHAnsi"/>
        </w:rPr>
        <w:t>дельно стоящие биотермические ямы берутся главным государственным ветеринарным и</w:t>
      </w:r>
      <w:r w:rsidRPr="00412C64">
        <w:rPr>
          <w:rStyle w:val="afff7"/>
          <w:rFonts w:asciiTheme="minorHAnsi" w:hAnsiTheme="minorHAnsi"/>
        </w:rPr>
        <w:t>н</w:t>
      </w:r>
      <w:r w:rsidRPr="00412C64">
        <w:rPr>
          <w:rStyle w:val="afff7"/>
          <w:rFonts w:asciiTheme="minorHAnsi" w:hAnsiTheme="minorHAnsi"/>
        </w:rPr>
        <w:t>спектором района (города) на учет. Им присваивается индивидуальный номер и оформляе</w:t>
      </w:r>
      <w:r w:rsidRPr="00412C64">
        <w:rPr>
          <w:rStyle w:val="afff7"/>
          <w:rFonts w:asciiTheme="minorHAnsi" w:hAnsiTheme="minorHAnsi"/>
        </w:rPr>
        <w:t>т</w:t>
      </w:r>
      <w:r w:rsidRPr="00412C64">
        <w:rPr>
          <w:rStyle w:val="afff7"/>
          <w:rFonts w:asciiTheme="minorHAnsi" w:hAnsiTheme="minorHAnsi"/>
        </w:rPr>
        <w:t>ся ветеринарно-санитарная карточка;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специалисты государственной ветеринарной службы регулярно, не менее двух раз в год (весной и осенью), должны проверять ветеринарно-санитарное состояние скотомогил</w:t>
      </w:r>
      <w:r w:rsidRPr="00412C64">
        <w:rPr>
          <w:rStyle w:val="afff7"/>
          <w:rFonts w:asciiTheme="minorHAnsi" w:hAnsiTheme="minorHAnsi"/>
        </w:rPr>
        <w:t>ь</w:t>
      </w:r>
      <w:r w:rsidRPr="00412C64">
        <w:rPr>
          <w:rStyle w:val="afff7"/>
          <w:rFonts w:asciiTheme="minorHAnsi" w:hAnsiTheme="minorHAnsi"/>
        </w:rPr>
        <w:t>ников (биотермических ям). При выявлении нарушений дают предписание об их устранении или запрещают эксплуатацию объекта;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санитарно-защитная зона (СЗЗ) для скотомогильников устанавливается на расстоянии от 0,5 до 1 км, в зависимости от типа скотомогильника. Существующие скотомогильники, в СЗЗ которых попадает существующая застройка, должны закрываться, новые подхоронения не допускаются;</w:t>
      </w:r>
    </w:p>
    <w:p w:rsidR="007D3F25" w:rsidRPr="00412C64" w:rsidRDefault="007D3F25" w:rsidP="007D3F25">
      <w:pPr>
        <w:spacing w:after="0" w:line="360" w:lineRule="auto"/>
        <w:ind w:firstLine="567"/>
        <w:jc w:val="both"/>
        <w:outlineLvl w:val="2"/>
        <w:rPr>
          <w:rStyle w:val="afff7"/>
          <w:rFonts w:asciiTheme="minorHAnsi" w:hAnsiTheme="minorHAnsi"/>
        </w:rPr>
      </w:pPr>
      <w:r w:rsidRPr="00412C64">
        <w:rPr>
          <w:rStyle w:val="afff7"/>
          <w:rFonts w:asciiTheme="minorHAnsi" w:hAnsiTheme="minorHAnsi"/>
        </w:rPr>
        <w:t>- уничтожение биологических отходов путем захоронения в землю категорически з</w:t>
      </w:r>
      <w:r w:rsidRPr="00412C64">
        <w:rPr>
          <w:rStyle w:val="afff7"/>
          <w:rFonts w:asciiTheme="minorHAnsi" w:hAnsiTheme="minorHAnsi"/>
        </w:rPr>
        <w:t>а</w:t>
      </w:r>
      <w:r w:rsidRPr="00412C64">
        <w:rPr>
          <w:rStyle w:val="afff7"/>
          <w:rFonts w:asciiTheme="minorHAnsi" w:hAnsiTheme="minorHAnsi"/>
        </w:rPr>
        <w:t>прещается. В исключительных случаях, при массовой гибели животных от стихийного бедс</w:t>
      </w:r>
      <w:r w:rsidRPr="00412C64">
        <w:rPr>
          <w:rStyle w:val="afff7"/>
          <w:rFonts w:asciiTheme="minorHAnsi" w:hAnsiTheme="minorHAnsi"/>
        </w:rPr>
        <w:t>т</w:t>
      </w:r>
      <w:r w:rsidRPr="00412C64">
        <w:rPr>
          <w:rStyle w:val="afff7"/>
          <w:rFonts w:asciiTheme="minorHAnsi" w:hAnsiTheme="minorHAnsi"/>
        </w:rPr>
        <w:t>вия и невозможности их транспортировки для утилизации, сжигания или обеззараживания в биотермических ямах, допускается захоронение трупов в землю только по решению Главн</w:t>
      </w:r>
      <w:r w:rsidRPr="00412C64">
        <w:rPr>
          <w:rStyle w:val="afff7"/>
          <w:rFonts w:asciiTheme="minorHAnsi" w:hAnsiTheme="minorHAnsi"/>
        </w:rPr>
        <w:t>о</w:t>
      </w:r>
      <w:r w:rsidRPr="00412C64">
        <w:rPr>
          <w:rStyle w:val="afff7"/>
          <w:rFonts w:asciiTheme="minorHAnsi" w:hAnsiTheme="minorHAnsi"/>
        </w:rPr>
        <w:t>го государственного ветеринарного инспектора субъекта Российской Федерации.</w:t>
      </w:r>
    </w:p>
    <w:p w:rsidR="007D3F25" w:rsidRPr="001A4114" w:rsidRDefault="007D3F25" w:rsidP="007D3F25">
      <w:pPr>
        <w:spacing w:after="0" w:line="360" w:lineRule="auto"/>
        <w:ind w:left="539"/>
        <w:jc w:val="center"/>
        <w:outlineLvl w:val="2"/>
        <w:rPr>
          <w:rFonts w:asciiTheme="minorHAnsi" w:eastAsia="Times New Roman" w:hAnsiTheme="minorHAnsi"/>
          <w:b/>
          <w:sz w:val="24"/>
          <w:szCs w:val="24"/>
          <w:lang w:eastAsia="ru-RU"/>
        </w:rPr>
      </w:pPr>
    </w:p>
    <w:p w:rsidR="007D3F25" w:rsidRPr="001A4114" w:rsidRDefault="007D3F25" w:rsidP="007D3F25">
      <w:pPr>
        <w:pStyle w:val="7"/>
        <w:spacing w:after="0" w:line="360" w:lineRule="auto"/>
        <w:rPr>
          <w:rFonts w:asciiTheme="minorHAnsi" w:hAnsiTheme="minorHAnsi"/>
          <w:sz w:val="26"/>
          <w:szCs w:val="26"/>
          <w:lang w:eastAsia="ru-RU"/>
        </w:rPr>
      </w:pPr>
      <w:r w:rsidRPr="001A4114">
        <w:rPr>
          <w:rFonts w:asciiTheme="minorHAnsi" w:hAnsiTheme="minorHAnsi"/>
          <w:sz w:val="26"/>
          <w:szCs w:val="26"/>
          <w:lang w:eastAsia="ru-RU"/>
        </w:rPr>
        <w:lastRenderedPageBreak/>
        <w:t>5.4. Перечень мероприятий по обеспечению пожарной безопасности</w:t>
      </w:r>
    </w:p>
    <w:p w:rsidR="007D3F25" w:rsidRPr="001A4114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1A4114">
        <w:rPr>
          <w:rStyle w:val="afff7"/>
          <w:rFonts w:asciiTheme="minorHAnsi" w:hAnsiTheme="minorHAnsi"/>
        </w:rPr>
        <w:t>Мероприятия по обеспечению пожарной безопасности населенных пунктов Гандиче</w:t>
      </w:r>
      <w:r w:rsidRPr="001A4114">
        <w:rPr>
          <w:rStyle w:val="afff7"/>
          <w:rFonts w:asciiTheme="minorHAnsi" w:hAnsiTheme="minorHAnsi"/>
        </w:rPr>
        <w:t>в</w:t>
      </w:r>
      <w:r w:rsidRPr="001A4114">
        <w:rPr>
          <w:rStyle w:val="afff7"/>
          <w:rFonts w:asciiTheme="minorHAnsi" w:hAnsiTheme="minorHAnsi"/>
        </w:rPr>
        <w:t>ского сельского поселения разрабатываются в соответствии с Техническим регламентом о требованиях пожарной безопасности» № 123-ФЗ от 22.09.2008 г. и др. нормативно-правовыми документами.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  <w:u w:val="single"/>
        </w:rPr>
        <w:t>Противопожарные мероприятия</w:t>
      </w:r>
      <w:r w:rsidRPr="00DA2D8E">
        <w:rPr>
          <w:rStyle w:val="afff7"/>
          <w:rFonts w:asciiTheme="minorHAnsi" w:hAnsiTheme="minorHAnsi"/>
        </w:rPr>
        <w:t xml:space="preserve"> – это комплекс мер, являющихся неотъемлемой ч</w:t>
      </w:r>
      <w:r w:rsidRPr="00DA2D8E">
        <w:rPr>
          <w:rStyle w:val="afff7"/>
          <w:rFonts w:asciiTheme="minorHAnsi" w:hAnsiTheme="minorHAnsi"/>
        </w:rPr>
        <w:t>а</w:t>
      </w:r>
      <w:r w:rsidRPr="00DA2D8E">
        <w:rPr>
          <w:rStyle w:val="afff7"/>
          <w:rFonts w:asciiTheme="minorHAnsi" w:hAnsiTheme="minorHAnsi"/>
        </w:rPr>
        <w:t>стью инженерно-технических мероприятий гражданской обороны, обеспечивающих усто</w:t>
      </w:r>
      <w:r w:rsidRPr="00DA2D8E">
        <w:rPr>
          <w:rStyle w:val="afff7"/>
          <w:rFonts w:asciiTheme="minorHAnsi" w:hAnsiTheme="minorHAnsi"/>
        </w:rPr>
        <w:t>й</w:t>
      </w:r>
      <w:r w:rsidRPr="00DA2D8E">
        <w:rPr>
          <w:rStyle w:val="afff7"/>
          <w:rFonts w:asciiTheme="minorHAnsi" w:hAnsiTheme="minorHAnsi"/>
        </w:rPr>
        <w:t>чивость функционирования объектов экономики в военное время и в чрезвычайных ситу</w:t>
      </w:r>
      <w:r w:rsidRPr="00DA2D8E">
        <w:rPr>
          <w:rStyle w:val="afff7"/>
          <w:rFonts w:asciiTheme="minorHAnsi" w:hAnsiTheme="minorHAnsi"/>
        </w:rPr>
        <w:t>а</w:t>
      </w:r>
      <w:r w:rsidRPr="00DA2D8E">
        <w:rPr>
          <w:rStyle w:val="afff7"/>
          <w:rFonts w:asciiTheme="minorHAnsi" w:hAnsiTheme="minorHAnsi"/>
        </w:rPr>
        <w:t>циях, безопасную жизнедеятельность человека (повышение защищенности населения гор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 xml:space="preserve">да от пожаров, сохранение жизни, здоровья и имущества граждан, юридических лиц). 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При пожаре безопасность людей обеспечивается своевременным оповещением и бе</w:t>
      </w:r>
      <w:r w:rsidRPr="00DA2D8E">
        <w:rPr>
          <w:rStyle w:val="afff7"/>
          <w:rFonts w:asciiTheme="minorHAnsi" w:hAnsiTheme="minorHAnsi"/>
        </w:rPr>
        <w:t>с</w:t>
      </w:r>
      <w:r w:rsidRPr="00DA2D8E">
        <w:rPr>
          <w:rStyle w:val="afff7"/>
          <w:rFonts w:asciiTheme="minorHAnsi" w:hAnsiTheme="minorHAnsi"/>
        </w:rPr>
        <w:t>препятственной эвакуацией из опасных зон, спасением людей, оказавшихся в зоне зады</w:t>
      </w:r>
      <w:r w:rsidRPr="00DA2D8E">
        <w:rPr>
          <w:rStyle w:val="afff7"/>
          <w:rFonts w:asciiTheme="minorHAnsi" w:hAnsiTheme="minorHAnsi"/>
        </w:rPr>
        <w:t>м</w:t>
      </w:r>
      <w:r w:rsidRPr="00DA2D8E">
        <w:rPr>
          <w:rStyle w:val="afff7"/>
          <w:rFonts w:asciiTheme="minorHAnsi" w:hAnsiTheme="minorHAnsi"/>
        </w:rPr>
        <w:t>ления и повышенной температуры.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Основными направлениями по обеспечению пожарной безопасности территории Га</w:t>
      </w:r>
      <w:r w:rsidRPr="00DA2D8E">
        <w:rPr>
          <w:rStyle w:val="afff7"/>
          <w:rFonts w:asciiTheme="minorHAnsi" w:hAnsiTheme="minorHAnsi"/>
        </w:rPr>
        <w:t>н</w:t>
      </w:r>
      <w:r w:rsidRPr="00DA2D8E">
        <w:rPr>
          <w:rStyle w:val="afff7"/>
          <w:rFonts w:asciiTheme="minorHAnsi" w:hAnsiTheme="minorHAnsi"/>
        </w:rPr>
        <w:t>дичевского сельского поселения и населенных пунктов, входящих в его состав, в рамках пр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екта генерального плана являются: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- обеспечение водой для целей пожаротушения всей застраиваемой территории нас</w:t>
      </w:r>
      <w:r w:rsidRPr="00DA2D8E">
        <w:rPr>
          <w:rStyle w:val="afff7"/>
          <w:rFonts w:asciiTheme="minorHAnsi" w:hAnsiTheme="minorHAnsi"/>
        </w:rPr>
        <w:t>е</w:t>
      </w:r>
      <w:r w:rsidRPr="00DA2D8E">
        <w:rPr>
          <w:rStyle w:val="afff7"/>
          <w:rFonts w:asciiTheme="minorHAnsi" w:hAnsiTheme="minorHAnsi"/>
        </w:rPr>
        <w:t xml:space="preserve">ленных пунктов - размещение источников наружного противопожарного водоснабжения (наружных водопроводных сетей с пожарными гидрантами); 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- устройство противопожарных резервуаров на тупиковых участках водопровода, пр</w:t>
      </w:r>
      <w:r w:rsidRPr="00DA2D8E">
        <w:rPr>
          <w:rStyle w:val="afff7"/>
          <w:rFonts w:asciiTheme="minorHAnsi" w:hAnsiTheme="minorHAnsi"/>
        </w:rPr>
        <w:t>е</w:t>
      </w:r>
      <w:r w:rsidRPr="00DA2D8E">
        <w:rPr>
          <w:rStyle w:val="afff7"/>
          <w:rFonts w:asciiTheme="minorHAnsi" w:hAnsiTheme="minorHAnsi"/>
        </w:rPr>
        <w:t>вышающих расстояние 200 м (в случае нецелесообразности кольцевания водопровода);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- организация противопожарных разрывов в застройке, что позволяет уменьшить вер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ятность распространения вторичных поражающих факторов в чрезвычайных условиях (п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жары, взрывы, задымления), обеспечивает более эффективное проведение спасательных работ;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DA2D8E">
        <w:rPr>
          <w:rStyle w:val="afff7"/>
          <w:rFonts w:asciiTheme="minorHAnsi" w:hAnsiTheme="minorHAnsi"/>
        </w:rPr>
        <w:t xml:space="preserve">- обеспечение беспрепятственного проезда пожарных, санитарных, аварийных машин ко всем </w:t>
      </w:r>
      <w:r w:rsidRPr="00DA2D8E">
        <w:rPr>
          <w:rStyle w:val="afff7"/>
          <w:rFonts w:asciiTheme="minorHAnsi" w:hAnsiTheme="minorHAnsi"/>
          <w:szCs w:val="24"/>
        </w:rPr>
        <w:t>объектам защиты, обустройство пожарн</w:t>
      </w:r>
      <w:r w:rsidR="00042B44">
        <w:rPr>
          <w:rStyle w:val="afff7"/>
          <w:rFonts w:asciiTheme="minorHAnsi" w:hAnsiTheme="minorHAnsi"/>
          <w:szCs w:val="24"/>
        </w:rPr>
        <w:t>ых проездов согласно нормативным</w:t>
      </w:r>
      <w:r w:rsidRPr="00DA2D8E">
        <w:rPr>
          <w:rStyle w:val="afff7"/>
          <w:rFonts w:asciiTheme="minorHAnsi" w:hAnsiTheme="minorHAnsi"/>
          <w:szCs w:val="24"/>
        </w:rPr>
        <w:t xml:space="preserve"> треб</w:t>
      </w:r>
      <w:r w:rsidRPr="00DA2D8E">
        <w:rPr>
          <w:rStyle w:val="afff7"/>
          <w:rFonts w:asciiTheme="minorHAnsi" w:hAnsiTheme="minorHAnsi"/>
          <w:szCs w:val="24"/>
        </w:rPr>
        <w:t>о</w:t>
      </w:r>
      <w:r w:rsidRPr="00DA2D8E">
        <w:rPr>
          <w:rStyle w:val="afff7"/>
          <w:rFonts w:asciiTheme="minorHAnsi" w:hAnsiTheme="minorHAnsi"/>
          <w:szCs w:val="24"/>
        </w:rPr>
        <w:t>ва</w:t>
      </w:r>
      <w:r w:rsidR="00042B44">
        <w:rPr>
          <w:rStyle w:val="afff7"/>
          <w:rFonts w:asciiTheme="minorHAnsi" w:hAnsiTheme="minorHAnsi"/>
          <w:szCs w:val="24"/>
        </w:rPr>
        <w:t>ниям</w:t>
      </w:r>
      <w:r w:rsidRPr="00DA2D8E">
        <w:rPr>
          <w:rStyle w:val="afff7"/>
          <w:rFonts w:asciiTheme="minorHAnsi" w:hAnsiTheme="minorHAnsi"/>
          <w:szCs w:val="24"/>
        </w:rPr>
        <w:t>;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  <w:szCs w:val="24"/>
        </w:rPr>
      </w:pPr>
      <w:r w:rsidRPr="00DA2D8E">
        <w:rPr>
          <w:rStyle w:val="afff7"/>
          <w:rFonts w:asciiTheme="minorHAnsi" w:hAnsiTheme="minorHAnsi"/>
          <w:szCs w:val="24"/>
        </w:rPr>
        <w:t xml:space="preserve">- </w:t>
      </w:r>
      <w:r w:rsidRPr="00DA2D8E">
        <w:rPr>
          <w:rFonts w:cs="Bookman Old Style"/>
          <w:sz w:val="24"/>
          <w:szCs w:val="24"/>
        </w:rPr>
        <w:t>размещение застройки с нормативным отступом от лесных массивов;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 xml:space="preserve">- привязка планируемого района к существующим и планируемым пожарным депо и постам, с учетом соблюдения нормативного времени прибытия пожарных расчетов к месту пожара. Нормативное время прибытия первого подразделения к месту вызова не должно </w:t>
      </w:r>
      <w:r w:rsidRPr="00DA2D8E">
        <w:rPr>
          <w:rStyle w:val="afff7"/>
          <w:rFonts w:asciiTheme="minorHAnsi" w:hAnsiTheme="minorHAnsi"/>
        </w:rPr>
        <w:lastRenderedPageBreak/>
        <w:t>превышать 20 минут согласно п. 1 ст. 76 «Технического регламента о требованиях пожарной безопасности» от 22 июля 2008 г. №123-ФЗ (см. разд. 5.2.2).</w:t>
      </w:r>
    </w:p>
    <w:p w:rsidR="007D3F25" w:rsidRPr="00DA2D8E" w:rsidRDefault="007D3F25" w:rsidP="007D3F25">
      <w:pPr>
        <w:spacing w:after="0"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На последующих стадиях проектирования необходимо предусматривать, чтобы авт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мобильные проезды были закольцованы, а тупиковые проезды имели площадки для разв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рота транспорта, территория района была обеспечена нормативным количеством пожарных гидрантов, соблюдались противопожарные расстояния при проектировании зданий и с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оружений различной степени огнестойкости.</w:t>
      </w:r>
    </w:p>
    <w:p w:rsidR="007D3F25" w:rsidRPr="00DA2D8E" w:rsidRDefault="007D3F25" w:rsidP="007D3F25">
      <w:pPr>
        <w:pStyle w:val="ConsPlusNormal"/>
        <w:widowControl/>
        <w:spacing w:line="360" w:lineRule="auto"/>
        <w:ind w:firstLine="567"/>
        <w:jc w:val="both"/>
        <w:rPr>
          <w:rStyle w:val="afff7"/>
          <w:rFonts w:asciiTheme="minorHAnsi" w:hAnsiTheme="minorHAnsi"/>
        </w:rPr>
      </w:pPr>
      <w:r w:rsidRPr="00DA2D8E">
        <w:rPr>
          <w:rStyle w:val="afff7"/>
          <w:rFonts w:asciiTheme="minorHAnsi" w:hAnsiTheme="minorHAnsi"/>
        </w:rPr>
        <w:t>Юридическим лицом - собственником объекта защиты (зданий, сооружений, строений) в рамках реализации мер пожарной безопасности должна быть представлена в уведом</w:t>
      </w:r>
      <w:r w:rsidRPr="00DA2D8E">
        <w:rPr>
          <w:rStyle w:val="afff7"/>
          <w:rFonts w:asciiTheme="minorHAnsi" w:hAnsiTheme="minorHAnsi"/>
        </w:rPr>
        <w:t>и</w:t>
      </w:r>
      <w:r w:rsidRPr="00DA2D8E">
        <w:rPr>
          <w:rStyle w:val="afff7"/>
          <w:rFonts w:asciiTheme="minorHAnsi" w:hAnsiTheme="minorHAnsi"/>
        </w:rPr>
        <w:t>тельном порядке до ввода в эксплуатацию объекта защиты декларация пожарной безопа</w:t>
      </w:r>
      <w:r w:rsidRPr="00DA2D8E">
        <w:rPr>
          <w:rStyle w:val="afff7"/>
          <w:rFonts w:asciiTheme="minorHAnsi" w:hAnsiTheme="minorHAnsi"/>
        </w:rPr>
        <w:t>с</w:t>
      </w:r>
      <w:r w:rsidRPr="00DA2D8E">
        <w:rPr>
          <w:rStyle w:val="afff7"/>
          <w:rFonts w:asciiTheme="minorHAnsi" w:hAnsiTheme="minorHAnsi"/>
        </w:rPr>
        <w:t>ности в соответствии со статьей 64 настоящего Федерального закона. Расчеты по оценке п</w:t>
      </w:r>
      <w:r w:rsidRPr="00DA2D8E">
        <w:rPr>
          <w:rStyle w:val="afff7"/>
          <w:rFonts w:asciiTheme="minorHAnsi" w:hAnsiTheme="minorHAnsi"/>
        </w:rPr>
        <w:t>о</w:t>
      </w:r>
      <w:r w:rsidRPr="00DA2D8E">
        <w:rPr>
          <w:rStyle w:val="afff7"/>
          <w:rFonts w:asciiTheme="minorHAnsi" w:hAnsiTheme="minorHAnsi"/>
        </w:rPr>
        <w:t>жарного риска являются составной частью декларации пожарной безопасности или декл</w:t>
      </w:r>
      <w:r w:rsidRPr="00DA2D8E">
        <w:rPr>
          <w:rStyle w:val="afff7"/>
          <w:rFonts w:asciiTheme="minorHAnsi" w:hAnsiTheme="minorHAnsi"/>
        </w:rPr>
        <w:t>а</w:t>
      </w:r>
      <w:r w:rsidRPr="00DA2D8E">
        <w:rPr>
          <w:rStyle w:val="afff7"/>
          <w:rFonts w:asciiTheme="minorHAnsi" w:hAnsiTheme="minorHAnsi"/>
        </w:rPr>
        <w:t>рации промышленной безопасности (на объектах, для которых они должны быть разработ</w:t>
      </w:r>
      <w:r w:rsidRPr="00DA2D8E">
        <w:rPr>
          <w:rStyle w:val="afff7"/>
          <w:rFonts w:asciiTheme="minorHAnsi" w:hAnsiTheme="minorHAnsi"/>
        </w:rPr>
        <w:t>а</w:t>
      </w:r>
      <w:r w:rsidRPr="00DA2D8E">
        <w:rPr>
          <w:rStyle w:val="afff7"/>
          <w:rFonts w:asciiTheme="minorHAnsi" w:hAnsiTheme="minorHAnsi"/>
        </w:rPr>
        <w:t>ны в соответствии с законодательством Российской Федерации).</w:t>
      </w:r>
    </w:p>
    <w:p w:rsidR="00A46830" w:rsidRPr="00296411" w:rsidRDefault="00A46830" w:rsidP="0092495B">
      <w:pPr>
        <w:pStyle w:val="af6"/>
        <w:rPr>
          <w:rStyle w:val="afff7"/>
        </w:rPr>
      </w:pPr>
    </w:p>
    <w:p w:rsidR="00A46830" w:rsidRPr="00506DA2" w:rsidRDefault="00A46830" w:rsidP="00A46830">
      <w:pPr>
        <w:spacing w:after="0" w:line="240" w:lineRule="auto"/>
        <w:ind w:firstLine="567"/>
        <w:jc w:val="both"/>
        <w:rPr>
          <w:rStyle w:val="afff7"/>
        </w:rPr>
      </w:pPr>
    </w:p>
    <w:p w:rsidR="00C81C92" w:rsidRPr="00506DA2" w:rsidRDefault="00C81C92" w:rsidP="00A46830">
      <w:pPr>
        <w:spacing w:after="0" w:line="240" w:lineRule="auto"/>
        <w:ind w:firstLine="567"/>
        <w:jc w:val="both"/>
        <w:rPr>
          <w:rStyle w:val="afff7"/>
        </w:rPr>
      </w:pPr>
    </w:p>
    <w:p w:rsidR="00C81C92" w:rsidRPr="00C81C92" w:rsidRDefault="00CA39FD" w:rsidP="00C356DA">
      <w:pPr>
        <w:pStyle w:val="6"/>
        <w:spacing w:after="240" w:line="276" w:lineRule="auto"/>
        <w:rPr>
          <w:lang w:eastAsia="ru-RU"/>
        </w:rPr>
      </w:pPr>
      <w:r>
        <w:rPr>
          <w:lang w:eastAsia="ru-RU"/>
        </w:rPr>
        <w:lastRenderedPageBreak/>
        <w:t>6</w:t>
      </w:r>
      <w:r w:rsidR="00C81C92" w:rsidRPr="00C81C92">
        <w:rPr>
          <w:lang w:eastAsia="ru-RU"/>
        </w:rPr>
        <w:t>. Основные технико-экономические показатели</w:t>
      </w:r>
      <w:r w:rsidR="00C81C92">
        <w:rPr>
          <w:lang w:eastAsia="ru-RU"/>
        </w:rPr>
        <w:br/>
      </w:r>
      <w:r w:rsidR="00C81C92" w:rsidRPr="00C81C92">
        <w:rPr>
          <w:lang w:eastAsia="ru-RU"/>
        </w:rPr>
        <w:t xml:space="preserve">генерального плана </w:t>
      </w:r>
      <w:r w:rsidR="00B40982">
        <w:rPr>
          <w:lang w:eastAsia="ru-RU"/>
        </w:rPr>
        <w:t>Гандичевского</w:t>
      </w:r>
      <w:r w:rsidR="0092495B" w:rsidRPr="00B8255A">
        <w:rPr>
          <w:lang w:eastAsia="ru-RU"/>
        </w:rPr>
        <w:t xml:space="preserve"> </w:t>
      </w:r>
      <w:r w:rsidR="00C81C92" w:rsidRPr="00C81C92">
        <w:rPr>
          <w:lang w:eastAsia="ru-RU"/>
        </w:rPr>
        <w:t>сельсовета</w:t>
      </w:r>
    </w:p>
    <w:tbl>
      <w:tblPr>
        <w:tblW w:w="9786" w:type="dxa"/>
        <w:tblInd w:w="8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57" w:type="dxa"/>
          <w:right w:w="57" w:type="dxa"/>
        </w:tblCellMar>
        <w:tblLook w:val="04A0"/>
      </w:tblPr>
      <w:tblGrid>
        <w:gridCol w:w="672"/>
        <w:gridCol w:w="5253"/>
        <w:gridCol w:w="1013"/>
        <w:gridCol w:w="993"/>
        <w:gridCol w:w="925"/>
        <w:gridCol w:w="930"/>
      </w:tblGrid>
      <w:tr w:rsidR="00A4215D" w:rsidRPr="00A4215D" w:rsidTr="00FE6AD0">
        <w:trPr>
          <w:cantSplit/>
          <w:trHeight w:val="510"/>
          <w:tblHeader/>
        </w:trPr>
        <w:tc>
          <w:tcPr>
            <w:tcW w:w="672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63695C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Наименование</w:t>
            </w:r>
            <w:r w:rsidR="00A4215D"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показателя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Ед. измер.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Состяние на 2012 г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I очередь 2022 г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:rsidR="00A4215D" w:rsidRPr="00A4215D" w:rsidRDefault="0063695C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Расч.</w:t>
            </w:r>
            <w:r w:rsidR="00A4215D"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срок 2032 г</w:t>
            </w:r>
          </w:p>
        </w:tc>
      </w:tr>
      <w:tr w:rsidR="003842E8" w:rsidRPr="003842E8" w:rsidTr="00FE6AD0">
        <w:trPr>
          <w:cantSplit/>
          <w:trHeight w:val="112"/>
          <w:tblHeader/>
        </w:trPr>
        <w:tc>
          <w:tcPr>
            <w:tcW w:w="672" w:type="dxa"/>
            <w:shd w:val="clear" w:color="auto" w:fill="auto"/>
            <w:vAlign w:val="center"/>
            <w:hideMark/>
          </w:tcPr>
          <w:p w:rsidR="003842E8" w:rsidRPr="003842E8" w:rsidRDefault="003842E8" w:rsidP="00A4215D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</w:pPr>
            <w:r w:rsidRPr="003842E8"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  <w:t>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3842E8" w:rsidRPr="003842E8" w:rsidRDefault="003842E8" w:rsidP="00A4215D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</w:pPr>
            <w:r w:rsidRPr="003842E8"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  <w:t>2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3842E8" w:rsidRPr="003842E8" w:rsidRDefault="003842E8" w:rsidP="00A4215D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</w:pPr>
            <w:r w:rsidRPr="003842E8"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842E8" w:rsidRPr="003842E8" w:rsidRDefault="003842E8" w:rsidP="00A4215D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</w:pPr>
            <w:r w:rsidRPr="003842E8"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  <w:t>4</w:t>
            </w:r>
          </w:p>
        </w:tc>
        <w:tc>
          <w:tcPr>
            <w:tcW w:w="925" w:type="dxa"/>
            <w:shd w:val="clear" w:color="auto" w:fill="auto"/>
            <w:vAlign w:val="center"/>
            <w:hideMark/>
          </w:tcPr>
          <w:p w:rsidR="003842E8" w:rsidRPr="003842E8" w:rsidRDefault="003842E8" w:rsidP="00A4215D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</w:pPr>
            <w:r w:rsidRPr="003842E8"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  <w:t>5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:rsidR="003842E8" w:rsidRPr="003842E8" w:rsidRDefault="003842E8" w:rsidP="00A4215D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</w:pPr>
            <w:r w:rsidRPr="003842E8">
              <w:rPr>
                <w:rFonts w:eastAsia="Times New Roman"/>
                <w:b/>
                <w:color w:val="000000"/>
                <w:sz w:val="18"/>
                <w:szCs w:val="20"/>
                <w:lang w:eastAsia="ru-RU"/>
              </w:rPr>
              <w:t>6</w:t>
            </w:r>
          </w:p>
        </w:tc>
      </w:tr>
      <w:tr w:rsidR="0063695C" w:rsidRPr="00A4215D" w:rsidTr="00FE6AD0">
        <w:trPr>
          <w:cantSplit/>
          <w:trHeight w:val="315"/>
        </w:trPr>
        <w:tc>
          <w:tcPr>
            <w:tcW w:w="672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525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ТЕРРИТОРИЯ</w:t>
            </w:r>
          </w:p>
        </w:tc>
        <w:tc>
          <w:tcPr>
            <w:tcW w:w="101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Общая площадь земель в границах поселения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30 804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30 804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30 804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Общая площадь земель в границах населенных пунктов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179,22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242,76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242,76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с. Новогандичево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71,86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134,88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134,88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жилого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то же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41,52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46,87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46,87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делового, общественного и коммерческого н</w:t>
            </w:r>
            <w:r w:rsidRPr="00A4215D">
              <w:rPr>
                <w:rFonts w:eastAsia="Times New Roman"/>
                <w:color w:val="000000"/>
                <w:lang w:eastAsia="ru-RU"/>
              </w:rPr>
              <w:t>а</w:t>
            </w:r>
            <w:r w:rsidRPr="00A4215D">
              <w:rPr>
                <w:rFonts w:eastAsia="Times New Roman"/>
                <w:color w:val="000000"/>
                <w:lang w:eastAsia="ru-RU"/>
              </w:rPr>
              <w:t>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1,25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4,43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4,43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Производственная зона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21,67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21,67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Коммунально-складская зона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8,20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8,20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2.1.5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инженерной инфраструктуры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0,73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0,73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транспортной инфраструктуры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5,01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5,01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2.1.7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рекреационного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26,12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26,12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2.1.8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специального назначения, связанная с захор</w:t>
            </w:r>
            <w:r w:rsidRPr="00A4215D">
              <w:rPr>
                <w:rFonts w:eastAsia="Times New Roman"/>
                <w:color w:val="000000"/>
                <w:lang w:eastAsia="ru-RU"/>
              </w:rPr>
              <w:t>о</w:t>
            </w:r>
            <w:r w:rsidRPr="00A4215D">
              <w:rPr>
                <w:rFonts w:eastAsia="Times New Roman"/>
                <w:color w:val="000000"/>
                <w:lang w:eastAsia="ru-RU"/>
              </w:rPr>
              <w:t xml:space="preserve">нениями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0,80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0,80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улично-дорожной сети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      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21,05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21,05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2.1.10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Не используемые территории, в т.ч. улицы и дороги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28,73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п. Белолебяжий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47,70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48,92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48,92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жилого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то же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20,36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22,63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22,63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делового, общественного и коммерческого н</w:t>
            </w:r>
            <w:r w:rsidRPr="00A4215D">
              <w:rPr>
                <w:rFonts w:eastAsia="Times New Roman"/>
                <w:color w:val="000000"/>
                <w:lang w:eastAsia="ru-RU"/>
              </w:rPr>
              <w:t>а</w:t>
            </w:r>
            <w:r w:rsidRPr="00A4215D">
              <w:rPr>
                <w:rFonts w:eastAsia="Times New Roman"/>
                <w:color w:val="000000"/>
                <w:lang w:eastAsia="ru-RU"/>
              </w:rPr>
              <w:t>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Производственная зона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13,93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13,93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инженерной инфраструктуры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0,73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0,73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2.2.5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транспортной инфраструктуры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рекреационного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4,89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4,89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2.2.7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улично-дорожной сети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5,71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5,71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2.2.8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Не используемые территории, в т.ч. улицы и дороги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27,21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п. Суходолье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59,66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58,96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58,96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жилого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то же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23,21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27,66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27,66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делового, общественного и коммерческого н</w:t>
            </w:r>
            <w:r w:rsidRPr="00A4215D">
              <w:rPr>
                <w:rFonts w:eastAsia="Times New Roman"/>
                <w:color w:val="000000"/>
                <w:lang w:eastAsia="ru-RU"/>
              </w:rPr>
              <w:t>а</w:t>
            </w:r>
            <w:r w:rsidRPr="00A4215D">
              <w:rPr>
                <w:rFonts w:eastAsia="Times New Roman"/>
                <w:color w:val="000000"/>
                <w:lang w:eastAsia="ru-RU"/>
              </w:rPr>
              <w:t>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1,42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1,42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Производственная зона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11,59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11,59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Коммунально-складская зона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2.3.5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инженерной инфраструктуры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1,02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рекреационного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8,33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8,33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2.3.7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специального назначения, связанная с захор</w:t>
            </w:r>
            <w:r w:rsidRPr="00A4215D">
              <w:rPr>
                <w:rFonts w:eastAsia="Times New Roman"/>
                <w:color w:val="000000"/>
                <w:lang w:eastAsia="ru-RU"/>
              </w:rPr>
              <w:t>о</w:t>
            </w:r>
            <w:r w:rsidRPr="00A4215D">
              <w:rPr>
                <w:rFonts w:eastAsia="Times New Roman"/>
                <w:color w:val="000000"/>
                <w:lang w:eastAsia="ru-RU"/>
              </w:rPr>
              <w:t xml:space="preserve">нениями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2.3.8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улично-дорожной сети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7,66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7,66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lastRenderedPageBreak/>
              <w:t>2.3.9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Не используемые территории, в т.ч. улицы и дороги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35,71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Площадь функциональных зон поселения 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30 804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30 804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30 804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Зоны градостроительного использования (в границах населенных пунктов)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179,22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243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243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0,58%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0,79%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0,79%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3.2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производственного использования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3.3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инженерной и транспортной инфраструктуры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226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226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0,10%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0,73%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0,73%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3.4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30 595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30 189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30 189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99,32%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98,00%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98,00%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3.5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рекреационного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0,43%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0,43%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3.6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Зона специального назначения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0,04%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0,04%</w:t>
            </w:r>
          </w:p>
        </w:tc>
      </w:tr>
      <w:tr w:rsidR="0063695C" w:rsidRPr="00A4215D" w:rsidTr="00FE6AD0">
        <w:trPr>
          <w:cantSplit/>
          <w:trHeight w:val="315"/>
        </w:trPr>
        <w:tc>
          <w:tcPr>
            <w:tcW w:w="672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525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НАСЕЛЕНИЕ</w:t>
            </w:r>
          </w:p>
        </w:tc>
        <w:tc>
          <w:tcPr>
            <w:tcW w:w="101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Общая  численность  постоянного населения посел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591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560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550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изм.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95%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93%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с. Новогандичево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368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360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360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изм.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98%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98%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Белолебяжий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изм.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82%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75%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Суходолье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140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изм.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93%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Плотность населения сельсовета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чел/кв.км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1,9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1,8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1,8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Плотность населения в населенных пунктах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чел/га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3,3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2,3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2,3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с. Новогандичево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то же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5,1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Белолебяжий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Суходолье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- // -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2,3</w:t>
            </w:r>
          </w:p>
        </w:tc>
      </w:tr>
      <w:tr w:rsidR="0063695C" w:rsidRPr="00A4215D" w:rsidTr="00FE6AD0">
        <w:trPr>
          <w:cantSplit/>
          <w:trHeight w:val="315"/>
        </w:trPr>
        <w:tc>
          <w:tcPr>
            <w:tcW w:w="672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525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ЖИЛИЩНЫЙ ФОНД</w:t>
            </w:r>
          </w:p>
        </w:tc>
        <w:tc>
          <w:tcPr>
            <w:tcW w:w="1013" w:type="dxa"/>
            <w:shd w:val="clear" w:color="000000" w:fill="E46D0A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63695C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Поселение всего: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Средняя обеспеченность населения жильем   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м2/чел.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23,8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26,8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30,0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1.2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жилищного фонда Sобщ.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14,06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15,02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16,50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310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217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 </w:t>
            </w:r>
            <w:r w:rsidRPr="00A4215D">
              <w:rPr>
                <w:rFonts w:eastAsia="Times New Roman"/>
                <w:color w:val="000000"/>
                <w:lang w:eastAsia="ru-RU"/>
              </w:rPr>
              <w:t>многоквартирная жилая застройка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1.3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нового жилищного строительства Sнов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2,83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5,74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35%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 </w:t>
            </w:r>
            <w:r w:rsidRPr="00A4215D">
              <w:rPr>
                <w:rFonts w:eastAsia="Times New Roman"/>
                <w:color w:val="000000"/>
                <w:lang w:eastAsia="ru-RU"/>
              </w:rPr>
              <w:t>многоквартирная жилая застройка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Sнов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1.4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убыли жилищного фонда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1,87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3,30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12%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1.5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Существующий сохраняемый жилищный фонд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12,19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10,76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237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164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81%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65%</w:t>
            </w:r>
          </w:p>
        </w:tc>
      </w:tr>
      <w:tr w:rsidR="0063695C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с. Новогандичево: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Средняя обеспеченность населения жильем   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м2/чел.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24,2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27,0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30,0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жилищного фонда Sобщ.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8,90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9,72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10,80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194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169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143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 </w:t>
            </w:r>
            <w:r w:rsidRPr="00A4215D">
              <w:rPr>
                <w:rFonts w:eastAsia="Times New Roman"/>
                <w:color w:val="000000"/>
                <w:lang w:eastAsia="ru-RU"/>
              </w:rPr>
              <w:t>многоквартирная жилая застройка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нового жилищного строительства (р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конструкции) Sнов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1,91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3,95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37%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 w:val="restart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 </w:t>
            </w:r>
            <w:r w:rsidRPr="00A4215D">
              <w:rPr>
                <w:rFonts w:eastAsia="Times New Roman"/>
                <w:color w:val="000000"/>
                <w:lang w:eastAsia="ru-RU"/>
              </w:rPr>
              <w:t>многоквартирная жилая застройка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Sнов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2.4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убыли жилищного фонда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1,09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2,05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11%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2.5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Существующий сохраняемый жилищный фонд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7,81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6,85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144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92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63%</w:t>
            </w:r>
          </w:p>
        </w:tc>
      </w:tr>
      <w:tr w:rsidR="0063695C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п. Белолебяжий: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Средняя обеспеченность населения жильем   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м2/чел.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30,4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30,0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30,0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3.2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жилищного фонда Sобщ.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2,22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1,80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1,65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53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38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23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3.3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нового жилищного строительства (р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конструкции) Sнов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3.4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убыли жилищного фонда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0,42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0,57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23%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35%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3.5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Существующий сохраняемый жилищный фонд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1,80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1,65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38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23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100%</w:t>
            </w:r>
          </w:p>
        </w:tc>
      </w:tr>
      <w:tr w:rsidR="0063695C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lastRenderedPageBreak/>
              <w:t>4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п. Суходолье: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Средняя обеспеченность населения жильем   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м2/чел.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19,6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25,0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30,0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4.2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жилищного фонда Sобщ.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2,94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3,50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4,05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63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57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51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4.3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нового жилищного строительства (р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конструкции) Sнов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0,92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1,79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44%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4.4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Общий объем убыли жилищного фонда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0,68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17%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4.5</w:t>
            </w:r>
          </w:p>
        </w:tc>
        <w:tc>
          <w:tcPr>
            <w:tcW w:w="5253" w:type="dxa"/>
            <w:vMerge w:val="restart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Существующий сохраняемый жилищный фонд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2,58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2,26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кол-во квартир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55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A4215D">
              <w:rPr>
                <w:rFonts w:eastAsia="Times New Roman"/>
                <w:lang w:eastAsia="ru-RU"/>
              </w:rPr>
              <w:t>48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vMerge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от Sобщ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74%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56%</w:t>
            </w:r>
          </w:p>
        </w:tc>
      </w:tr>
      <w:tr w:rsidR="0063695C" w:rsidRPr="00A4215D" w:rsidTr="00FE6AD0">
        <w:trPr>
          <w:cantSplit/>
          <w:trHeight w:val="630"/>
        </w:trPr>
        <w:tc>
          <w:tcPr>
            <w:tcW w:w="672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5253" w:type="dxa"/>
            <w:shd w:val="clear" w:color="000000" w:fill="E46D0A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ОБЪЕКТЫ СОЦИАЛЬНОГО И КУЛЬТУРНО-БЫТОВОГО ОБСЛУЖИВАНИЯ НАСЕЛЕНИЯ                      </w:t>
            </w:r>
          </w:p>
        </w:tc>
        <w:tc>
          <w:tcPr>
            <w:tcW w:w="101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Детские дошкольные учреждения всего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с. Новогандичево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Белолебяжий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Суходолье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 </w:t>
            </w:r>
            <w:r w:rsidRPr="00A4215D">
              <w:rPr>
                <w:rFonts w:eastAsia="Times New Roman"/>
                <w:color w:val="000000"/>
                <w:lang w:eastAsia="ru-RU"/>
              </w:rPr>
              <w:t>помещения дневного пребывания д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тей: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Общеобразовательные школы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уч-ся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90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с. Новогандичево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уч-ся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Белолебяжий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уч-ся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Суходолье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уч-ся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 </w:t>
            </w:r>
            <w:r w:rsidRPr="00A4215D">
              <w:rPr>
                <w:rFonts w:eastAsia="Times New Roman"/>
                <w:color w:val="000000"/>
                <w:lang w:eastAsia="ru-RU"/>
              </w:rPr>
              <w:t>начальные школы: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Фельдшерско-акушерские пункты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Объекты торгового назначения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кв.м торг.пл.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259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359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389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с. Новогандичево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кв.м торг.пл.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239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Белолебяжий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кв.м торг.пл.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Суходолье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кв.м торг.пл.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Спортивные и физкультурно-оздоровительные об</w:t>
            </w: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ъ</w:t>
            </w: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екты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Объекты культурно-досугового назначения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зрительск. 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280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280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Объекты общественного питания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lastRenderedPageBreak/>
              <w:t>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Объекты бытового обслуживания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раб. мест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Объекты связи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</w:t>
            </w:r>
          </w:p>
        </w:tc>
      </w:tr>
      <w:tr w:rsidR="0063695C" w:rsidRPr="00A4215D" w:rsidTr="00FE6AD0">
        <w:trPr>
          <w:cantSplit/>
          <w:trHeight w:val="315"/>
        </w:trPr>
        <w:tc>
          <w:tcPr>
            <w:tcW w:w="672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5253" w:type="dxa"/>
            <w:shd w:val="clear" w:color="000000" w:fill="E46D0A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ТРАНСПОРТНАЯ ИНФРАСТРУКТУРА                  </w:t>
            </w:r>
          </w:p>
        </w:tc>
        <w:tc>
          <w:tcPr>
            <w:tcW w:w="1013" w:type="dxa"/>
            <w:shd w:val="clear" w:color="000000" w:fill="E46D0A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автобусных линий сообщения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15,02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15,02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19,78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Протяженность автомобильных дорог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15,02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15,02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19,78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автомобильных дорог межмуниципального зн</w:t>
            </w:r>
            <w:r w:rsidRPr="00A4215D">
              <w:rPr>
                <w:rFonts w:eastAsia="Times New Roman"/>
                <w:color w:val="000000"/>
                <w:lang w:eastAsia="ru-RU"/>
              </w:rPr>
              <w:t>а</w:t>
            </w:r>
            <w:r w:rsidRPr="00A4215D">
              <w:rPr>
                <w:rFonts w:eastAsia="Times New Roman"/>
                <w:color w:val="000000"/>
                <w:lang w:eastAsia="ru-RU"/>
              </w:rPr>
              <w:t>чения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15,02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15,02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19,78</w:t>
            </w:r>
          </w:p>
        </w:tc>
      </w:tr>
      <w:tr w:rsidR="00A4215D" w:rsidRPr="00A4215D" w:rsidTr="00FE6AD0">
        <w:trPr>
          <w:cantSplit/>
          <w:trHeight w:val="345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автомобильных дорог местного значения мун</w:t>
            </w:r>
            <w:r w:rsidRPr="00A4215D">
              <w:rPr>
                <w:rFonts w:eastAsia="Times New Roman"/>
                <w:color w:val="000000"/>
                <w:lang w:eastAsia="ru-RU"/>
              </w:rPr>
              <w:t>и</w:t>
            </w:r>
            <w:r w:rsidRPr="00A4215D">
              <w:rPr>
                <w:rFonts w:eastAsia="Times New Roman"/>
                <w:color w:val="000000"/>
                <w:lang w:eastAsia="ru-RU"/>
              </w:rPr>
              <w:t>ципального района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Протяженность автомобильных дорог местного зн</w:t>
            </w: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а</w:t>
            </w: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чения поселения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7,50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13,02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18,54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100" w:firstLine="22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с. Новогандичево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4,85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8,48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12,11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Белолебяжий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1,25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1,97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2,69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    - п. Суходолье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1,40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2,57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3,74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Плотность автомобильных дорог (без дорог сельс</w:t>
            </w: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о</w:t>
            </w: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вета)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км/км2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0,05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0,05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0,06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Автозаправочных станций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колонок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Станций технического обслуживания индивидуальн</w:t>
            </w:r>
            <w:r w:rsidRPr="00A4215D">
              <w:rPr>
                <w:rFonts w:eastAsia="Times New Roman"/>
                <w:color w:val="000000"/>
                <w:lang w:eastAsia="ru-RU"/>
              </w:rPr>
              <w:t>о</w:t>
            </w:r>
            <w:r w:rsidRPr="00A4215D">
              <w:rPr>
                <w:rFonts w:eastAsia="Times New Roman"/>
                <w:color w:val="000000"/>
                <w:lang w:eastAsia="ru-RU"/>
              </w:rPr>
              <w:t>го автотранспорта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постов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</w:t>
            </w:r>
          </w:p>
        </w:tc>
      </w:tr>
      <w:tr w:rsidR="0063695C" w:rsidRPr="00A4215D" w:rsidTr="00FE6AD0">
        <w:trPr>
          <w:cantSplit/>
          <w:trHeight w:val="630"/>
        </w:trPr>
        <w:tc>
          <w:tcPr>
            <w:tcW w:w="672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5253" w:type="dxa"/>
            <w:shd w:val="clear" w:color="000000" w:fill="E46D0A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ИНЖЕНЕРНАЯ ИНФРАСТРУКТУРА И БЛАГОУС</w:t>
            </w: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A4215D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РОЙСТВО ТЕРРИТОРИИ</w:t>
            </w:r>
          </w:p>
        </w:tc>
        <w:tc>
          <w:tcPr>
            <w:tcW w:w="101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E46D0A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63695C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Поселение всего: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Водопотребление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0,057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0,261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0,290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0,057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0,083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0,098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производственные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0,178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0,192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водозаборных сооружений (подземных)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0,825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0,825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0,825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Среднесуточное  водопотребление на 1 человека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1122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1261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числе: </w:t>
            </w: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381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448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 сетей водоснабжения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7,43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13,28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15,48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Общее поступление сточных вод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0,092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0,124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хозяйственно-питьевые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0,074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производственные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0,05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очистных сооружений канализ</w:t>
            </w:r>
            <w:r w:rsidRPr="00A4215D">
              <w:rPr>
                <w:rFonts w:eastAsia="Times New Roman"/>
                <w:color w:val="000000"/>
                <w:lang w:eastAsia="ru-RU"/>
              </w:rPr>
              <w:t>а</w:t>
            </w:r>
            <w:r w:rsidRPr="00A4215D">
              <w:rPr>
                <w:rFonts w:eastAsia="Times New Roman"/>
                <w:color w:val="000000"/>
                <w:lang w:eastAsia="ru-RU"/>
              </w:rPr>
              <w:t>ции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0,13</w:t>
            </w:r>
          </w:p>
        </w:tc>
      </w:tr>
      <w:tr w:rsidR="00A4215D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lastRenderedPageBreak/>
              <w:t>1.7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канализации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0,065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0,425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4215D" w:rsidRPr="00A4215D" w:rsidRDefault="00A4215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0,425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Pr="00641E2A" w:rsidRDefault="00637ADB" w:rsidP="00F81356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04608B">
              <w:rPr>
                <w:rFonts w:eastAsia="Times New Roman"/>
                <w:color w:val="000000"/>
                <w:lang w:eastAsia="ru-RU"/>
              </w:rPr>
              <w:t>Расчетная электрическая нагрузка сетей 10 кВ *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780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1841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1871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коммунально-бытовая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525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511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475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производственная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255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1943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2021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Источники покрытия электронагрузок (ТП 10/0,4 кВ)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1829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3815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DC5056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3815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1.10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Pr="00547823" w:rsidRDefault="00637ADB" w:rsidP="00F81356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547823">
              <w:rPr>
                <w:rFonts w:eastAsia="Times New Roman"/>
                <w:color w:val="000000"/>
                <w:lang w:eastAsia="ru-RU"/>
              </w:rPr>
              <w:t>Протяженность сетей электроснабжения 10 кВ и выше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тепла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9976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12396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13038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9914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10615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11097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1781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1941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централизованных источников теплоснабжения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Гкал/час  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158DA">
            <w:pPr>
              <w:spacing w:after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158DA">
            <w:pPr>
              <w:spacing w:after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158DA">
            <w:pPr>
              <w:spacing w:after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0,3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теплоснабжения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Удельный вес газа  в  топливном балансе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8,2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газа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м³/год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0,069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1,611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1,653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м³/год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0,069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1,367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1,401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м³/год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0,244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0,252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из сетевых источников газа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м³/год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1,611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1,653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1.17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газоснабжения высокого давл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14,9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14,9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1.18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газоснабжения низкого давл</w:t>
            </w:r>
            <w:r w:rsidRPr="00A4215D">
              <w:rPr>
                <w:rFonts w:eastAsia="Times New Roman"/>
                <w:color w:val="00000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lang w:eastAsia="ru-RU"/>
              </w:rPr>
              <w:t>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:rsidR="00A158DA" w:rsidRDefault="00A158DA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9,25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Default="00A158DA" w:rsidP="00A158DA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9,25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1.19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Охват  населения  телевизионным вещанием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насел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1.20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Обеспеченность населения телефонной сетью общего пользования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160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175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219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1.21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Объем твердых бытовых отходов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165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154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с. Новогандичево: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Водопотребление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0,207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0,232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0,062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0,075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производственные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0,145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0,157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водозаборных сооружений (подземных)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0,48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0,48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0,48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Среднесуточное  водопотребление на 1 человека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576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645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числе: </w:t>
            </w: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173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207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lastRenderedPageBreak/>
              <w:t>2.4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 сетей водоснабжения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4,75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7,75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9,95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Общее поступление сточных вод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0,098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хозяйственно-питьевые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0,050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0,063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производственные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2.6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канализации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0,17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2.7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Pr="00641E2A" w:rsidRDefault="00637ADB" w:rsidP="00F81356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04608B">
              <w:rPr>
                <w:rFonts w:eastAsia="Times New Roman"/>
                <w:color w:val="000000"/>
                <w:lang w:eastAsia="ru-RU"/>
              </w:rPr>
              <w:t>Расчетная электрическая нагрузка сетей 10 кВ *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426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1484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1501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коммунально-бытовая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342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354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331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производственная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227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1624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1670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Источники покрытия электронагрузок (ТП 10/0,4 кВ)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2905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2905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тепла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6676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8814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9299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6614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7312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7673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1502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1626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2.10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централизованных источников теплоснабжения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Гкал/час  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2.11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теплоснабжения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2.12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Удельный вес газа  в  топливном балансе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7,6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газа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0,043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1,098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1,149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0,043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0,891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0,94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0,207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0,209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из сетевых источников газа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1,098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1,149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2.15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Охват  населения  телевизионным вещанием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насел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Обеспеченность населения телефонной сетью общего пользования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122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148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2.17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Объем твердых бытовых отходов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101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FABF8F" w:themeFill="accent6" w:themeFillTint="99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FABF8F" w:themeFill="accent6" w:themeFillTint="99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п. Белолебяжий:</w:t>
            </w:r>
          </w:p>
        </w:tc>
        <w:tc>
          <w:tcPr>
            <w:tcW w:w="1013" w:type="dxa"/>
            <w:shd w:val="clear" w:color="auto" w:fill="FABF8F" w:themeFill="accent6" w:themeFillTint="99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auto" w:fill="FABF8F" w:themeFill="accent6" w:themeFillTint="99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auto" w:fill="FABF8F" w:themeFill="accent6" w:themeFillTint="99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auto" w:fill="FABF8F" w:themeFill="accent6" w:themeFillTint="99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Водопотребление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0,017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0,007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производственные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водозаборных сооружений (подземных)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0,216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0,216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0,216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lastRenderedPageBreak/>
              <w:t>3.3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Среднесуточное  водопотребление на 1 человека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281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314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числе: </w:t>
            </w: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124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 сетей водоснабжения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1,25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1,75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1,75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Общее поступление сточных вод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0,003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хозяйственно-питьевые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0,003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производственные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3.6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канализации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3.7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Pr="00641E2A" w:rsidRDefault="00637ADB" w:rsidP="00F81356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04608B">
              <w:rPr>
                <w:rFonts w:eastAsia="Times New Roman"/>
                <w:color w:val="000000"/>
                <w:lang w:eastAsia="ru-RU"/>
              </w:rPr>
              <w:t>Расчетная электрическая нагрузка сетей 10 кВ *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190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181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коммунально-бытовая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производственная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147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Источники покрытия электронагрузок (ТП 10/0,4 кВ)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37ADB">
              <w:rPr>
                <w:color w:val="000000"/>
              </w:rPr>
              <w:t>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37ADB">
              <w:rPr>
                <w:color w:val="000000"/>
              </w:rPr>
              <w:t>00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тепла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1398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1305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1219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1398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1200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1114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3.10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централизованных источников теплоснабжения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Гкал/час  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  <w:r w:rsidR="008803B0"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Удельный вес газа  в  топливном балансе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7,7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  <w:r w:rsidR="008803B0">
              <w:rPr>
                <w:rFonts w:eastAsia="Times New Roman"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газа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0,009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0,158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0,147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0,009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0,144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0,133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0,014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0,014</w:t>
            </w:r>
          </w:p>
        </w:tc>
      </w:tr>
      <w:tr w:rsidR="00EF0CDD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EF0CDD" w:rsidRPr="00A4215D" w:rsidRDefault="00EF0CDD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  <w:r w:rsidR="008803B0">
              <w:rPr>
                <w:rFonts w:eastAsia="Times New Roman"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из сетевых источников газа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EF0CDD" w:rsidRPr="00A4215D" w:rsidRDefault="00EF0CDD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0,158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EF0CDD" w:rsidRDefault="00EF0CDD" w:rsidP="00EF0CDD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0,147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  <w:r w:rsidR="008803B0">
              <w:rPr>
                <w:rFonts w:eastAsia="Times New Roman"/>
                <w:color w:val="000000"/>
                <w:lang w:eastAsia="ru-RU"/>
              </w:rPr>
              <w:t>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Охват  населения  телевизионным вещанием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насел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  <w:r w:rsidR="008803B0">
              <w:rPr>
                <w:rFonts w:eastAsia="Times New Roman"/>
                <w:color w:val="000000"/>
                <w:lang w:eastAsia="ru-RU"/>
              </w:rPr>
              <w:t>5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Обеспеченность населения телефонной сетью общего пользования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3.1</w:t>
            </w:r>
            <w:r w:rsidR="008803B0">
              <w:rPr>
                <w:rFonts w:eastAsia="Times New Roman"/>
                <w:color w:val="000000"/>
                <w:lang w:eastAsia="ru-RU"/>
              </w:rPr>
              <w:t>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Объем твердых бытовых отходов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5253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4215D">
              <w:rPr>
                <w:rFonts w:eastAsia="Times New Roman"/>
                <w:b/>
                <w:bCs/>
                <w:color w:val="000000"/>
                <w:lang w:eastAsia="ru-RU"/>
              </w:rPr>
              <w:t>п. Суходолье:</w:t>
            </w:r>
          </w:p>
        </w:tc>
        <w:tc>
          <w:tcPr>
            <w:tcW w:w="1013" w:type="dxa"/>
            <w:shd w:val="clear" w:color="000000" w:fill="FAC090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25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30" w:type="dxa"/>
            <w:shd w:val="clear" w:color="000000" w:fill="FAC090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Водопотребление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0,037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0,041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0,014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0,016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на производственные нужды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lastRenderedPageBreak/>
              <w:t>4.2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водозаборных сооружений (подземных)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0,129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0,129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0,129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4.3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Среднесуточное  водопотребление на 1 человека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263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303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 xml:space="preserve">в том числе: </w:t>
            </w:r>
            <w:r w:rsidRPr="00A4215D">
              <w:rPr>
                <w:rFonts w:eastAsia="Times New Roman"/>
                <w:color w:val="000000"/>
                <w:lang w:eastAsia="ru-RU"/>
              </w:rPr>
              <w:t>на хозяйственно-питьевые нужды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л/сут. на 1 чел.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93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116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4.4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 сетей водоснабжения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1,43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3,78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3,78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4.5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Общее поступление сточных вод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0,023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хозяйственно-питьевые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0,006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0,008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производственные сточные воды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тыс. куб. м/сут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0,015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4.6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Протяженность сетей канализации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0,02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0,225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0,225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4.7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Pr="00641E2A" w:rsidRDefault="00637ADB" w:rsidP="00F81356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04608B">
              <w:rPr>
                <w:rFonts w:eastAsia="Times New Roman"/>
                <w:color w:val="000000"/>
                <w:lang w:eastAsia="ru-RU"/>
              </w:rPr>
              <w:t>Расчетная электрическая нагрузка сетей 10 кВ *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225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249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25" w:type="dxa"/>
            <w:shd w:val="clear" w:color="auto" w:fill="auto"/>
            <w:noWrap/>
            <w:vAlign w:val="bottom"/>
            <w:hideMark/>
          </w:tcPr>
          <w:p w:rsidR="00637ADB" w:rsidRDefault="00637ADB" w:rsidP="00637ADB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коммунально-бытовая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ind w:firstLineChars="200" w:firstLine="440"/>
              <w:rPr>
                <w:color w:val="000000"/>
              </w:rPr>
            </w:pPr>
            <w:r>
              <w:rPr>
                <w:color w:val="000000"/>
              </w:rPr>
              <w:t xml:space="preserve"> - производственная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кВт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172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204</w:t>
            </w:r>
          </w:p>
        </w:tc>
      </w:tr>
      <w:tr w:rsidR="00637ADB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4.8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637ADB" w:rsidRDefault="00637ADB" w:rsidP="00F81356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Источники покрытия электронагрузок (ТП 10/0,4 кВ)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637ADB" w:rsidRPr="00A4215D" w:rsidRDefault="00637ADB" w:rsidP="00A4215D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sz w:val="20"/>
                <w:szCs w:val="20"/>
                <w:lang w:eastAsia="ru-RU"/>
              </w:rPr>
              <w:t>кВА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637ADB" w:rsidRDefault="00637ADB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410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637ADB">
              <w:rPr>
                <w:color w:val="000000"/>
              </w:rPr>
              <w:t>10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637ADB" w:rsidRDefault="00950484" w:rsidP="00637ADB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637ADB">
              <w:rPr>
                <w:color w:val="000000"/>
              </w:rPr>
              <w:t>10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4.9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тепла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1902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2277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2520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1902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2103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2310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Гкал/год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174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210</w:t>
            </w:r>
          </w:p>
        </w:tc>
      </w:tr>
      <w:tr w:rsidR="00A158DA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4.10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Производительность централизованных источников теплоснабжения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Гкал/час  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  <w:r>
              <w:rPr>
                <w:rFonts w:eastAsia="Times New Roman"/>
                <w:color w:val="000000"/>
                <w:lang w:eastAsia="ru-RU"/>
              </w:rPr>
              <w:t>1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Удельный вес газа  в  топливном балансе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  <w:r>
              <w:rPr>
                <w:rFonts w:eastAsia="Times New Roman"/>
                <w:color w:val="000000"/>
                <w:lang w:eastAsia="ru-RU"/>
              </w:rPr>
              <w:t>2</w:t>
            </w: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газа всего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0,017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0,355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0,357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ind w:firstLineChars="200" w:firstLine="440"/>
              <w:rPr>
                <w:rFonts w:eastAsia="Times New Roman"/>
                <w:i/>
                <w:iCs/>
                <w:color w:val="000000"/>
                <w:lang w:eastAsia="ru-RU"/>
              </w:rPr>
            </w:pPr>
            <w:r w:rsidRPr="00A4215D">
              <w:rPr>
                <w:rFonts w:eastAsia="Times New Roman"/>
                <w:i/>
                <w:iCs/>
                <w:color w:val="000000"/>
                <w:lang w:eastAsia="ru-RU"/>
              </w:rPr>
              <w:t>в том числе:</w:t>
            </w:r>
          </w:p>
        </w:tc>
        <w:tc>
          <w:tcPr>
            <w:tcW w:w="101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коммунально-бытовые нужды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0,017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0,332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0,328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5253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ind w:firstLineChars="200" w:firstLine="440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 xml:space="preserve"> - на производственные нужды    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0,023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0,029</w:t>
            </w:r>
          </w:p>
        </w:tc>
      </w:tr>
      <w:tr w:rsidR="008803B0" w:rsidRPr="00A4215D" w:rsidTr="00F27C53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8803B0" w:rsidRPr="00A4215D" w:rsidRDefault="008803B0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  <w:r>
              <w:rPr>
                <w:rFonts w:eastAsia="Times New Roman"/>
                <w:color w:val="000000"/>
                <w:lang w:eastAsia="ru-RU"/>
              </w:rPr>
              <w:t>3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Потребление из сетевых источников газа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8803B0" w:rsidRPr="00A4215D" w:rsidRDefault="008803B0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млн. 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0,355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8803B0" w:rsidRDefault="008803B0" w:rsidP="008803B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0,357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  <w:r w:rsidR="008803B0">
              <w:rPr>
                <w:rFonts w:eastAsia="Times New Roman"/>
                <w:color w:val="000000"/>
                <w:lang w:eastAsia="ru-RU"/>
              </w:rPr>
              <w:t>4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Охват  населения  телевизионным вещанием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% насел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100</w:t>
            </w:r>
          </w:p>
        </w:tc>
      </w:tr>
      <w:tr w:rsidR="00A158DA" w:rsidRPr="00A4215D" w:rsidTr="00FE6AD0">
        <w:trPr>
          <w:cantSplit/>
          <w:trHeight w:val="300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  <w:r w:rsidR="008803B0">
              <w:rPr>
                <w:rFonts w:eastAsia="Times New Roman"/>
                <w:color w:val="000000"/>
                <w:lang w:eastAsia="ru-RU"/>
              </w:rPr>
              <w:t>5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Обеспеченность населения телефонной сетью общего пользования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22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34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51</w:t>
            </w:r>
          </w:p>
        </w:tc>
      </w:tr>
      <w:tr w:rsidR="00A158DA" w:rsidRPr="00A4215D" w:rsidTr="00FE6AD0">
        <w:trPr>
          <w:cantSplit/>
          <w:trHeight w:val="488"/>
        </w:trPr>
        <w:tc>
          <w:tcPr>
            <w:tcW w:w="672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8803B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4.1</w:t>
            </w:r>
            <w:r w:rsidR="008803B0">
              <w:rPr>
                <w:rFonts w:eastAsia="Times New Roman"/>
                <w:color w:val="000000"/>
                <w:lang w:eastAsia="ru-RU"/>
              </w:rPr>
              <w:t>6</w:t>
            </w:r>
          </w:p>
        </w:tc>
        <w:tc>
          <w:tcPr>
            <w:tcW w:w="525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Объем твердых бытовых отходов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4215D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м3/год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42</w:t>
            </w:r>
          </w:p>
        </w:tc>
        <w:tc>
          <w:tcPr>
            <w:tcW w:w="925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39</w:t>
            </w:r>
          </w:p>
        </w:tc>
        <w:tc>
          <w:tcPr>
            <w:tcW w:w="930" w:type="dxa"/>
            <w:shd w:val="clear" w:color="auto" w:fill="auto"/>
            <w:noWrap/>
            <w:vAlign w:val="center"/>
            <w:hideMark/>
          </w:tcPr>
          <w:p w:rsidR="00A158DA" w:rsidRPr="00A4215D" w:rsidRDefault="00A158DA" w:rsidP="00A4215D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4215D">
              <w:rPr>
                <w:rFonts w:eastAsia="Times New Roman"/>
                <w:color w:val="000000"/>
                <w:lang w:eastAsia="ru-RU"/>
              </w:rPr>
              <w:t>38</w:t>
            </w:r>
          </w:p>
        </w:tc>
      </w:tr>
    </w:tbl>
    <w:p w:rsidR="00C81C92" w:rsidRDefault="00A158DA" w:rsidP="00A4215D">
      <w:pPr>
        <w:spacing w:after="0" w:line="240" w:lineRule="auto"/>
        <w:jc w:val="both"/>
        <w:rPr>
          <w:rStyle w:val="afff7"/>
        </w:rPr>
      </w:pPr>
      <w:r w:rsidRPr="00B34A18">
        <w:rPr>
          <w:rStyle w:val="afff7"/>
        </w:rPr>
        <w:t>*</w:t>
      </w:r>
      <w:r>
        <w:rPr>
          <w:rStyle w:val="afff7"/>
        </w:rPr>
        <w:t xml:space="preserve"> - </w:t>
      </w:r>
      <w:r w:rsidRPr="00B34A18">
        <w:rPr>
          <w:rStyle w:val="afff7"/>
        </w:rPr>
        <w:t>расчетная электрическая нагрузка сетей 10 кВ определена умножением суммы расчетных нагрузок трансформаторов отдельных ТП</w:t>
      </w:r>
      <w:r>
        <w:rPr>
          <w:rStyle w:val="afff7"/>
        </w:rPr>
        <w:t xml:space="preserve"> </w:t>
      </w:r>
      <w:r w:rsidRPr="00B34A18">
        <w:rPr>
          <w:rStyle w:val="afff7"/>
        </w:rPr>
        <w:t>(от потребителей коммунально-бытового и прои</w:t>
      </w:r>
      <w:r w:rsidRPr="00B34A18">
        <w:rPr>
          <w:rStyle w:val="afff7"/>
        </w:rPr>
        <w:t>з</w:t>
      </w:r>
      <w:r w:rsidRPr="00B34A18">
        <w:rPr>
          <w:rStyle w:val="afff7"/>
        </w:rPr>
        <w:t>водственного сектора) на коэффициент совмещения максимумов нагрузок трансформат</w:t>
      </w:r>
      <w:r w:rsidRPr="00B34A18">
        <w:rPr>
          <w:rStyle w:val="afff7"/>
        </w:rPr>
        <w:t>о</w:t>
      </w:r>
      <w:r w:rsidRPr="00B34A18">
        <w:rPr>
          <w:rStyle w:val="afff7"/>
        </w:rPr>
        <w:t>ров</w:t>
      </w:r>
      <w:r>
        <w:rPr>
          <w:rStyle w:val="afff7"/>
        </w:rPr>
        <w:t>.</w:t>
      </w:r>
    </w:p>
    <w:p w:rsidR="00570828" w:rsidRDefault="00570828" w:rsidP="00570828">
      <w:pPr>
        <w:pageBreakBefore/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Pr="00570828" w:rsidRDefault="00570828" w:rsidP="00570828">
      <w:pPr>
        <w:pStyle w:val="7"/>
        <w:rPr>
          <w:rStyle w:val="afff7"/>
          <w:sz w:val="32"/>
        </w:rPr>
      </w:pPr>
      <w:r w:rsidRPr="00570828">
        <w:rPr>
          <w:rStyle w:val="afff7"/>
          <w:sz w:val="32"/>
        </w:rPr>
        <w:t>ПРИЛОЖЕНИЯ</w:t>
      </w:r>
    </w:p>
    <w:p w:rsidR="00570828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570828" w:rsidRPr="00C81C92" w:rsidRDefault="00570828" w:rsidP="00A46830">
      <w:pPr>
        <w:spacing w:after="0" w:line="240" w:lineRule="auto"/>
        <w:ind w:firstLine="567"/>
        <w:jc w:val="both"/>
        <w:rPr>
          <w:rStyle w:val="afff7"/>
        </w:rPr>
      </w:pPr>
    </w:p>
    <w:p w:rsidR="00A46830" w:rsidRPr="00296411" w:rsidRDefault="00A46830" w:rsidP="008D6226">
      <w:pPr>
        <w:spacing w:after="0" w:line="240" w:lineRule="auto"/>
        <w:ind w:firstLine="567"/>
        <w:jc w:val="both"/>
        <w:rPr>
          <w:rStyle w:val="afff7"/>
        </w:rPr>
      </w:pPr>
    </w:p>
    <w:sectPr w:rsidR="00A46830" w:rsidRPr="00296411" w:rsidSect="00E2313A">
      <w:footnotePr>
        <w:numRestart w:val="eachPage"/>
      </w:footnotePr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3C19" w:rsidRDefault="00833C19" w:rsidP="004C311D">
      <w:pPr>
        <w:spacing w:after="0" w:line="240" w:lineRule="auto"/>
      </w:pPr>
      <w:r>
        <w:separator/>
      </w:r>
    </w:p>
  </w:endnote>
  <w:endnote w:type="continuationSeparator" w:id="0">
    <w:p w:rsidR="00833C19" w:rsidRDefault="00833C19" w:rsidP="004C3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051052"/>
      <w:docPartObj>
        <w:docPartGallery w:val="Page Numbers (Bottom of Page)"/>
        <w:docPartUnique/>
      </w:docPartObj>
    </w:sdtPr>
    <w:sdtContent>
      <w:p w:rsidR="00833C19" w:rsidRDefault="00043FC6">
        <w:pPr>
          <w:pStyle w:val="a7"/>
          <w:jc w:val="center"/>
        </w:pPr>
        <w:fldSimple w:instr=" PAGE   \* MERGEFORMAT ">
          <w:r w:rsidR="00B41F6D">
            <w:rPr>
              <w:noProof/>
            </w:rPr>
            <w:t>107</w:t>
          </w:r>
        </w:fldSimple>
      </w:p>
    </w:sdtContent>
  </w:sdt>
  <w:p w:rsidR="00833C19" w:rsidRDefault="00833C1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3C19" w:rsidRDefault="00833C19" w:rsidP="004C311D">
      <w:pPr>
        <w:spacing w:after="0" w:line="240" w:lineRule="auto"/>
      </w:pPr>
      <w:r>
        <w:separator/>
      </w:r>
    </w:p>
  </w:footnote>
  <w:footnote w:type="continuationSeparator" w:id="0">
    <w:p w:rsidR="00833C19" w:rsidRDefault="00833C19" w:rsidP="004C311D">
      <w:pPr>
        <w:spacing w:after="0" w:line="240" w:lineRule="auto"/>
      </w:pPr>
      <w:r>
        <w:continuationSeparator/>
      </w:r>
    </w:p>
  </w:footnote>
  <w:footnote w:id="1">
    <w:p w:rsidR="00833C19" w:rsidRPr="004228A6" w:rsidRDefault="00833C19">
      <w:pPr>
        <w:pStyle w:val="afffffff3"/>
        <w:rPr>
          <w:sz w:val="16"/>
        </w:rPr>
      </w:pPr>
      <w:r>
        <w:rPr>
          <w:rStyle w:val="afffffff5"/>
        </w:rPr>
        <w:footnoteRef/>
      </w:r>
      <w:r>
        <w:t xml:space="preserve">  О</w:t>
      </w:r>
      <w:r w:rsidRPr="004228A6">
        <w:rPr>
          <w:rStyle w:val="afff7"/>
          <w:sz w:val="20"/>
        </w:rPr>
        <w:t>тчет «Схема территориального  планирования Новосибирской области» (Раздел природные и экологические проблемы развития территории), ЦНИИП градостроительства РААСН, 2007 г.</w:t>
      </w:r>
    </w:p>
  </w:footnote>
  <w:footnote w:id="2">
    <w:p w:rsidR="00833C19" w:rsidRDefault="00833C19" w:rsidP="00B87F7C">
      <w:pPr>
        <w:pStyle w:val="afffffff3"/>
      </w:pPr>
      <w:r>
        <w:rPr>
          <w:rStyle w:val="afffffff5"/>
        </w:rPr>
        <w:footnoteRef/>
      </w:r>
      <w:r>
        <w:t xml:space="preserve"> - Лесохозяйственный регламент Убинского лесничества Новосибирской области (на период 2009-2018 гг), </w:t>
      </w:r>
      <w:r>
        <w:br/>
        <w:t>ЗапСибЛеспроект, 2010.</w:t>
      </w:r>
    </w:p>
  </w:footnote>
  <w:footnote w:id="3">
    <w:p w:rsidR="00833C19" w:rsidRDefault="00833C19" w:rsidP="009A3F46">
      <w:pPr>
        <w:pStyle w:val="afffffff3"/>
      </w:pPr>
      <w:r>
        <w:rPr>
          <w:rStyle w:val="afffffff5"/>
        </w:rPr>
        <w:footnoteRef/>
      </w:r>
      <w:r>
        <w:t xml:space="preserve"> - основные показатели, используемые в разделе, приняты по данным муниципальных паспортов Гандичевского сельсовета</w:t>
      </w:r>
    </w:p>
  </w:footnote>
  <w:footnote w:id="4">
    <w:p w:rsidR="00833C19" w:rsidRDefault="00833C19" w:rsidP="007A5584">
      <w:pPr>
        <w:pStyle w:val="afffffff3"/>
        <w:jc w:val="both"/>
      </w:pPr>
      <w:r>
        <w:rPr>
          <w:rStyle w:val="afffffff5"/>
        </w:rPr>
        <w:footnoteRef/>
      </w:r>
      <w:r>
        <w:t xml:space="preserve"> Экспликация земель муниципального образования Гандичевскийй сельский совет, по состоянию 01.01.2012 г. Администрация Убинского района.</w:t>
      </w:r>
    </w:p>
  </w:footnote>
  <w:footnote w:id="5">
    <w:p w:rsidR="00833C19" w:rsidRPr="005A5098" w:rsidRDefault="00833C19" w:rsidP="005A5098">
      <w:pPr>
        <w:pStyle w:val="afffffff3"/>
      </w:pPr>
      <w:r>
        <w:rPr>
          <w:rStyle w:val="afffffff5"/>
        </w:rPr>
        <w:footnoteRef/>
      </w:r>
      <w:r>
        <w:t xml:space="preserve"> - </w:t>
      </w:r>
      <w:r w:rsidRPr="00690AD9">
        <w:t>СП 42.13330.2011 «СНиП 2.07.01-89*. Градостроительство. Планировка и застройка городских и сельских пос</w:t>
      </w:r>
      <w:r w:rsidRPr="00690AD9">
        <w:t>е</w:t>
      </w:r>
      <w:r w:rsidRPr="00690AD9">
        <w:t>лений»</w:t>
      </w:r>
    </w:p>
  </w:footnote>
  <w:footnote w:id="6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СанПиН 2.2.1/2.1.1.1200-03 «</w:t>
      </w:r>
      <w:r w:rsidRPr="00A44620">
        <w:t>Санитарно-защитные зоны и санитарная классификация предприятий, сооружений и иных объектов</w:t>
      </w:r>
      <w:r>
        <w:t>»</w:t>
      </w:r>
    </w:p>
  </w:footnote>
  <w:footnote w:id="7">
    <w:p w:rsidR="00833C19" w:rsidRDefault="00833C19" w:rsidP="00427A9D">
      <w:pPr>
        <w:pStyle w:val="afffffff3"/>
      </w:pPr>
      <w:r>
        <w:rPr>
          <w:rStyle w:val="afffffff5"/>
        </w:rPr>
        <w:footnoteRef/>
      </w:r>
      <w:r>
        <w:t xml:space="preserve"> П</w:t>
      </w:r>
      <w:r w:rsidRPr="00652AC2">
        <w:t xml:space="preserve">остановление губернатора Новосибирской области от 12 октября </w:t>
      </w:r>
      <w:smartTag w:uri="urn:schemas-microsoft-com:office:smarttags" w:element="metricconverter">
        <w:smartTagPr>
          <w:attr w:name="ProductID" w:val="2001 г"/>
        </w:smartTagPr>
        <w:r w:rsidRPr="00652AC2">
          <w:t>2001 г</w:t>
        </w:r>
      </w:smartTag>
      <w:r w:rsidRPr="00652AC2">
        <w:t xml:space="preserve">. «Об образовании государственных биологических </w:t>
      </w:r>
      <w:r>
        <w:t>заказников областного значения»</w:t>
      </w:r>
    </w:p>
  </w:footnote>
  <w:footnote w:id="8">
    <w:p w:rsidR="00833C19" w:rsidRDefault="00833C19" w:rsidP="00AD066A">
      <w:pPr>
        <w:pStyle w:val="afffffff3"/>
      </w:pPr>
      <w:r>
        <w:rPr>
          <w:rStyle w:val="afffffff5"/>
        </w:rPr>
        <w:footnoteRef/>
      </w:r>
      <w:r>
        <w:t xml:space="preserve"> - Лесохозяйственный регламент Убинского лесничества Новосибирской области (на период 2009-2018 гг), </w:t>
      </w:r>
      <w:r>
        <w:br/>
        <w:t>ЗапСибЛеспроект, 2010.</w:t>
      </w:r>
    </w:p>
    <w:p w:rsidR="00833C19" w:rsidRDefault="00833C19">
      <w:pPr>
        <w:pStyle w:val="afffffff3"/>
      </w:pPr>
    </w:p>
  </w:footnote>
  <w:footnote w:id="9">
    <w:p w:rsidR="00833C19" w:rsidRDefault="00833C19" w:rsidP="00E9452D">
      <w:pPr>
        <w:pStyle w:val="afffffff3"/>
        <w:jc w:val="both"/>
      </w:pPr>
      <w:r>
        <w:rPr>
          <w:rStyle w:val="afffffff5"/>
        </w:rPr>
        <w:footnoteRef/>
      </w:r>
      <w:r>
        <w:t xml:space="preserve"> - расчетная доступность учреждений обслуживания и служб экстренного реагирования принимается для дорог с твердым покрытиям согласно нормативным временным и территориальным ограничениям</w:t>
      </w:r>
    </w:p>
  </w:footnote>
  <w:footnote w:id="10">
    <w:p w:rsidR="00833C19" w:rsidRDefault="00833C19" w:rsidP="0015182D">
      <w:pPr>
        <w:pStyle w:val="afffffff3"/>
      </w:pPr>
      <w:r>
        <w:rPr>
          <w:rStyle w:val="afffffff5"/>
        </w:rPr>
        <w:footnoteRef/>
      </w:r>
      <w:r>
        <w:t xml:space="preserve"> - оценки приняты с учетом положений «Руководства по комплексной оценке и функционированию территорий в районной планировке». М.: Стройиздат, 1982.</w:t>
      </w:r>
    </w:p>
  </w:footnote>
  <w:footnote w:id="11">
    <w:p w:rsidR="00833C19" w:rsidRDefault="00833C19" w:rsidP="00B519FD">
      <w:pPr>
        <w:pStyle w:val="afffffff3"/>
      </w:pPr>
      <w:r>
        <w:rPr>
          <w:rStyle w:val="afffffff5"/>
        </w:rPr>
        <w:footnoteRef/>
      </w:r>
      <w:r>
        <w:t xml:space="preserve"> Проект Федерального закона "О внесении изменений в некоторые законодательные акты Российской Федер</w:t>
      </w:r>
      <w:r>
        <w:t>а</w:t>
      </w:r>
      <w:r>
        <w:t>ции в части отмены отдельных категорий земель и признании утратившим силу Федерального закона "О перев</w:t>
      </w:r>
      <w:r>
        <w:t>о</w:t>
      </w:r>
      <w:r>
        <w:t>де земель или земельных участков из одной категории в другую".</w:t>
      </w:r>
    </w:p>
  </w:footnote>
  <w:footnote w:id="12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Приказ </w:t>
      </w:r>
      <w:r w:rsidRPr="00167514">
        <w:t xml:space="preserve">Министерства регионального развития РФ от 30 января </w:t>
      </w:r>
      <w:smartTag w:uri="urn:schemas-microsoft-com:office:smarttags" w:element="metricconverter">
        <w:smartTagPr>
          <w:attr w:name="ProductID" w:val="2012 г"/>
        </w:smartTagPr>
        <w:r w:rsidRPr="00167514">
          <w:t>2012 г</w:t>
        </w:r>
      </w:smartTag>
      <w:r w:rsidRPr="00167514">
        <w:t>. N 19 «Об утверждении требований к оп</w:t>
      </w:r>
      <w:r w:rsidRPr="00167514">
        <w:t>и</w:t>
      </w:r>
      <w:r w:rsidRPr="00167514">
        <w:t>санию и отображению в документах территориального планирования объектов федерального значения, объе</w:t>
      </w:r>
      <w:r w:rsidRPr="00167514">
        <w:t>к</w:t>
      </w:r>
      <w:r w:rsidRPr="00167514">
        <w:t>тов регионального значения, объектов местного значения».</w:t>
      </w:r>
    </w:p>
  </w:footnote>
  <w:footnote w:id="13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- п. 7.2.11, СанПиН 2.2.1/2.1.1.1200-03 «</w:t>
      </w:r>
      <w:r w:rsidRPr="00A44620">
        <w:t>Санитарно-защитные зоны и санитарная классификация предприятий, сооружений и иных объектов</w:t>
      </w:r>
      <w:r>
        <w:t>»</w:t>
      </w:r>
    </w:p>
  </w:footnote>
  <w:footnote w:id="14">
    <w:p w:rsidR="00833C19" w:rsidRPr="00591A75" w:rsidRDefault="00833C19" w:rsidP="00825866">
      <w:pPr>
        <w:pStyle w:val="1460"/>
        <w:jc w:val="both"/>
        <w:rPr>
          <w:rFonts w:asciiTheme="minorHAnsi" w:hAnsiTheme="minorHAnsi"/>
          <w:b w:val="0"/>
          <w:sz w:val="20"/>
          <w:szCs w:val="20"/>
        </w:rPr>
      </w:pPr>
      <w:r w:rsidRPr="00825866">
        <w:rPr>
          <w:rStyle w:val="afffffff5"/>
          <w:sz w:val="20"/>
        </w:rPr>
        <w:footnoteRef/>
      </w:r>
      <w:r>
        <w:t xml:space="preserve"> </w:t>
      </w:r>
      <w:r>
        <w:rPr>
          <w:rFonts w:asciiTheme="minorHAnsi" w:hAnsiTheme="minorHAnsi"/>
          <w:b w:val="0"/>
          <w:sz w:val="20"/>
          <w:szCs w:val="20"/>
        </w:rPr>
        <w:t xml:space="preserve">- </w:t>
      </w:r>
      <w:r w:rsidRPr="00591A75">
        <w:rPr>
          <w:rFonts w:asciiTheme="minorHAnsi" w:hAnsiTheme="minorHAnsi"/>
          <w:b w:val="0"/>
          <w:sz w:val="20"/>
          <w:szCs w:val="20"/>
        </w:rPr>
        <w:t>"Об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Федерации"</w:t>
      </w:r>
      <w:r>
        <w:rPr>
          <w:rFonts w:asciiTheme="minorHAnsi" w:hAnsiTheme="minorHAnsi"/>
          <w:b w:val="0"/>
          <w:sz w:val="20"/>
          <w:szCs w:val="20"/>
        </w:rPr>
        <w:t xml:space="preserve"> </w:t>
      </w:r>
      <w:r w:rsidRPr="00591A75">
        <w:rPr>
          <w:rFonts w:asciiTheme="minorHAnsi" w:hAnsiTheme="minorHAnsi"/>
          <w:b w:val="0"/>
          <w:sz w:val="20"/>
          <w:szCs w:val="20"/>
        </w:rPr>
        <w:t>№ 257-ФЗ</w:t>
      </w:r>
      <w:r>
        <w:rPr>
          <w:rFonts w:asciiTheme="minorHAnsi" w:hAnsiTheme="minorHAnsi"/>
          <w:b w:val="0"/>
          <w:sz w:val="20"/>
          <w:szCs w:val="20"/>
        </w:rPr>
        <w:t xml:space="preserve"> от</w:t>
      </w:r>
      <w:r w:rsidRPr="00591A75">
        <w:rPr>
          <w:rFonts w:asciiTheme="minorHAnsi" w:hAnsiTheme="minorHAnsi"/>
          <w:b w:val="0"/>
          <w:sz w:val="20"/>
          <w:szCs w:val="20"/>
        </w:rPr>
        <w:t xml:space="preserve"> 8</w:t>
      </w:r>
      <w:r>
        <w:rPr>
          <w:rFonts w:asciiTheme="minorHAnsi" w:hAnsiTheme="minorHAnsi"/>
          <w:b w:val="0"/>
          <w:sz w:val="20"/>
          <w:szCs w:val="20"/>
        </w:rPr>
        <w:t>.11.</w:t>
      </w:r>
      <w:r w:rsidRPr="00591A75">
        <w:rPr>
          <w:rFonts w:asciiTheme="minorHAnsi" w:hAnsiTheme="minorHAnsi"/>
          <w:b w:val="0"/>
          <w:sz w:val="20"/>
          <w:szCs w:val="20"/>
        </w:rPr>
        <w:t xml:space="preserve">2007 г. </w:t>
      </w:r>
    </w:p>
    <w:p w:rsidR="00833C19" w:rsidRDefault="00833C19">
      <w:pPr>
        <w:pStyle w:val="afffffff3"/>
      </w:pPr>
    </w:p>
  </w:footnote>
  <w:footnote w:id="15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</w:t>
      </w:r>
      <w:r w:rsidRPr="00136653">
        <w:rPr>
          <w:rStyle w:val="afff7"/>
          <w:sz w:val="20"/>
        </w:rPr>
        <w:t>СП 42.13330.2011 «СНиП 2.07.01-89* Градостроительство. Планировка и застройка городских и сельских пос</w:t>
      </w:r>
      <w:r w:rsidRPr="00136653">
        <w:rPr>
          <w:rStyle w:val="afff7"/>
          <w:sz w:val="20"/>
        </w:rPr>
        <w:t>е</w:t>
      </w:r>
      <w:r w:rsidRPr="00136653">
        <w:rPr>
          <w:rStyle w:val="afff7"/>
          <w:sz w:val="20"/>
        </w:rPr>
        <w:t>лений</w:t>
      </w:r>
      <w:r>
        <w:rPr>
          <w:rStyle w:val="afff7"/>
          <w:sz w:val="20"/>
        </w:rPr>
        <w:t>»</w:t>
      </w:r>
    </w:p>
  </w:footnote>
  <w:footnote w:id="16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</w:t>
      </w:r>
      <w:r w:rsidRPr="00136653">
        <w:rPr>
          <w:rStyle w:val="afff7"/>
          <w:sz w:val="20"/>
        </w:rPr>
        <w:t>СП 42.13330.2011 «СНиП 2.07.01-89* Градостроительство. Планировка и застройка городских и сельских пос</w:t>
      </w:r>
      <w:r w:rsidRPr="00136653">
        <w:rPr>
          <w:rStyle w:val="afff7"/>
          <w:sz w:val="20"/>
        </w:rPr>
        <w:t>е</w:t>
      </w:r>
      <w:r w:rsidRPr="00136653">
        <w:rPr>
          <w:rStyle w:val="afff7"/>
          <w:sz w:val="20"/>
        </w:rPr>
        <w:t>лений</w:t>
      </w:r>
      <w:r>
        <w:rPr>
          <w:rStyle w:val="afff7"/>
          <w:sz w:val="20"/>
        </w:rPr>
        <w:t>»</w:t>
      </w:r>
    </w:p>
  </w:footnote>
  <w:footnote w:id="17">
    <w:p w:rsidR="00833C19" w:rsidRDefault="00833C19" w:rsidP="00F64C51">
      <w:pPr>
        <w:pStyle w:val="1460"/>
        <w:jc w:val="both"/>
      </w:pPr>
      <w:r w:rsidRPr="00591A75">
        <w:rPr>
          <w:rStyle w:val="afffffff5"/>
          <w:rFonts w:asciiTheme="minorHAnsi" w:hAnsiTheme="minorHAnsi"/>
          <w:b w:val="0"/>
          <w:sz w:val="20"/>
          <w:szCs w:val="20"/>
        </w:rPr>
        <w:footnoteRef/>
      </w:r>
      <w:r w:rsidRPr="00591A75">
        <w:rPr>
          <w:rFonts w:asciiTheme="minorHAnsi" w:hAnsiTheme="minorHAnsi"/>
          <w:b w:val="0"/>
          <w:sz w:val="20"/>
          <w:szCs w:val="20"/>
          <w:vertAlign w:val="superscript"/>
        </w:rPr>
        <w:t xml:space="preserve"> </w:t>
      </w:r>
      <w:r>
        <w:rPr>
          <w:rFonts w:asciiTheme="minorHAnsi" w:hAnsiTheme="minorHAnsi"/>
          <w:b w:val="0"/>
          <w:sz w:val="20"/>
          <w:szCs w:val="20"/>
        </w:rPr>
        <w:t xml:space="preserve">- </w:t>
      </w:r>
      <w:r w:rsidRPr="00591A75">
        <w:rPr>
          <w:rFonts w:asciiTheme="minorHAnsi" w:hAnsiTheme="minorHAnsi"/>
          <w:b w:val="0"/>
          <w:sz w:val="20"/>
          <w:szCs w:val="20"/>
        </w:rPr>
        <w:t>"Об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Федерации"</w:t>
      </w:r>
      <w:r>
        <w:rPr>
          <w:rFonts w:asciiTheme="minorHAnsi" w:hAnsiTheme="minorHAnsi"/>
          <w:b w:val="0"/>
          <w:sz w:val="20"/>
          <w:szCs w:val="20"/>
        </w:rPr>
        <w:t xml:space="preserve"> </w:t>
      </w:r>
      <w:r w:rsidRPr="00591A75">
        <w:rPr>
          <w:rFonts w:asciiTheme="minorHAnsi" w:hAnsiTheme="minorHAnsi"/>
          <w:b w:val="0"/>
          <w:sz w:val="20"/>
          <w:szCs w:val="20"/>
        </w:rPr>
        <w:t>№ 257-ФЗ</w:t>
      </w:r>
      <w:r>
        <w:rPr>
          <w:rFonts w:asciiTheme="minorHAnsi" w:hAnsiTheme="minorHAnsi"/>
          <w:b w:val="0"/>
          <w:sz w:val="20"/>
          <w:szCs w:val="20"/>
        </w:rPr>
        <w:t xml:space="preserve"> от</w:t>
      </w:r>
      <w:r w:rsidRPr="00591A75">
        <w:rPr>
          <w:rFonts w:asciiTheme="minorHAnsi" w:hAnsiTheme="minorHAnsi"/>
          <w:b w:val="0"/>
          <w:sz w:val="20"/>
          <w:szCs w:val="20"/>
        </w:rPr>
        <w:t xml:space="preserve"> 8</w:t>
      </w:r>
      <w:r>
        <w:rPr>
          <w:rFonts w:asciiTheme="minorHAnsi" w:hAnsiTheme="minorHAnsi"/>
          <w:b w:val="0"/>
          <w:sz w:val="20"/>
          <w:szCs w:val="20"/>
        </w:rPr>
        <w:t>.11.</w:t>
      </w:r>
      <w:r w:rsidRPr="00591A75">
        <w:rPr>
          <w:rFonts w:asciiTheme="minorHAnsi" w:hAnsiTheme="minorHAnsi"/>
          <w:b w:val="0"/>
          <w:sz w:val="20"/>
          <w:szCs w:val="20"/>
        </w:rPr>
        <w:t xml:space="preserve">2007 г. </w:t>
      </w:r>
    </w:p>
  </w:footnote>
  <w:footnote w:id="18">
    <w:p w:rsidR="00833C19" w:rsidRDefault="00833C19" w:rsidP="000D2124">
      <w:pPr>
        <w:pStyle w:val="afffffff3"/>
      </w:pPr>
      <w:r>
        <w:rPr>
          <w:rStyle w:val="afffffff5"/>
        </w:rPr>
        <w:footnoteRef/>
      </w:r>
      <w:r>
        <w:t xml:space="preserve"> П</w:t>
      </w:r>
      <w:r w:rsidRPr="00652AC2">
        <w:t xml:space="preserve">остановление губернатора Новосибирской области от 12 октября </w:t>
      </w:r>
      <w:smartTag w:uri="urn:schemas-microsoft-com:office:smarttags" w:element="metricconverter">
        <w:smartTagPr>
          <w:attr w:name="ProductID" w:val="2001 г"/>
        </w:smartTagPr>
        <w:r w:rsidRPr="00652AC2">
          <w:t>2001 г</w:t>
        </w:r>
      </w:smartTag>
      <w:r w:rsidRPr="00652AC2">
        <w:t xml:space="preserve">. «Об образовании государственных биологических </w:t>
      </w:r>
      <w:r>
        <w:t>заказников областного значения»</w:t>
      </w:r>
    </w:p>
  </w:footnote>
  <w:footnote w:id="19">
    <w:p w:rsidR="00833C19" w:rsidRPr="001A06AE" w:rsidRDefault="00833C19">
      <w:pPr>
        <w:pStyle w:val="afffffff3"/>
      </w:pPr>
      <w:r>
        <w:rPr>
          <w:rStyle w:val="afffffff5"/>
        </w:rPr>
        <w:footnoteRef/>
      </w:r>
      <w:r>
        <w:t xml:space="preserve"> - </w:t>
      </w:r>
      <w:r w:rsidRPr="001A06AE">
        <w:rPr>
          <w:rFonts w:asciiTheme="minorHAnsi" w:hAnsiTheme="minorHAnsi"/>
        </w:rPr>
        <w:t>"Об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Федерации" № 257-ФЗ от 8.11.2007 г.</w:t>
      </w:r>
    </w:p>
  </w:footnote>
  <w:footnote w:id="20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Приложение М, </w:t>
      </w:r>
      <w:r w:rsidRPr="00CA71D8">
        <w:rPr>
          <w:rStyle w:val="afff7"/>
          <w:sz w:val="20"/>
        </w:rPr>
        <w:t>СП 42.13330.2011 «СНиП 2.07.01-89*» Градостроительство. Планировка и застройка горо</w:t>
      </w:r>
      <w:r w:rsidRPr="00CA71D8">
        <w:rPr>
          <w:rStyle w:val="afff7"/>
          <w:sz w:val="20"/>
        </w:rPr>
        <w:t>д</w:t>
      </w:r>
      <w:r w:rsidRPr="00CA71D8">
        <w:rPr>
          <w:rStyle w:val="afff7"/>
          <w:sz w:val="20"/>
        </w:rPr>
        <w:t>ских и сельских поселений</w:t>
      </w:r>
    </w:p>
  </w:footnote>
  <w:footnote w:id="21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Инструкция по проектированию и эксплуатации полигонов твердых бытовых отходов. М, 1983.</w:t>
      </w:r>
    </w:p>
  </w:footnote>
  <w:footnote w:id="22">
    <w:p w:rsidR="00833C19" w:rsidRDefault="00833C19" w:rsidP="00472ECB">
      <w:pPr>
        <w:pStyle w:val="afffffff3"/>
      </w:pPr>
      <w:r>
        <w:rPr>
          <w:rStyle w:val="afffffff5"/>
        </w:rPr>
        <w:footnoteRef/>
      </w:r>
      <w:r>
        <w:t xml:space="preserve"> Рекомендации по выбору методов и организации удаления бытовых отходов. Минжилхоз РСФСР, 1985.</w:t>
      </w:r>
    </w:p>
  </w:footnote>
  <w:footnote w:id="23">
    <w:p w:rsidR="00833C19" w:rsidRDefault="00833C19">
      <w:pPr>
        <w:pStyle w:val="afffffff3"/>
      </w:pPr>
      <w:r>
        <w:rPr>
          <w:rStyle w:val="afffffff5"/>
        </w:rPr>
        <w:footnoteRef/>
      </w:r>
      <w:r>
        <w:t xml:space="preserve"> Ветеринарно-санитарные правила сбора,</w:t>
      </w:r>
      <w:r w:rsidRPr="003B278A">
        <w:rPr>
          <w:rFonts w:asciiTheme="minorHAnsi" w:hAnsiTheme="minorHAnsi"/>
          <w:sz w:val="16"/>
        </w:rPr>
        <w:t xml:space="preserve"> </w:t>
      </w:r>
      <w:r w:rsidRPr="003B278A">
        <w:t>утилизации и уничтожения биологических отходов</w:t>
      </w:r>
      <w:r>
        <w:rPr>
          <w:rFonts w:asciiTheme="minorHAnsi" w:hAnsiTheme="minorHAnsi"/>
        </w:rPr>
        <w:t>, 1995 г.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3C19" w:rsidRPr="00225D2D" w:rsidRDefault="00833C19" w:rsidP="00367196">
    <w:pPr>
      <w:pStyle w:val="aa"/>
      <w:jc w:val="center"/>
      <w:rPr>
        <w:rFonts w:ascii="Calibri" w:hAnsi="Calibri"/>
        <w:bCs/>
        <w:color w:val="5F5F5F"/>
        <w:sz w:val="20"/>
        <w:szCs w:val="20"/>
      </w:rPr>
    </w:pPr>
    <w:r w:rsidRPr="00225D2D">
      <w:rPr>
        <w:rFonts w:ascii="Calibri" w:hAnsi="Calibri"/>
        <w:bCs/>
        <w:color w:val="A6A6A6"/>
        <w:sz w:val="20"/>
      </w:rPr>
      <w:t>Проект</w:t>
    </w:r>
    <w:r w:rsidRPr="00225D2D">
      <w:rPr>
        <w:rFonts w:ascii="Calibri" w:hAnsi="Calibri" w:cs="Arial CYR"/>
        <w:bCs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генерального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плана</w:t>
    </w:r>
    <w:r w:rsidRPr="00225D2D">
      <w:rPr>
        <w:rFonts w:ascii="Calibri" w:hAnsi="Calibri"/>
        <w:color w:val="A6A6A6"/>
        <w:sz w:val="20"/>
      </w:rPr>
      <w:t xml:space="preserve"> </w:t>
    </w:r>
    <w:r>
      <w:rPr>
        <w:rFonts w:ascii="Calibri" w:hAnsi="Calibri"/>
        <w:color w:val="A6A6A6"/>
        <w:sz w:val="20"/>
      </w:rPr>
      <w:t>Гандичевского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сельсовета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Убинского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района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Новосибирской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области</w:t>
    </w:r>
    <w:r w:rsidRPr="00225D2D">
      <w:rPr>
        <w:rFonts w:ascii="Calibri" w:hAnsi="Calibri"/>
        <w:bCs/>
        <w:color w:val="A6A6A6"/>
        <w:sz w:val="20"/>
      </w:rPr>
      <w:br/>
    </w:r>
    <w:r w:rsidRPr="00225D2D">
      <w:rPr>
        <w:rFonts w:ascii="Calibri" w:hAnsi="Calibri"/>
        <w:bCs/>
        <w:color w:val="A6A6A6"/>
        <w:sz w:val="20"/>
        <w:szCs w:val="20"/>
      </w:rPr>
      <w:t>______________________</w:t>
    </w:r>
    <w:r w:rsidRPr="00225D2D">
      <w:rPr>
        <w:rFonts w:ascii="Calibri" w:hAnsi="Calibri"/>
        <w:bCs/>
        <w:color w:val="A6A6A6"/>
        <w:sz w:val="20"/>
        <w:szCs w:val="20"/>
        <w:u w:val="single"/>
      </w:rPr>
      <w:t>Шифр 0013-ГП.</w:t>
    </w:r>
    <w:r>
      <w:rPr>
        <w:rFonts w:ascii="Calibri" w:hAnsi="Calibri"/>
        <w:bCs/>
        <w:color w:val="A6A6A6"/>
        <w:sz w:val="20"/>
        <w:szCs w:val="20"/>
        <w:u w:val="single"/>
      </w:rPr>
      <w:t>5</w:t>
    </w:r>
    <w:r w:rsidRPr="00225D2D">
      <w:rPr>
        <w:rFonts w:ascii="Calibri" w:hAnsi="Calibri"/>
        <w:bCs/>
        <w:color w:val="A6A6A6"/>
        <w:sz w:val="20"/>
        <w:szCs w:val="20"/>
        <w:u w:val="single"/>
      </w:rPr>
      <w:t>-ПЗ. ООО «Концепт-Проект»,</w:t>
    </w:r>
    <w:r>
      <w:rPr>
        <w:rFonts w:ascii="Calibri" w:hAnsi="Calibri"/>
        <w:bCs/>
        <w:color w:val="A6A6A6"/>
        <w:sz w:val="20"/>
        <w:szCs w:val="20"/>
        <w:u w:val="single"/>
      </w:rPr>
      <w:t xml:space="preserve"> г. Новосибирск,</w:t>
    </w:r>
    <w:r w:rsidRPr="00225D2D">
      <w:rPr>
        <w:rFonts w:ascii="Calibri" w:hAnsi="Calibri"/>
        <w:bCs/>
        <w:color w:val="A6A6A6"/>
        <w:sz w:val="20"/>
        <w:szCs w:val="20"/>
        <w:u w:val="single"/>
      </w:rPr>
      <w:t xml:space="preserve"> 2012 г</w:t>
    </w:r>
    <w:r w:rsidRPr="00225D2D">
      <w:rPr>
        <w:rFonts w:ascii="Calibri" w:hAnsi="Calibri"/>
        <w:bCs/>
        <w:color w:val="A6A6A6"/>
        <w:sz w:val="20"/>
        <w:szCs w:val="20"/>
      </w:rPr>
      <w:t>_______________</w:t>
    </w:r>
    <w:r w:rsidRPr="00225D2D">
      <w:rPr>
        <w:rFonts w:ascii="Calibri" w:hAnsi="Calibri"/>
        <w:bCs/>
        <w:color w:val="5F5F5F"/>
        <w:sz w:val="20"/>
        <w:szCs w:val="20"/>
      </w:rPr>
      <w:t xml:space="preserve">           </w:t>
    </w:r>
  </w:p>
  <w:p w:rsidR="00833C19" w:rsidRDefault="00833C19" w:rsidP="007B1875">
    <w:pPr>
      <w:pStyle w:val="aa"/>
      <w:jc w:val="cent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3C19" w:rsidRDefault="00043FC6" w:rsidP="00153B15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833C19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833C19" w:rsidRDefault="00833C19" w:rsidP="00153B15">
    <w:pPr>
      <w:pStyle w:val="aa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3C19" w:rsidRPr="00225D2D" w:rsidRDefault="00833C19" w:rsidP="00974B3A">
    <w:pPr>
      <w:pStyle w:val="aa"/>
      <w:jc w:val="center"/>
      <w:rPr>
        <w:rFonts w:ascii="Calibri" w:hAnsi="Calibri"/>
        <w:bCs/>
        <w:color w:val="5F5F5F"/>
        <w:sz w:val="20"/>
        <w:szCs w:val="20"/>
      </w:rPr>
    </w:pPr>
    <w:r w:rsidRPr="00225D2D">
      <w:rPr>
        <w:rFonts w:ascii="Calibri" w:hAnsi="Calibri"/>
        <w:bCs/>
        <w:color w:val="A6A6A6"/>
        <w:sz w:val="20"/>
      </w:rPr>
      <w:t>Проект</w:t>
    </w:r>
    <w:r w:rsidRPr="00225D2D">
      <w:rPr>
        <w:rFonts w:ascii="Calibri" w:hAnsi="Calibri" w:cs="Arial CYR"/>
        <w:bCs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генерального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плана</w:t>
    </w:r>
    <w:r w:rsidRPr="00225D2D">
      <w:rPr>
        <w:rFonts w:ascii="Calibri" w:hAnsi="Calibri"/>
        <w:color w:val="A6A6A6"/>
        <w:sz w:val="20"/>
      </w:rPr>
      <w:t xml:space="preserve"> </w:t>
    </w:r>
    <w:r>
      <w:rPr>
        <w:rFonts w:ascii="Calibri" w:hAnsi="Calibri"/>
        <w:color w:val="A6A6A6"/>
        <w:sz w:val="20"/>
      </w:rPr>
      <w:t>Гандичевского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сельсовета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Убинского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района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Новосибирской</w:t>
    </w:r>
    <w:r w:rsidRPr="00225D2D">
      <w:rPr>
        <w:rFonts w:ascii="Calibri" w:hAnsi="Calibri"/>
        <w:color w:val="A6A6A6"/>
        <w:sz w:val="20"/>
      </w:rPr>
      <w:t xml:space="preserve"> </w:t>
    </w:r>
    <w:r w:rsidRPr="00225D2D">
      <w:rPr>
        <w:rFonts w:ascii="Calibri" w:hAnsi="Calibri"/>
        <w:bCs/>
        <w:color w:val="A6A6A6"/>
        <w:sz w:val="20"/>
      </w:rPr>
      <w:t>области</w:t>
    </w:r>
    <w:r w:rsidRPr="00225D2D">
      <w:rPr>
        <w:rFonts w:ascii="Calibri" w:hAnsi="Calibri"/>
        <w:bCs/>
        <w:color w:val="A6A6A6"/>
        <w:sz w:val="20"/>
      </w:rPr>
      <w:br/>
    </w:r>
    <w:r w:rsidRPr="00225D2D">
      <w:rPr>
        <w:rFonts w:ascii="Calibri" w:hAnsi="Calibri"/>
        <w:bCs/>
        <w:color w:val="A6A6A6"/>
        <w:sz w:val="20"/>
        <w:szCs w:val="20"/>
      </w:rPr>
      <w:t>______________________</w:t>
    </w:r>
    <w:r w:rsidRPr="00225D2D">
      <w:rPr>
        <w:rFonts w:ascii="Calibri" w:hAnsi="Calibri"/>
        <w:bCs/>
        <w:color w:val="A6A6A6"/>
        <w:sz w:val="20"/>
        <w:szCs w:val="20"/>
        <w:u w:val="single"/>
      </w:rPr>
      <w:t>Шифр 0013-ГП.</w:t>
    </w:r>
    <w:r>
      <w:rPr>
        <w:rFonts w:ascii="Calibri" w:hAnsi="Calibri"/>
        <w:bCs/>
        <w:color w:val="A6A6A6"/>
        <w:sz w:val="20"/>
        <w:szCs w:val="20"/>
        <w:u w:val="single"/>
      </w:rPr>
      <w:t>5</w:t>
    </w:r>
    <w:r w:rsidRPr="00225D2D">
      <w:rPr>
        <w:rFonts w:ascii="Calibri" w:hAnsi="Calibri"/>
        <w:bCs/>
        <w:color w:val="A6A6A6"/>
        <w:sz w:val="20"/>
        <w:szCs w:val="20"/>
        <w:u w:val="single"/>
      </w:rPr>
      <w:t>-ПЗ. ООО «Концепт-Проект»,</w:t>
    </w:r>
    <w:r>
      <w:rPr>
        <w:rFonts w:ascii="Calibri" w:hAnsi="Calibri"/>
        <w:bCs/>
        <w:color w:val="A6A6A6"/>
        <w:sz w:val="20"/>
        <w:szCs w:val="20"/>
        <w:u w:val="single"/>
      </w:rPr>
      <w:t xml:space="preserve"> г. Новосибирск,</w:t>
    </w:r>
    <w:r w:rsidRPr="00225D2D">
      <w:rPr>
        <w:rFonts w:ascii="Calibri" w:hAnsi="Calibri"/>
        <w:bCs/>
        <w:color w:val="A6A6A6"/>
        <w:sz w:val="20"/>
        <w:szCs w:val="20"/>
        <w:u w:val="single"/>
      </w:rPr>
      <w:t xml:space="preserve"> 2012 г</w:t>
    </w:r>
    <w:r w:rsidRPr="00225D2D">
      <w:rPr>
        <w:rFonts w:ascii="Calibri" w:hAnsi="Calibri"/>
        <w:bCs/>
        <w:color w:val="A6A6A6"/>
        <w:sz w:val="20"/>
        <w:szCs w:val="20"/>
      </w:rPr>
      <w:t>_______________</w:t>
    </w:r>
    <w:r w:rsidRPr="00225D2D">
      <w:rPr>
        <w:rFonts w:ascii="Calibri" w:hAnsi="Calibri"/>
        <w:bCs/>
        <w:color w:val="5F5F5F"/>
        <w:sz w:val="20"/>
        <w:szCs w:val="20"/>
      </w:rPr>
      <w:t xml:space="preserve">           </w:t>
    </w:r>
  </w:p>
  <w:p w:rsidR="00833C19" w:rsidRDefault="00833C19" w:rsidP="00153B15">
    <w:pPr>
      <w:pStyle w:val="aa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54409"/>
    <w:multiLevelType w:val="hybridMultilevel"/>
    <w:tmpl w:val="1BDE582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243697F"/>
    <w:multiLevelType w:val="hybridMultilevel"/>
    <w:tmpl w:val="5F36188C"/>
    <w:name w:val="WW8Num4"/>
    <w:styleLink w:val="111111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026517F3"/>
    <w:multiLevelType w:val="hybridMultilevel"/>
    <w:tmpl w:val="D004B594"/>
    <w:lvl w:ilvl="0" w:tplc="93F21822">
      <w:start w:val="1"/>
      <w:numFmt w:val="decimal"/>
      <w:lvlText w:val="%1."/>
      <w:lvlJc w:val="left"/>
      <w:pPr>
        <w:tabs>
          <w:tab w:val="num" w:pos="810"/>
        </w:tabs>
        <w:ind w:left="810" w:hanging="81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03C84BA3"/>
    <w:multiLevelType w:val="hybridMultilevel"/>
    <w:tmpl w:val="00000000"/>
    <w:lvl w:ilvl="0" w:tplc="000F4241">
      <w:start w:val="1"/>
      <w:numFmt w:val="bullet"/>
      <w:lvlText w:val="-"/>
      <w:lvlJc w:val="left"/>
      <w:rPr>
        <w:sz w:val="24"/>
        <w:szCs w:val="24"/>
      </w:rPr>
    </w:lvl>
    <w:lvl w:ilvl="1" w:tplc="000F4242">
      <w:start w:val="1"/>
      <w:numFmt w:val="bullet"/>
      <w:lvlText w:val="-"/>
      <w:lvlJc w:val="left"/>
      <w:rPr>
        <w:sz w:val="24"/>
        <w:szCs w:val="24"/>
      </w:rPr>
    </w:lvl>
    <w:lvl w:ilvl="2" w:tplc="000F4243">
      <w:start w:val="1"/>
      <w:numFmt w:val="bullet"/>
      <w:lvlText w:val="-"/>
      <w:lvlJc w:val="left"/>
      <w:rPr>
        <w:sz w:val="24"/>
        <w:szCs w:val="24"/>
      </w:rPr>
    </w:lvl>
    <w:lvl w:ilvl="3" w:tplc="000F4244">
      <w:start w:val="1"/>
      <w:numFmt w:val="bullet"/>
      <w:lvlText w:val="-"/>
      <w:lvlJc w:val="left"/>
      <w:rPr>
        <w:sz w:val="24"/>
        <w:szCs w:val="24"/>
      </w:rPr>
    </w:lvl>
    <w:lvl w:ilvl="4" w:tplc="000F4245">
      <w:start w:val="1"/>
      <w:numFmt w:val="bullet"/>
      <w:lvlText w:val="-"/>
      <w:lvlJc w:val="left"/>
      <w:rPr>
        <w:sz w:val="24"/>
        <w:szCs w:val="24"/>
      </w:rPr>
    </w:lvl>
    <w:lvl w:ilvl="5" w:tplc="000F4246">
      <w:start w:val="1"/>
      <w:numFmt w:val="bullet"/>
      <w:lvlText w:val="-"/>
      <w:lvlJc w:val="left"/>
      <w:rPr>
        <w:sz w:val="24"/>
        <w:szCs w:val="24"/>
      </w:rPr>
    </w:lvl>
    <w:lvl w:ilvl="6" w:tplc="000F4247">
      <w:start w:val="1"/>
      <w:numFmt w:val="bullet"/>
      <w:lvlText w:val="-"/>
      <w:lvlJc w:val="left"/>
      <w:rPr>
        <w:sz w:val="24"/>
        <w:szCs w:val="24"/>
      </w:rPr>
    </w:lvl>
    <w:lvl w:ilvl="7" w:tplc="000F4248">
      <w:start w:val="1"/>
      <w:numFmt w:val="bullet"/>
      <w:lvlText w:val="-"/>
      <w:lvlJc w:val="left"/>
      <w:rPr>
        <w:sz w:val="24"/>
        <w:szCs w:val="24"/>
      </w:rPr>
    </w:lvl>
    <w:lvl w:ilvl="8" w:tplc="000F4249">
      <w:start w:val="1"/>
      <w:numFmt w:val="bullet"/>
      <w:lvlText w:val="-"/>
      <w:lvlJc w:val="left"/>
      <w:rPr>
        <w:sz w:val="24"/>
        <w:szCs w:val="24"/>
      </w:rPr>
    </w:lvl>
  </w:abstractNum>
  <w:abstractNum w:abstractNumId="4">
    <w:nsid w:val="05814BCF"/>
    <w:multiLevelType w:val="multilevel"/>
    <w:tmpl w:val="0419001D"/>
    <w:name w:val="WW8Num9"/>
    <w:styleLink w:val="1ai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09117577"/>
    <w:multiLevelType w:val="hybridMultilevel"/>
    <w:tmpl w:val="37261A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4D55674"/>
    <w:multiLevelType w:val="hybridMultilevel"/>
    <w:tmpl w:val="589EFC1A"/>
    <w:lvl w:ilvl="0" w:tplc="57C819B4">
      <w:start w:val="1"/>
      <w:numFmt w:val="decimal"/>
      <w:lvlText w:val="%1)"/>
      <w:lvlJc w:val="left"/>
      <w:pPr>
        <w:tabs>
          <w:tab w:val="num" w:pos="1834"/>
        </w:tabs>
        <w:ind w:left="1834" w:hanging="11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16C66C09"/>
    <w:multiLevelType w:val="hybridMultilevel"/>
    <w:tmpl w:val="4544D3EA"/>
    <w:lvl w:ilvl="0" w:tplc="04190001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BBD51CC"/>
    <w:multiLevelType w:val="hybridMultilevel"/>
    <w:tmpl w:val="D492A220"/>
    <w:name w:val="WW8Num5"/>
    <w:lvl w:ilvl="0" w:tplc="FFFFFFFF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>
    <w:nsid w:val="1C080CBF"/>
    <w:multiLevelType w:val="multilevel"/>
    <w:tmpl w:val="35CC5B78"/>
    <w:styleLink w:val="1ai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0">
    <w:nsid w:val="1C0B7994"/>
    <w:multiLevelType w:val="multilevel"/>
    <w:tmpl w:val="04190023"/>
    <w:styleLink w:val="2"/>
    <w:lvl w:ilvl="0">
      <w:start w:val="1"/>
      <w:numFmt w:val="upperRoman"/>
      <w:lvlText w:val="Статья %1."/>
      <w:lvlJc w:val="left"/>
      <w:pPr>
        <w:tabs>
          <w:tab w:val="num" w:pos="180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1">
    <w:nsid w:val="1C5466BE"/>
    <w:multiLevelType w:val="hybridMultilevel"/>
    <w:tmpl w:val="8F1206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6535C7"/>
    <w:multiLevelType w:val="hybridMultilevel"/>
    <w:tmpl w:val="B4244966"/>
    <w:lvl w:ilvl="0" w:tplc="04190001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4B900BC"/>
    <w:multiLevelType w:val="hybridMultilevel"/>
    <w:tmpl w:val="ADB22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5C07676"/>
    <w:multiLevelType w:val="hybridMultilevel"/>
    <w:tmpl w:val="F84056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DE2CC8"/>
    <w:multiLevelType w:val="multilevel"/>
    <w:tmpl w:val="823A7672"/>
    <w:styleLink w:val="a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930"/>
        </w:tabs>
        <w:ind w:left="93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80"/>
        </w:tabs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980"/>
        </w:tabs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340"/>
        </w:tabs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40"/>
        </w:tabs>
        <w:ind w:left="2340" w:hanging="1800"/>
      </w:pPr>
      <w:rPr>
        <w:rFonts w:hint="default"/>
      </w:rPr>
    </w:lvl>
  </w:abstractNum>
  <w:abstractNum w:abstractNumId="16">
    <w:nsid w:val="2B201706"/>
    <w:multiLevelType w:val="hybridMultilevel"/>
    <w:tmpl w:val="084C97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00256D"/>
    <w:multiLevelType w:val="hybridMultilevel"/>
    <w:tmpl w:val="81F2B69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0D6356C"/>
    <w:multiLevelType w:val="singleLevel"/>
    <w:tmpl w:val="041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19">
    <w:nsid w:val="36B91CD8"/>
    <w:multiLevelType w:val="hybridMultilevel"/>
    <w:tmpl w:val="DD2C9492"/>
    <w:lvl w:ilvl="0" w:tplc="00E8132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371855C7"/>
    <w:multiLevelType w:val="hybridMultilevel"/>
    <w:tmpl w:val="FF3645AA"/>
    <w:lvl w:ilvl="0" w:tplc="0419000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07" w:hanging="360"/>
      </w:pPr>
      <w:rPr>
        <w:rFonts w:ascii="Wingdings" w:hAnsi="Wingdings" w:hint="default"/>
      </w:rPr>
    </w:lvl>
  </w:abstractNum>
  <w:abstractNum w:abstractNumId="21">
    <w:nsid w:val="38345307"/>
    <w:multiLevelType w:val="multilevel"/>
    <w:tmpl w:val="F44ED704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>
    <w:nsid w:val="39F11538"/>
    <w:multiLevelType w:val="hybridMultilevel"/>
    <w:tmpl w:val="82464C74"/>
    <w:lvl w:ilvl="0" w:tplc="FFFFFFFF">
      <w:start w:val="1"/>
      <w:numFmt w:val="bullet"/>
      <w:pStyle w:val="-S"/>
      <w:lvlText w:val=""/>
      <w:lvlJc w:val="left"/>
      <w:pPr>
        <w:tabs>
          <w:tab w:val="num" w:pos="1021"/>
        </w:tabs>
        <w:ind w:left="0" w:firstLine="680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240436"/>
    <w:multiLevelType w:val="hybridMultilevel"/>
    <w:tmpl w:val="5C467BFA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4">
    <w:nsid w:val="3C787B46"/>
    <w:multiLevelType w:val="hybridMultilevel"/>
    <w:tmpl w:val="24C26D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1C2EA7"/>
    <w:multiLevelType w:val="hybridMultilevel"/>
    <w:tmpl w:val="E3549766"/>
    <w:styleLink w:val="1"/>
    <w:lvl w:ilvl="0" w:tplc="2B18BB68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1E9532F"/>
    <w:multiLevelType w:val="hybridMultilevel"/>
    <w:tmpl w:val="111A67F2"/>
    <w:styleLink w:val="1ai1"/>
    <w:lvl w:ilvl="0" w:tplc="AB3A818C">
      <w:start w:val="1"/>
      <w:numFmt w:val="bullet"/>
      <w:lvlText w:val=""/>
      <w:lvlJc w:val="left"/>
      <w:pPr>
        <w:tabs>
          <w:tab w:val="num" w:pos="1490"/>
        </w:tabs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10"/>
        </w:tabs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0"/>
        </w:tabs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0"/>
        </w:tabs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0"/>
        </w:tabs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0"/>
        </w:tabs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0"/>
        </w:tabs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0"/>
        </w:tabs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0"/>
        </w:tabs>
        <w:ind w:left="7250" w:hanging="360"/>
      </w:pPr>
      <w:rPr>
        <w:rFonts w:ascii="Wingdings" w:hAnsi="Wingdings" w:hint="default"/>
      </w:rPr>
    </w:lvl>
  </w:abstractNum>
  <w:abstractNum w:abstractNumId="27">
    <w:nsid w:val="4370588B"/>
    <w:multiLevelType w:val="hybridMultilevel"/>
    <w:tmpl w:val="A3326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5EC37C6"/>
    <w:multiLevelType w:val="hybridMultilevel"/>
    <w:tmpl w:val="CC987FD0"/>
    <w:lvl w:ilvl="0" w:tplc="04190001">
      <w:start w:val="1"/>
      <w:numFmt w:val="bullet"/>
      <w:lvlText w:val=""/>
      <w:lvlJc w:val="left"/>
      <w:pPr>
        <w:tabs>
          <w:tab w:val="num" w:pos="1259"/>
        </w:tabs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29">
    <w:nsid w:val="46637F35"/>
    <w:multiLevelType w:val="hybridMultilevel"/>
    <w:tmpl w:val="C838A6EA"/>
    <w:lvl w:ilvl="0" w:tplc="0419000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07" w:hanging="360"/>
      </w:pPr>
      <w:rPr>
        <w:rFonts w:ascii="Wingdings" w:hAnsi="Wingdings" w:hint="default"/>
      </w:rPr>
    </w:lvl>
  </w:abstractNum>
  <w:abstractNum w:abstractNumId="30">
    <w:nsid w:val="4A2F353E"/>
    <w:multiLevelType w:val="hybridMultilevel"/>
    <w:tmpl w:val="E02EFCBC"/>
    <w:lvl w:ilvl="0" w:tplc="FFFFFFFF">
      <w:start w:val="1"/>
      <w:numFmt w:val="decimal"/>
      <w:pStyle w:val="S"/>
      <w:lvlText w:val="Рисунок 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1">
    <w:nsid w:val="4BDF68B4"/>
    <w:multiLevelType w:val="multilevel"/>
    <w:tmpl w:val="0419001F"/>
    <w:styleLink w:val="11111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50FC0BCE"/>
    <w:multiLevelType w:val="hybridMultilevel"/>
    <w:tmpl w:val="FBC8BCD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1684A70"/>
    <w:multiLevelType w:val="hybridMultilevel"/>
    <w:tmpl w:val="3C02611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>
    <w:nsid w:val="51FB58B4"/>
    <w:multiLevelType w:val="hybridMultilevel"/>
    <w:tmpl w:val="82E4F772"/>
    <w:lvl w:ilvl="0" w:tplc="75D84758">
      <w:start w:val="1"/>
      <w:numFmt w:val="decimal"/>
      <w:lvlText w:val="%1."/>
      <w:lvlJc w:val="left"/>
      <w:pPr>
        <w:ind w:left="927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68B5688"/>
    <w:multiLevelType w:val="hybridMultilevel"/>
    <w:tmpl w:val="B82E6292"/>
    <w:lvl w:ilvl="0" w:tplc="04190001">
      <w:start w:val="1"/>
      <w:numFmt w:val="bullet"/>
      <w:lvlText w:val=""/>
      <w:lvlJc w:val="left"/>
      <w:pPr>
        <w:tabs>
          <w:tab w:val="num" w:pos="1259"/>
        </w:tabs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36">
    <w:nsid w:val="56A37192"/>
    <w:multiLevelType w:val="multilevel"/>
    <w:tmpl w:val="EECED6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>
    <w:nsid w:val="59E60585"/>
    <w:multiLevelType w:val="hybridMultilevel"/>
    <w:tmpl w:val="E78C7934"/>
    <w:lvl w:ilvl="0" w:tplc="DD0A8B74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338A7C1A">
      <w:start w:val="1"/>
      <w:numFmt w:val="bullet"/>
      <w:pStyle w:val="10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0419001B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8">
    <w:nsid w:val="5EED6EB4"/>
    <w:multiLevelType w:val="multilevel"/>
    <w:tmpl w:val="628E7F6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9">
    <w:nsid w:val="6286789A"/>
    <w:multiLevelType w:val="hybridMultilevel"/>
    <w:tmpl w:val="18C49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2E23EF3"/>
    <w:multiLevelType w:val="hybridMultilevel"/>
    <w:tmpl w:val="635AF8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69C318D"/>
    <w:multiLevelType w:val="hybridMultilevel"/>
    <w:tmpl w:val="428C40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811345E"/>
    <w:multiLevelType w:val="hybridMultilevel"/>
    <w:tmpl w:val="923EE396"/>
    <w:lvl w:ilvl="0" w:tplc="0419000F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43">
    <w:nsid w:val="68AD0B97"/>
    <w:multiLevelType w:val="hybridMultilevel"/>
    <w:tmpl w:val="9326B0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">
    <w:nsid w:val="68F13BC0"/>
    <w:multiLevelType w:val="multilevel"/>
    <w:tmpl w:val="35CC5B78"/>
    <w:styleLink w:val="11111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45">
    <w:nsid w:val="6A74204C"/>
    <w:multiLevelType w:val="hybridMultilevel"/>
    <w:tmpl w:val="AB06A950"/>
    <w:lvl w:ilvl="0" w:tplc="F82A0F22">
      <w:start w:val="1"/>
      <w:numFmt w:val="decimal"/>
      <w:lvlText w:val="%1)"/>
      <w:lvlJc w:val="left"/>
      <w:pPr>
        <w:ind w:left="1211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6">
    <w:nsid w:val="74E25883"/>
    <w:multiLevelType w:val="hybridMultilevel"/>
    <w:tmpl w:val="54C22F3A"/>
    <w:lvl w:ilvl="0" w:tplc="68A4B940">
      <w:start w:val="1"/>
      <w:numFmt w:val="decimal"/>
      <w:lvlText w:val="%1."/>
      <w:lvlJc w:val="left"/>
      <w:pPr>
        <w:tabs>
          <w:tab w:val="num" w:pos="1320"/>
        </w:tabs>
        <w:ind w:left="1320" w:hanging="780"/>
      </w:pPr>
      <w:rPr>
        <w:rFonts w:hint="default"/>
      </w:rPr>
    </w:lvl>
    <w:lvl w:ilvl="1" w:tplc="80D4DDFC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CDBE929C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F4EEF03A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8222D65A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E48A46E8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C1321D1E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7ABC0F28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C8E470A6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47">
    <w:nsid w:val="7DB264CD"/>
    <w:multiLevelType w:val="hybridMultilevel"/>
    <w:tmpl w:val="03923600"/>
    <w:lvl w:ilvl="0" w:tplc="76DE822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7F5F30A7"/>
    <w:multiLevelType w:val="hybridMultilevel"/>
    <w:tmpl w:val="7C5A0BF6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47"/>
  </w:num>
  <w:num w:numId="3">
    <w:abstractNumId w:val="2"/>
  </w:num>
  <w:num w:numId="4">
    <w:abstractNumId w:val="46"/>
  </w:num>
  <w:num w:numId="5">
    <w:abstractNumId w:val="8"/>
  </w:num>
  <w:num w:numId="6">
    <w:abstractNumId w:val="21"/>
  </w:num>
  <w:num w:numId="7">
    <w:abstractNumId w:val="37"/>
  </w:num>
  <w:num w:numId="8">
    <w:abstractNumId w:val="31"/>
  </w:num>
  <w:num w:numId="9">
    <w:abstractNumId w:val="4"/>
  </w:num>
  <w:num w:numId="10">
    <w:abstractNumId w:val="10"/>
  </w:num>
  <w:num w:numId="11">
    <w:abstractNumId w:val="26"/>
  </w:num>
  <w:num w:numId="12">
    <w:abstractNumId w:val="25"/>
  </w:num>
  <w:num w:numId="13">
    <w:abstractNumId w:val="30"/>
  </w:num>
  <w:num w:numId="14">
    <w:abstractNumId w:val="1"/>
  </w:num>
  <w:num w:numId="15">
    <w:abstractNumId w:val="9"/>
  </w:num>
  <w:num w:numId="16">
    <w:abstractNumId w:val="44"/>
  </w:num>
  <w:num w:numId="17">
    <w:abstractNumId w:val="22"/>
  </w:num>
  <w:num w:numId="18">
    <w:abstractNumId w:val="39"/>
  </w:num>
  <w:num w:numId="19">
    <w:abstractNumId w:val="38"/>
  </w:num>
  <w:num w:numId="20">
    <w:abstractNumId w:val="27"/>
  </w:num>
  <w:num w:numId="21">
    <w:abstractNumId w:val="6"/>
  </w:num>
  <w:num w:numId="22">
    <w:abstractNumId w:val="43"/>
  </w:num>
  <w:num w:numId="23">
    <w:abstractNumId w:val="12"/>
  </w:num>
  <w:num w:numId="24">
    <w:abstractNumId w:val="7"/>
  </w:num>
  <w:num w:numId="25">
    <w:abstractNumId w:val="35"/>
  </w:num>
  <w:num w:numId="26">
    <w:abstractNumId w:val="42"/>
  </w:num>
  <w:num w:numId="27">
    <w:abstractNumId w:val="28"/>
  </w:num>
  <w:num w:numId="28">
    <w:abstractNumId w:val="3"/>
  </w:num>
  <w:num w:numId="29">
    <w:abstractNumId w:val="16"/>
  </w:num>
  <w:num w:numId="30">
    <w:abstractNumId w:val="45"/>
  </w:num>
  <w:num w:numId="31">
    <w:abstractNumId w:val="18"/>
  </w:num>
  <w:num w:numId="32">
    <w:abstractNumId w:val="23"/>
  </w:num>
  <w:num w:numId="33">
    <w:abstractNumId w:val="20"/>
  </w:num>
  <w:num w:numId="34">
    <w:abstractNumId w:val="29"/>
  </w:num>
  <w:num w:numId="35">
    <w:abstractNumId w:val="48"/>
  </w:num>
  <w:num w:numId="36">
    <w:abstractNumId w:val="11"/>
  </w:num>
  <w:num w:numId="37">
    <w:abstractNumId w:val="13"/>
  </w:num>
  <w:num w:numId="38">
    <w:abstractNumId w:val="40"/>
  </w:num>
  <w:num w:numId="39">
    <w:abstractNumId w:val="36"/>
  </w:num>
  <w:num w:numId="40">
    <w:abstractNumId w:val="41"/>
  </w:num>
  <w:num w:numId="41">
    <w:abstractNumId w:val="14"/>
  </w:num>
  <w:num w:numId="42">
    <w:abstractNumId w:val="33"/>
  </w:num>
  <w:num w:numId="43">
    <w:abstractNumId w:val="0"/>
  </w:num>
  <w:num w:numId="44">
    <w:abstractNumId w:val="19"/>
  </w:num>
  <w:num w:numId="45">
    <w:abstractNumId w:val="34"/>
  </w:num>
  <w:num w:numId="46">
    <w:abstractNumId w:val="17"/>
  </w:num>
  <w:num w:numId="47">
    <w:abstractNumId w:val="32"/>
  </w:num>
  <w:num w:numId="48">
    <w:abstractNumId w:val="5"/>
  </w:num>
  <w:num w:numId="49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defaultTabStop w:val="708"/>
  <w:autoHyphenation/>
  <w:drawingGridHorizontalSpacing w:val="110"/>
  <w:displayHorizontalDrawingGridEvery w:val="2"/>
  <w:characterSpacingControl w:val="doNotCompress"/>
  <w:hdrShapeDefaults>
    <o:shapedefaults v:ext="edit" spidmax="138241">
      <o:colormenu v:ext="edit" strokecolor="none [2092]"/>
    </o:shapedefaults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3408C6"/>
    <w:rsid w:val="0000137D"/>
    <w:rsid w:val="00001CA8"/>
    <w:rsid w:val="0000345B"/>
    <w:rsid w:val="0000524C"/>
    <w:rsid w:val="00005435"/>
    <w:rsid w:val="00005FD2"/>
    <w:rsid w:val="00010485"/>
    <w:rsid w:val="000109A5"/>
    <w:rsid w:val="00011BD8"/>
    <w:rsid w:val="00012237"/>
    <w:rsid w:val="00013B92"/>
    <w:rsid w:val="000143A6"/>
    <w:rsid w:val="000159C5"/>
    <w:rsid w:val="00024168"/>
    <w:rsid w:val="00024AB9"/>
    <w:rsid w:val="00025755"/>
    <w:rsid w:val="000274E2"/>
    <w:rsid w:val="00027576"/>
    <w:rsid w:val="000302CF"/>
    <w:rsid w:val="00031198"/>
    <w:rsid w:val="000314C4"/>
    <w:rsid w:val="00031D25"/>
    <w:rsid w:val="000326FC"/>
    <w:rsid w:val="00034707"/>
    <w:rsid w:val="0003632A"/>
    <w:rsid w:val="00036FF6"/>
    <w:rsid w:val="00042264"/>
    <w:rsid w:val="00042B44"/>
    <w:rsid w:val="00042DBE"/>
    <w:rsid w:val="00043FC6"/>
    <w:rsid w:val="000471A2"/>
    <w:rsid w:val="0004737A"/>
    <w:rsid w:val="00047951"/>
    <w:rsid w:val="00047E44"/>
    <w:rsid w:val="00051460"/>
    <w:rsid w:val="000528F7"/>
    <w:rsid w:val="00054220"/>
    <w:rsid w:val="0005468D"/>
    <w:rsid w:val="0005566D"/>
    <w:rsid w:val="0005787F"/>
    <w:rsid w:val="00057B57"/>
    <w:rsid w:val="00060015"/>
    <w:rsid w:val="00061A08"/>
    <w:rsid w:val="00063278"/>
    <w:rsid w:val="00063311"/>
    <w:rsid w:val="00063640"/>
    <w:rsid w:val="00063FE3"/>
    <w:rsid w:val="000655E9"/>
    <w:rsid w:val="00065FC1"/>
    <w:rsid w:val="00065FEC"/>
    <w:rsid w:val="000742F1"/>
    <w:rsid w:val="000748E6"/>
    <w:rsid w:val="00074AB6"/>
    <w:rsid w:val="0007524C"/>
    <w:rsid w:val="00075A46"/>
    <w:rsid w:val="000807CA"/>
    <w:rsid w:val="00080B72"/>
    <w:rsid w:val="00081A98"/>
    <w:rsid w:val="00081FC1"/>
    <w:rsid w:val="00083DDE"/>
    <w:rsid w:val="000851F4"/>
    <w:rsid w:val="000853DB"/>
    <w:rsid w:val="00085412"/>
    <w:rsid w:val="000A17F9"/>
    <w:rsid w:val="000A1ACC"/>
    <w:rsid w:val="000A2639"/>
    <w:rsid w:val="000A2AB1"/>
    <w:rsid w:val="000A2EE1"/>
    <w:rsid w:val="000A41AB"/>
    <w:rsid w:val="000A7614"/>
    <w:rsid w:val="000A7C22"/>
    <w:rsid w:val="000A7E28"/>
    <w:rsid w:val="000B1E65"/>
    <w:rsid w:val="000B236C"/>
    <w:rsid w:val="000B3342"/>
    <w:rsid w:val="000B54A4"/>
    <w:rsid w:val="000B5C32"/>
    <w:rsid w:val="000B683B"/>
    <w:rsid w:val="000B6AF9"/>
    <w:rsid w:val="000C0664"/>
    <w:rsid w:val="000C16D6"/>
    <w:rsid w:val="000C17C4"/>
    <w:rsid w:val="000C182F"/>
    <w:rsid w:val="000C1A73"/>
    <w:rsid w:val="000C237A"/>
    <w:rsid w:val="000C2576"/>
    <w:rsid w:val="000C2A98"/>
    <w:rsid w:val="000C3A96"/>
    <w:rsid w:val="000C43F1"/>
    <w:rsid w:val="000C4581"/>
    <w:rsid w:val="000C4AAA"/>
    <w:rsid w:val="000C5521"/>
    <w:rsid w:val="000C5F10"/>
    <w:rsid w:val="000D0059"/>
    <w:rsid w:val="000D1CA5"/>
    <w:rsid w:val="000D2124"/>
    <w:rsid w:val="000D48CF"/>
    <w:rsid w:val="000D7AFE"/>
    <w:rsid w:val="000E0537"/>
    <w:rsid w:val="000E063F"/>
    <w:rsid w:val="000E1EB2"/>
    <w:rsid w:val="000E29E9"/>
    <w:rsid w:val="000E350B"/>
    <w:rsid w:val="000E4467"/>
    <w:rsid w:val="000E5B59"/>
    <w:rsid w:val="000E72F4"/>
    <w:rsid w:val="000F1390"/>
    <w:rsid w:val="000F232C"/>
    <w:rsid w:val="000F36C2"/>
    <w:rsid w:val="000F608A"/>
    <w:rsid w:val="000F63FC"/>
    <w:rsid w:val="000F6FFD"/>
    <w:rsid w:val="001006EB"/>
    <w:rsid w:val="00100EF4"/>
    <w:rsid w:val="0010420D"/>
    <w:rsid w:val="00106044"/>
    <w:rsid w:val="00111225"/>
    <w:rsid w:val="00111FE8"/>
    <w:rsid w:val="001127CD"/>
    <w:rsid w:val="00114577"/>
    <w:rsid w:val="00114C49"/>
    <w:rsid w:val="00117683"/>
    <w:rsid w:val="00117771"/>
    <w:rsid w:val="00120C17"/>
    <w:rsid w:val="00120F03"/>
    <w:rsid w:val="0012260E"/>
    <w:rsid w:val="00122B46"/>
    <w:rsid w:val="00122F80"/>
    <w:rsid w:val="0012401C"/>
    <w:rsid w:val="001249FD"/>
    <w:rsid w:val="00125127"/>
    <w:rsid w:val="001277F1"/>
    <w:rsid w:val="0012783E"/>
    <w:rsid w:val="00130825"/>
    <w:rsid w:val="0013146A"/>
    <w:rsid w:val="00136653"/>
    <w:rsid w:val="00137E0D"/>
    <w:rsid w:val="00137FFB"/>
    <w:rsid w:val="001403AD"/>
    <w:rsid w:val="00140A0C"/>
    <w:rsid w:val="00142279"/>
    <w:rsid w:val="00142CD7"/>
    <w:rsid w:val="00145372"/>
    <w:rsid w:val="00147BBE"/>
    <w:rsid w:val="0015182D"/>
    <w:rsid w:val="0015280B"/>
    <w:rsid w:val="00153B15"/>
    <w:rsid w:val="001549D7"/>
    <w:rsid w:val="00155B65"/>
    <w:rsid w:val="0015609E"/>
    <w:rsid w:val="001614A3"/>
    <w:rsid w:val="00161546"/>
    <w:rsid w:val="00162549"/>
    <w:rsid w:val="00164F09"/>
    <w:rsid w:val="00165AF2"/>
    <w:rsid w:val="00167514"/>
    <w:rsid w:val="00167D7F"/>
    <w:rsid w:val="00167F83"/>
    <w:rsid w:val="00171A13"/>
    <w:rsid w:val="00171C84"/>
    <w:rsid w:val="001742B4"/>
    <w:rsid w:val="001766BB"/>
    <w:rsid w:val="00176776"/>
    <w:rsid w:val="0018247B"/>
    <w:rsid w:val="00182E78"/>
    <w:rsid w:val="0018344D"/>
    <w:rsid w:val="0018496A"/>
    <w:rsid w:val="001901D5"/>
    <w:rsid w:val="00190D31"/>
    <w:rsid w:val="00191622"/>
    <w:rsid w:val="00191C7E"/>
    <w:rsid w:val="00192751"/>
    <w:rsid w:val="00194BF8"/>
    <w:rsid w:val="00195073"/>
    <w:rsid w:val="00195D25"/>
    <w:rsid w:val="00195DD8"/>
    <w:rsid w:val="001967CF"/>
    <w:rsid w:val="00197660"/>
    <w:rsid w:val="001977D0"/>
    <w:rsid w:val="001A06AE"/>
    <w:rsid w:val="001A322C"/>
    <w:rsid w:val="001A32E0"/>
    <w:rsid w:val="001A3531"/>
    <w:rsid w:val="001A44CA"/>
    <w:rsid w:val="001A60F7"/>
    <w:rsid w:val="001A6665"/>
    <w:rsid w:val="001A7961"/>
    <w:rsid w:val="001B1D9B"/>
    <w:rsid w:val="001B2BC0"/>
    <w:rsid w:val="001B47C9"/>
    <w:rsid w:val="001B5D42"/>
    <w:rsid w:val="001B62E6"/>
    <w:rsid w:val="001C0A8D"/>
    <w:rsid w:val="001C0D4D"/>
    <w:rsid w:val="001C4520"/>
    <w:rsid w:val="001C5CF7"/>
    <w:rsid w:val="001C6473"/>
    <w:rsid w:val="001C6A2D"/>
    <w:rsid w:val="001D08AA"/>
    <w:rsid w:val="001D1806"/>
    <w:rsid w:val="001D1AF2"/>
    <w:rsid w:val="001D44CB"/>
    <w:rsid w:val="001D6C57"/>
    <w:rsid w:val="001D74FD"/>
    <w:rsid w:val="001D793E"/>
    <w:rsid w:val="001E13CB"/>
    <w:rsid w:val="001E1697"/>
    <w:rsid w:val="001E2731"/>
    <w:rsid w:val="001E3F2C"/>
    <w:rsid w:val="001E4181"/>
    <w:rsid w:val="001E633E"/>
    <w:rsid w:val="001F0501"/>
    <w:rsid w:val="001F2849"/>
    <w:rsid w:val="001F36D8"/>
    <w:rsid w:val="001F4BA7"/>
    <w:rsid w:val="001F573B"/>
    <w:rsid w:val="001F6C75"/>
    <w:rsid w:val="001F6E47"/>
    <w:rsid w:val="001F71ED"/>
    <w:rsid w:val="00201FFC"/>
    <w:rsid w:val="002029F6"/>
    <w:rsid w:val="002030B3"/>
    <w:rsid w:val="00203F2C"/>
    <w:rsid w:val="0020476A"/>
    <w:rsid w:val="00204D0A"/>
    <w:rsid w:val="00205C5F"/>
    <w:rsid w:val="0020612F"/>
    <w:rsid w:val="00206B51"/>
    <w:rsid w:val="00206E72"/>
    <w:rsid w:val="00207AB7"/>
    <w:rsid w:val="00207F2F"/>
    <w:rsid w:val="002110C9"/>
    <w:rsid w:val="002112E2"/>
    <w:rsid w:val="00214A67"/>
    <w:rsid w:val="00216117"/>
    <w:rsid w:val="00216BCF"/>
    <w:rsid w:val="0021713D"/>
    <w:rsid w:val="00221312"/>
    <w:rsid w:val="00221EEC"/>
    <w:rsid w:val="002227D5"/>
    <w:rsid w:val="00225D2D"/>
    <w:rsid w:val="00226037"/>
    <w:rsid w:val="002268AB"/>
    <w:rsid w:val="00226B95"/>
    <w:rsid w:val="00226C84"/>
    <w:rsid w:val="00227695"/>
    <w:rsid w:val="0022792E"/>
    <w:rsid w:val="0023530B"/>
    <w:rsid w:val="00235C24"/>
    <w:rsid w:val="002401A3"/>
    <w:rsid w:val="00242C6E"/>
    <w:rsid w:val="00243897"/>
    <w:rsid w:val="00246A0A"/>
    <w:rsid w:val="00247C73"/>
    <w:rsid w:val="002507B0"/>
    <w:rsid w:val="002519FA"/>
    <w:rsid w:val="00252782"/>
    <w:rsid w:val="002538D1"/>
    <w:rsid w:val="002550DC"/>
    <w:rsid w:val="00256804"/>
    <w:rsid w:val="00256CE6"/>
    <w:rsid w:val="00262E30"/>
    <w:rsid w:val="002644AC"/>
    <w:rsid w:val="002648C5"/>
    <w:rsid w:val="00265515"/>
    <w:rsid w:val="00265B8D"/>
    <w:rsid w:val="00265F17"/>
    <w:rsid w:val="002666D8"/>
    <w:rsid w:val="002675D5"/>
    <w:rsid w:val="00267698"/>
    <w:rsid w:val="00267D3D"/>
    <w:rsid w:val="00270C24"/>
    <w:rsid w:val="00276B71"/>
    <w:rsid w:val="00280B76"/>
    <w:rsid w:val="00282337"/>
    <w:rsid w:val="00284E43"/>
    <w:rsid w:val="002859D4"/>
    <w:rsid w:val="0028613F"/>
    <w:rsid w:val="0028738F"/>
    <w:rsid w:val="002873BD"/>
    <w:rsid w:val="00290110"/>
    <w:rsid w:val="00292EA3"/>
    <w:rsid w:val="00292F30"/>
    <w:rsid w:val="002933FF"/>
    <w:rsid w:val="002951FD"/>
    <w:rsid w:val="0029568A"/>
    <w:rsid w:val="00296411"/>
    <w:rsid w:val="002969CF"/>
    <w:rsid w:val="00296EA7"/>
    <w:rsid w:val="002A0004"/>
    <w:rsid w:val="002A02C6"/>
    <w:rsid w:val="002A2F6A"/>
    <w:rsid w:val="002A3A80"/>
    <w:rsid w:val="002A505F"/>
    <w:rsid w:val="002A6552"/>
    <w:rsid w:val="002B09FF"/>
    <w:rsid w:val="002B1359"/>
    <w:rsid w:val="002B1E6E"/>
    <w:rsid w:val="002B1EFA"/>
    <w:rsid w:val="002B31E3"/>
    <w:rsid w:val="002B37C1"/>
    <w:rsid w:val="002B5290"/>
    <w:rsid w:val="002B77C6"/>
    <w:rsid w:val="002B79DC"/>
    <w:rsid w:val="002C0F23"/>
    <w:rsid w:val="002C5912"/>
    <w:rsid w:val="002C7B0A"/>
    <w:rsid w:val="002D0795"/>
    <w:rsid w:val="002D13E0"/>
    <w:rsid w:val="002D1AFE"/>
    <w:rsid w:val="002D285C"/>
    <w:rsid w:val="002D2D27"/>
    <w:rsid w:val="002D32B6"/>
    <w:rsid w:val="002D462D"/>
    <w:rsid w:val="002D53C8"/>
    <w:rsid w:val="002D663F"/>
    <w:rsid w:val="002D720E"/>
    <w:rsid w:val="002D7B81"/>
    <w:rsid w:val="002E120E"/>
    <w:rsid w:val="002E2736"/>
    <w:rsid w:val="002E3ADC"/>
    <w:rsid w:val="002E490D"/>
    <w:rsid w:val="002F0497"/>
    <w:rsid w:val="002F0DF1"/>
    <w:rsid w:val="002F1689"/>
    <w:rsid w:val="002F2814"/>
    <w:rsid w:val="002F2E67"/>
    <w:rsid w:val="002F4BB6"/>
    <w:rsid w:val="002F7163"/>
    <w:rsid w:val="0030081D"/>
    <w:rsid w:val="00301DAF"/>
    <w:rsid w:val="00302FE4"/>
    <w:rsid w:val="00307162"/>
    <w:rsid w:val="003074CF"/>
    <w:rsid w:val="00307723"/>
    <w:rsid w:val="00310246"/>
    <w:rsid w:val="003132E8"/>
    <w:rsid w:val="00313EF0"/>
    <w:rsid w:val="00315B34"/>
    <w:rsid w:val="00316A1E"/>
    <w:rsid w:val="00317F71"/>
    <w:rsid w:val="0032383D"/>
    <w:rsid w:val="003241EE"/>
    <w:rsid w:val="00325FA0"/>
    <w:rsid w:val="0032760C"/>
    <w:rsid w:val="00330068"/>
    <w:rsid w:val="0033124B"/>
    <w:rsid w:val="00332945"/>
    <w:rsid w:val="003333D4"/>
    <w:rsid w:val="00333C01"/>
    <w:rsid w:val="003342AC"/>
    <w:rsid w:val="00340199"/>
    <w:rsid w:val="003408C6"/>
    <w:rsid w:val="003412C8"/>
    <w:rsid w:val="00341686"/>
    <w:rsid w:val="00346833"/>
    <w:rsid w:val="0035095C"/>
    <w:rsid w:val="00350B41"/>
    <w:rsid w:val="00352A32"/>
    <w:rsid w:val="0035352E"/>
    <w:rsid w:val="003538BD"/>
    <w:rsid w:val="0035451C"/>
    <w:rsid w:val="00354B50"/>
    <w:rsid w:val="0035660D"/>
    <w:rsid w:val="00357AF1"/>
    <w:rsid w:val="003618C0"/>
    <w:rsid w:val="003628E3"/>
    <w:rsid w:val="00364683"/>
    <w:rsid w:val="0036509D"/>
    <w:rsid w:val="00365607"/>
    <w:rsid w:val="00365DB2"/>
    <w:rsid w:val="00366E05"/>
    <w:rsid w:val="00367196"/>
    <w:rsid w:val="00367696"/>
    <w:rsid w:val="003730B9"/>
    <w:rsid w:val="0038068F"/>
    <w:rsid w:val="0038341C"/>
    <w:rsid w:val="00383B8A"/>
    <w:rsid w:val="003842E8"/>
    <w:rsid w:val="00385096"/>
    <w:rsid w:val="00385201"/>
    <w:rsid w:val="00387035"/>
    <w:rsid w:val="003903CF"/>
    <w:rsid w:val="003906CD"/>
    <w:rsid w:val="003908DD"/>
    <w:rsid w:val="00395C80"/>
    <w:rsid w:val="00395D79"/>
    <w:rsid w:val="00395DFF"/>
    <w:rsid w:val="0039734E"/>
    <w:rsid w:val="003A00B3"/>
    <w:rsid w:val="003A039C"/>
    <w:rsid w:val="003A0C72"/>
    <w:rsid w:val="003A1901"/>
    <w:rsid w:val="003A19A6"/>
    <w:rsid w:val="003A37B7"/>
    <w:rsid w:val="003A6CFD"/>
    <w:rsid w:val="003A7348"/>
    <w:rsid w:val="003A7679"/>
    <w:rsid w:val="003A7B51"/>
    <w:rsid w:val="003B1C82"/>
    <w:rsid w:val="003B278A"/>
    <w:rsid w:val="003B4C98"/>
    <w:rsid w:val="003B7608"/>
    <w:rsid w:val="003B7F4E"/>
    <w:rsid w:val="003C0EC7"/>
    <w:rsid w:val="003C3715"/>
    <w:rsid w:val="003C4DE0"/>
    <w:rsid w:val="003C67DD"/>
    <w:rsid w:val="003C7C8E"/>
    <w:rsid w:val="003D0F15"/>
    <w:rsid w:val="003D1D28"/>
    <w:rsid w:val="003D2115"/>
    <w:rsid w:val="003D2FE9"/>
    <w:rsid w:val="003D32A5"/>
    <w:rsid w:val="003D3C7F"/>
    <w:rsid w:val="003D4E7F"/>
    <w:rsid w:val="003D65DF"/>
    <w:rsid w:val="003D6EF9"/>
    <w:rsid w:val="003E0AD9"/>
    <w:rsid w:val="003E25AA"/>
    <w:rsid w:val="003E686E"/>
    <w:rsid w:val="003F14F8"/>
    <w:rsid w:val="003F17A7"/>
    <w:rsid w:val="003F17ED"/>
    <w:rsid w:val="003F2455"/>
    <w:rsid w:val="003F2EA5"/>
    <w:rsid w:val="003F4DF3"/>
    <w:rsid w:val="003F50C8"/>
    <w:rsid w:val="003F679B"/>
    <w:rsid w:val="004016ED"/>
    <w:rsid w:val="00401881"/>
    <w:rsid w:val="00401FC3"/>
    <w:rsid w:val="004022EA"/>
    <w:rsid w:val="004054DE"/>
    <w:rsid w:val="00407171"/>
    <w:rsid w:val="004074C3"/>
    <w:rsid w:val="004120BE"/>
    <w:rsid w:val="004124EC"/>
    <w:rsid w:val="00414FE6"/>
    <w:rsid w:val="004162DF"/>
    <w:rsid w:val="0041673F"/>
    <w:rsid w:val="004205BC"/>
    <w:rsid w:val="00421752"/>
    <w:rsid w:val="004226B5"/>
    <w:rsid w:val="004228A6"/>
    <w:rsid w:val="00423555"/>
    <w:rsid w:val="004236B4"/>
    <w:rsid w:val="00423B4C"/>
    <w:rsid w:val="00423FDC"/>
    <w:rsid w:val="00426F2D"/>
    <w:rsid w:val="00427A9D"/>
    <w:rsid w:val="00430C7D"/>
    <w:rsid w:val="00433F0B"/>
    <w:rsid w:val="00434103"/>
    <w:rsid w:val="004354E4"/>
    <w:rsid w:val="00435DAA"/>
    <w:rsid w:val="004368B6"/>
    <w:rsid w:val="004374E8"/>
    <w:rsid w:val="004473B5"/>
    <w:rsid w:val="004479A0"/>
    <w:rsid w:val="00453E4C"/>
    <w:rsid w:val="00454C9C"/>
    <w:rsid w:val="00457C87"/>
    <w:rsid w:val="004619C3"/>
    <w:rsid w:val="00461B3C"/>
    <w:rsid w:val="00461D4B"/>
    <w:rsid w:val="00462CBC"/>
    <w:rsid w:val="0046312F"/>
    <w:rsid w:val="00466832"/>
    <w:rsid w:val="00466D18"/>
    <w:rsid w:val="00466D71"/>
    <w:rsid w:val="00466EB3"/>
    <w:rsid w:val="004707B6"/>
    <w:rsid w:val="00470E67"/>
    <w:rsid w:val="00472ECB"/>
    <w:rsid w:val="004751AA"/>
    <w:rsid w:val="0047644E"/>
    <w:rsid w:val="00480E38"/>
    <w:rsid w:val="00482D1E"/>
    <w:rsid w:val="004838BE"/>
    <w:rsid w:val="00483D1D"/>
    <w:rsid w:val="00484E7B"/>
    <w:rsid w:val="0048538B"/>
    <w:rsid w:val="0048643C"/>
    <w:rsid w:val="00487CFB"/>
    <w:rsid w:val="0049216C"/>
    <w:rsid w:val="00492851"/>
    <w:rsid w:val="00492DB1"/>
    <w:rsid w:val="00494091"/>
    <w:rsid w:val="00495DD9"/>
    <w:rsid w:val="00497D3A"/>
    <w:rsid w:val="004A0FB4"/>
    <w:rsid w:val="004A5755"/>
    <w:rsid w:val="004A5E4E"/>
    <w:rsid w:val="004A6579"/>
    <w:rsid w:val="004B0B27"/>
    <w:rsid w:val="004B3F45"/>
    <w:rsid w:val="004B469B"/>
    <w:rsid w:val="004B4860"/>
    <w:rsid w:val="004B4A3C"/>
    <w:rsid w:val="004B5DB8"/>
    <w:rsid w:val="004C18EC"/>
    <w:rsid w:val="004C2955"/>
    <w:rsid w:val="004C311D"/>
    <w:rsid w:val="004C4B2F"/>
    <w:rsid w:val="004C4EDB"/>
    <w:rsid w:val="004C4FB3"/>
    <w:rsid w:val="004C6ADF"/>
    <w:rsid w:val="004D0235"/>
    <w:rsid w:val="004D3C69"/>
    <w:rsid w:val="004D46C8"/>
    <w:rsid w:val="004D4DE8"/>
    <w:rsid w:val="004D539C"/>
    <w:rsid w:val="004D7B58"/>
    <w:rsid w:val="004D7BD8"/>
    <w:rsid w:val="004E10A4"/>
    <w:rsid w:val="004E1985"/>
    <w:rsid w:val="004E39B1"/>
    <w:rsid w:val="004E3B86"/>
    <w:rsid w:val="004E3F4F"/>
    <w:rsid w:val="004E509E"/>
    <w:rsid w:val="004F05EF"/>
    <w:rsid w:val="004F0652"/>
    <w:rsid w:val="004F0B45"/>
    <w:rsid w:val="004F2049"/>
    <w:rsid w:val="004F2555"/>
    <w:rsid w:val="004F4CE1"/>
    <w:rsid w:val="004F7830"/>
    <w:rsid w:val="00502652"/>
    <w:rsid w:val="00502C52"/>
    <w:rsid w:val="0050305A"/>
    <w:rsid w:val="00506DA2"/>
    <w:rsid w:val="0050722E"/>
    <w:rsid w:val="00507654"/>
    <w:rsid w:val="00514331"/>
    <w:rsid w:val="00517C1E"/>
    <w:rsid w:val="00517E5A"/>
    <w:rsid w:val="00517F3E"/>
    <w:rsid w:val="00522419"/>
    <w:rsid w:val="00522D58"/>
    <w:rsid w:val="005239D7"/>
    <w:rsid w:val="00523CB5"/>
    <w:rsid w:val="005245E8"/>
    <w:rsid w:val="00524EF1"/>
    <w:rsid w:val="00526DB0"/>
    <w:rsid w:val="0053247D"/>
    <w:rsid w:val="00533354"/>
    <w:rsid w:val="005333A9"/>
    <w:rsid w:val="00533713"/>
    <w:rsid w:val="00535F00"/>
    <w:rsid w:val="00540AD9"/>
    <w:rsid w:val="00543E94"/>
    <w:rsid w:val="0054641C"/>
    <w:rsid w:val="00546D7D"/>
    <w:rsid w:val="00551A90"/>
    <w:rsid w:val="00551CC1"/>
    <w:rsid w:val="0055617F"/>
    <w:rsid w:val="00556254"/>
    <w:rsid w:val="00563696"/>
    <w:rsid w:val="00564485"/>
    <w:rsid w:val="005649DA"/>
    <w:rsid w:val="00565500"/>
    <w:rsid w:val="00570828"/>
    <w:rsid w:val="00570B23"/>
    <w:rsid w:val="00571A84"/>
    <w:rsid w:val="005726BD"/>
    <w:rsid w:val="00574178"/>
    <w:rsid w:val="00577676"/>
    <w:rsid w:val="00580360"/>
    <w:rsid w:val="00580D13"/>
    <w:rsid w:val="00580F0A"/>
    <w:rsid w:val="00581931"/>
    <w:rsid w:val="00583EDD"/>
    <w:rsid w:val="005849AE"/>
    <w:rsid w:val="00585087"/>
    <w:rsid w:val="005850FE"/>
    <w:rsid w:val="00586A25"/>
    <w:rsid w:val="0058737E"/>
    <w:rsid w:val="00587C21"/>
    <w:rsid w:val="00591A75"/>
    <w:rsid w:val="00594654"/>
    <w:rsid w:val="00594E21"/>
    <w:rsid w:val="0059592B"/>
    <w:rsid w:val="00597FD3"/>
    <w:rsid w:val="005A08D6"/>
    <w:rsid w:val="005A0B4E"/>
    <w:rsid w:val="005A0C1D"/>
    <w:rsid w:val="005A0CBD"/>
    <w:rsid w:val="005A1876"/>
    <w:rsid w:val="005A21DB"/>
    <w:rsid w:val="005A34CC"/>
    <w:rsid w:val="005A47CD"/>
    <w:rsid w:val="005A5098"/>
    <w:rsid w:val="005A7B92"/>
    <w:rsid w:val="005B1388"/>
    <w:rsid w:val="005B192A"/>
    <w:rsid w:val="005B1BDD"/>
    <w:rsid w:val="005B2657"/>
    <w:rsid w:val="005B3577"/>
    <w:rsid w:val="005B3B05"/>
    <w:rsid w:val="005B6A8B"/>
    <w:rsid w:val="005C0076"/>
    <w:rsid w:val="005C0A11"/>
    <w:rsid w:val="005C22EC"/>
    <w:rsid w:val="005C478F"/>
    <w:rsid w:val="005C54F0"/>
    <w:rsid w:val="005C6E61"/>
    <w:rsid w:val="005C6F1C"/>
    <w:rsid w:val="005C755A"/>
    <w:rsid w:val="005C76EE"/>
    <w:rsid w:val="005C7896"/>
    <w:rsid w:val="005C7B48"/>
    <w:rsid w:val="005D0A6D"/>
    <w:rsid w:val="005D1A02"/>
    <w:rsid w:val="005D406A"/>
    <w:rsid w:val="005D4236"/>
    <w:rsid w:val="005D6E0C"/>
    <w:rsid w:val="005D7C86"/>
    <w:rsid w:val="005E0743"/>
    <w:rsid w:val="005E1200"/>
    <w:rsid w:val="005E1262"/>
    <w:rsid w:val="005E1747"/>
    <w:rsid w:val="005E39EF"/>
    <w:rsid w:val="005E7547"/>
    <w:rsid w:val="005E77BD"/>
    <w:rsid w:val="005E7D0A"/>
    <w:rsid w:val="005E7E3C"/>
    <w:rsid w:val="005F0346"/>
    <w:rsid w:val="005F0B14"/>
    <w:rsid w:val="005F1126"/>
    <w:rsid w:val="005F30D3"/>
    <w:rsid w:val="005F4166"/>
    <w:rsid w:val="005F4588"/>
    <w:rsid w:val="005F4890"/>
    <w:rsid w:val="005F48D2"/>
    <w:rsid w:val="005F5868"/>
    <w:rsid w:val="005F67E9"/>
    <w:rsid w:val="006015E4"/>
    <w:rsid w:val="006068AE"/>
    <w:rsid w:val="006102A9"/>
    <w:rsid w:val="006112A4"/>
    <w:rsid w:val="00611BFF"/>
    <w:rsid w:val="00612051"/>
    <w:rsid w:val="00612138"/>
    <w:rsid w:val="00612547"/>
    <w:rsid w:val="00614736"/>
    <w:rsid w:val="00615896"/>
    <w:rsid w:val="00621954"/>
    <w:rsid w:val="00621E7A"/>
    <w:rsid w:val="00622549"/>
    <w:rsid w:val="0062370B"/>
    <w:rsid w:val="00625F42"/>
    <w:rsid w:val="0062724F"/>
    <w:rsid w:val="00630887"/>
    <w:rsid w:val="00632654"/>
    <w:rsid w:val="00632A6E"/>
    <w:rsid w:val="00633484"/>
    <w:rsid w:val="00633BBE"/>
    <w:rsid w:val="00635CE5"/>
    <w:rsid w:val="0063695C"/>
    <w:rsid w:val="00636DEF"/>
    <w:rsid w:val="00637114"/>
    <w:rsid w:val="00637ADB"/>
    <w:rsid w:val="006408EE"/>
    <w:rsid w:val="006412AC"/>
    <w:rsid w:val="006423FA"/>
    <w:rsid w:val="006428FC"/>
    <w:rsid w:val="00642B84"/>
    <w:rsid w:val="006433B1"/>
    <w:rsid w:val="00644FE9"/>
    <w:rsid w:val="006454F6"/>
    <w:rsid w:val="0064613C"/>
    <w:rsid w:val="006473CF"/>
    <w:rsid w:val="006479BB"/>
    <w:rsid w:val="00651F01"/>
    <w:rsid w:val="006521D0"/>
    <w:rsid w:val="00654159"/>
    <w:rsid w:val="0065436B"/>
    <w:rsid w:val="00654505"/>
    <w:rsid w:val="00656540"/>
    <w:rsid w:val="00656888"/>
    <w:rsid w:val="00657D2E"/>
    <w:rsid w:val="00657D7F"/>
    <w:rsid w:val="00661EFE"/>
    <w:rsid w:val="00662176"/>
    <w:rsid w:val="00665868"/>
    <w:rsid w:val="00665A2A"/>
    <w:rsid w:val="00665B08"/>
    <w:rsid w:val="00670C48"/>
    <w:rsid w:val="0067259E"/>
    <w:rsid w:val="00672954"/>
    <w:rsid w:val="00674112"/>
    <w:rsid w:val="00682DB0"/>
    <w:rsid w:val="00683335"/>
    <w:rsid w:val="00683367"/>
    <w:rsid w:val="00683783"/>
    <w:rsid w:val="006846BA"/>
    <w:rsid w:val="00685D84"/>
    <w:rsid w:val="006869C8"/>
    <w:rsid w:val="00686CEC"/>
    <w:rsid w:val="00690B07"/>
    <w:rsid w:val="006945EF"/>
    <w:rsid w:val="00695ABA"/>
    <w:rsid w:val="00695AC0"/>
    <w:rsid w:val="00695C3E"/>
    <w:rsid w:val="0069691E"/>
    <w:rsid w:val="006973FC"/>
    <w:rsid w:val="00697D7D"/>
    <w:rsid w:val="006A0B52"/>
    <w:rsid w:val="006A2134"/>
    <w:rsid w:val="006A3B14"/>
    <w:rsid w:val="006A5A8C"/>
    <w:rsid w:val="006A5F5C"/>
    <w:rsid w:val="006B0B21"/>
    <w:rsid w:val="006B1A69"/>
    <w:rsid w:val="006B28E7"/>
    <w:rsid w:val="006B3466"/>
    <w:rsid w:val="006B44FC"/>
    <w:rsid w:val="006B61E6"/>
    <w:rsid w:val="006B6FCA"/>
    <w:rsid w:val="006B7194"/>
    <w:rsid w:val="006C2F6D"/>
    <w:rsid w:val="006C464E"/>
    <w:rsid w:val="006C4BF4"/>
    <w:rsid w:val="006C4EF1"/>
    <w:rsid w:val="006C6DAB"/>
    <w:rsid w:val="006C70A3"/>
    <w:rsid w:val="006C7E29"/>
    <w:rsid w:val="006C7FCC"/>
    <w:rsid w:val="006D11CA"/>
    <w:rsid w:val="006D337B"/>
    <w:rsid w:val="006D34F0"/>
    <w:rsid w:val="006D505C"/>
    <w:rsid w:val="006D7BEF"/>
    <w:rsid w:val="006E20F7"/>
    <w:rsid w:val="006E398A"/>
    <w:rsid w:val="006E5C1E"/>
    <w:rsid w:val="006E6720"/>
    <w:rsid w:val="006E7728"/>
    <w:rsid w:val="006E7B36"/>
    <w:rsid w:val="006F3219"/>
    <w:rsid w:val="006F3DC0"/>
    <w:rsid w:val="00701680"/>
    <w:rsid w:val="00701A1E"/>
    <w:rsid w:val="00701AD2"/>
    <w:rsid w:val="00702332"/>
    <w:rsid w:val="00702716"/>
    <w:rsid w:val="00704147"/>
    <w:rsid w:val="0070493D"/>
    <w:rsid w:val="00707B72"/>
    <w:rsid w:val="007117C0"/>
    <w:rsid w:val="00711A0E"/>
    <w:rsid w:val="00711D71"/>
    <w:rsid w:val="0071539A"/>
    <w:rsid w:val="00716699"/>
    <w:rsid w:val="0071671A"/>
    <w:rsid w:val="00717FF0"/>
    <w:rsid w:val="00720968"/>
    <w:rsid w:val="007209A3"/>
    <w:rsid w:val="007214F7"/>
    <w:rsid w:val="00723121"/>
    <w:rsid w:val="00723AEB"/>
    <w:rsid w:val="00724388"/>
    <w:rsid w:val="007268F1"/>
    <w:rsid w:val="007270AC"/>
    <w:rsid w:val="00727379"/>
    <w:rsid w:val="00727799"/>
    <w:rsid w:val="00735AAB"/>
    <w:rsid w:val="00735C29"/>
    <w:rsid w:val="007372D5"/>
    <w:rsid w:val="00740E42"/>
    <w:rsid w:val="0074194F"/>
    <w:rsid w:val="00742167"/>
    <w:rsid w:val="007423EA"/>
    <w:rsid w:val="00742D24"/>
    <w:rsid w:val="007430EE"/>
    <w:rsid w:val="00743AC1"/>
    <w:rsid w:val="00744EC7"/>
    <w:rsid w:val="00744EE5"/>
    <w:rsid w:val="00744F6A"/>
    <w:rsid w:val="00746A9E"/>
    <w:rsid w:val="00747783"/>
    <w:rsid w:val="007507AF"/>
    <w:rsid w:val="00751C89"/>
    <w:rsid w:val="00752209"/>
    <w:rsid w:val="0075419A"/>
    <w:rsid w:val="007566EE"/>
    <w:rsid w:val="00766965"/>
    <w:rsid w:val="00766C12"/>
    <w:rsid w:val="00770F53"/>
    <w:rsid w:val="0077211E"/>
    <w:rsid w:val="0077441F"/>
    <w:rsid w:val="00775722"/>
    <w:rsid w:val="00775A6A"/>
    <w:rsid w:val="007816D7"/>
    <w:rsid w:val="007835D6"/>
    <w:rsid w:val="00783E9F"/>
    <w:rsid w:val="00784794"/>
    <w:rsid w:val="00784FC5"/>
    <w:rsid w:val="00785CDA"/>
    <w:rsid w:val="00787648"/>
    <w:rsid w:val="00790BF0"/>
    <w:rsid w:val="0079185B"/>
    <w:rsid w:val="00794541"/>
    <w:rsid w:val="00797FB4"/>
    <w:rsid w:val="007A29B5"/>
    <w:rsid w:val="007A5584"/>
    <w:rsid w:val="007A6385"/>
    <w:rsid w:val="007A6437"/>
    <w:rsid w:val="007A7795"/>
    <w:rsid w:val="007A782A"/>
    <w:rsid w:val="007A7A22"/>
    <w:rsid w:val="007B1875"/>
    <w:rsid w:val="007B1AAE"/>
    <w:rsid w:val="007B56E5"/>
    <w:rsid w:val="007B6097"/>
    <w:rsid w:val="007B61B8"/>
    <w:rsid w:val="007C347C"/>
    <w:rsid w:val="007C6E30"/>
    <w:rsid w:val="007D3F25"/>
    <w:rsid w:val="007D42DA"/>
    <w:rsid w:val="007D58E0"/>
    <w:rsid w:val="007D64AF"/>
    <w:rsid w:val="007D71E3"/>
    <w:rsid w:val="007D73E2"/>
    <w:rsid w:val="007E02C3"/>
    <w:rsid w:val="007E0632"/>
    <w:rsid w:val="007E10EC"/>
    <w:rsid w:val="007E2100"/>
    <w:rsid w:val="007E2149"/>
    <w:rsid w:val="007E45DC"/>
    <w:rsid w:val="007E502C"/>
    <w:rsid w:val="007E68CC"/>
    <w:rsid w:val="007E6B9D"/>
    <w:rsid w:val="007E7D56"/>
    <w:rsid w:val="007F04CA"/>
    <w:rsid w:val="007F2B74"/>
    <w:rsid w:val="007F2D2E"/>
    <w:rsid w:val="007F308F"/>
    <w:rsid w:val="00800184"/>
    <w:rsid w:val="00800D18"/>
    <w:rsid w:val="00801BC5"/>
    <w:rsid w:val="0080216B"/>
    <w:rsid w:val="008021E7"/>
    <w:rsid w:val="00803C46"/>
    <w:rsid w:val="008063BD"/>
    <w:rsid w:val="008064C3"/>
    <w:rsid w:val="00810FE1"/>
    <w:rsid w:val="0081263E"/>
    <w:rsid w:val="0081391D"/>
    <w:rsid w:val="00814F42"/>
    <w:rsid w:val="0081566D"/>
    <w:rsid w:val="0081637F"/>
    <w:rsid w:val="00820480"/>
    <w:rsid w:val="00820D98"/>
    <w:rsid w:val="00820DDE"/>
    <w:rsid w:val="00821797"/>
    <w:rsid w:val="00821C7F"/>
    <w:rsid w:val="0082216D"/>
    <w:rsid w:val="008222DA"/>
    <w:rsid w:val="00822B73"/>
    <w:rsid w:val="00822C10"/>
    <w:rsid w:val="0082305C"/>
    <w:rsid w:val="008246D0"/>
    <w:rsid w:val="00825866"/>
    <w:rsid w:val="00827B29"/>
    <w:rsid w:val="008322A4"/>
    <w:rsid w:val="00833C19"/>
    <w:rsid w:val="00833D17"/>
    <w:rsid w:val="00833FF6"/>
    <w:rsid w:val="008340DF"/>
    <w:rsid w:val="00834C83"/>
    <w:rsid w:val="00836389"/>
    <w:rsid w:val="00836B8B"/>
    <w:rsid w:val="00837597"/>
    <w:rsid w:val="00840716"/>
    <w:rsid w:val="00840875"/>
    <w:rsid w:val="00840CAB"/>
    <w:rsid w:val="00841ABB"/>
    <w:rsid w:val="00841C2C"/>
    <w:rsid w:val="00846ACF"/>
    <w:rsid w:val="0085034F"/>
    <w:rsid w:val="00853AFC"/>
    <w:rsid w:val="00854E65"/>
    <w:rsid w:val="00854EF7"/>
    <w:rsid w:val="00855003"/>
    <w:rsid w:val="00855E7D"/>
    <w:rsid w:val="008601C8"/>
    <w:rsid w:val="008610AF"/>
    <w:rsid w:val="00861104"/>
    <w:rsid w:val="0086130A"/>
    <w:rsid w:val="00861791"/>
    <w:rsid w:val="00862D33"/>
    <w:rsid w:val="00863005"/>
    <w:rsid w:val="00863CBF"/>
    <w:rsid w:val="00864BC3"/>
    <w:rsid w:val="00864FDD"/>
    <w:rsid w:val="0086637E"/>
    <w:rsid w:val="00866409"/>
    <w:rsid w:val="0086686C"/>
    <w:rsid w:val="0086701E"/>
    <w:rsid w:val="008677BB"/>
    <w:rsid w:val="008709CA"/>
    <w:rsid w:val="00870F93"/>
    <w:rsid w:val="008712FE"/>
    <w:rsid w:val="0087152B"/>
    <w:rsid w:val="00874380"/>
    <w:rsid w:val="00874B79"/>
    <w:rsid w:val="008773D0"/>
    <w:rsid w:val="00877BC2"/>
    <w:rsid w:val="008803B0"/>
    <w:rsid w:val="008820B4"/>
    <w:rsid w:val="00882812"/>
    <w:rsid w:val="0088324A"/>
    <w:rsid w:val="008853B1"/>
    <w:rsid w:val="00887F06"/>
    <w:rsid w:val="00894CAC"/>
    <w:rsid w:val="00896DD2"/>
    <w:rsid w:val="008A039B"/>
    <w:rsid w:val="008A1481"/>
    <w:rsid w:val="008A3266"/>
    <w:rsid w:val="008A4110"/>
    <w:rsid w:val="008A603B"/>
    <w:rsid w:val="008A6838"/>
    <w:rsid w:val="008A7DC2"/>
    <w:rsid w:val="008B117A"/>
    <w:rsid w:val="008B2286"/>
    <w:rsid w:val="008B2FE8"/>
    <w:rsid w:val="008B348F"/>
    <w:rsid w:val="008B58A0"/>
    <w:rsid w:val="008B59A6"/>
    <w:rsid w:val="008B6DA8"/>
    <w:rsid w:val="008C12F9"/>
    <w:rsid w:val="008C365E"/>
    <w:rsid w:val="008C42A0"/>
    <w:rsid w:val="008C69AD"/>
    <w:rsid w:val="008D209B"/>
    <w:rsid w:val="008D31B2"/>
    <w:rsid w:val="008D4135"/>
    <w:rsid w:val="008D6226"/>
    <w:rsid w:val="008D64E2"/>
    <w:rsid w:val="008D761A"/>
    <w:rsid w:val="008E01E6"/>
    <w:rsid w:val="008E0B8F"/>
    <w:rsid w:val="008E1E38"/>
    <w:rsid w:val="008E1F88"/>
    <w:rsid w:val="008E34CA"/>
    <w:rsid w:val="008E37F7"/>
    <w:rsid w:val="008E3871"/>
    <w:rsid w:val="008E547C"/>
    <w:rsid w:val="008E5561"/>
    <w:rsid w:val="008E5CE8"/>
    <w:rsid w:val="008E6DD1"/>
    <w:rsid w:val="008E7913"/>
    <w:rsid w:val="008F1504"/>
    <w:rsid w:val="008F1B55"/>
    <w:rsid w:val="008F1BE8"/>
    <w:rsid w:val="008F2EE2"/>
    <w:rsid w:val="008F4F79"/>
    <w:rsid w:val="008F52EA"/>
    <w:rsid w:val="008F597A"/>
    <w:rsid w:val="008F5BAC"/>
    <w:rsid w:val="008F64F3"/>
    <w:rsid w:val="009012AF"/>
    <w:rsid w:val="009015A1"/>
    <w:rsid w:val="0090198E"/>
    <w:rsid w:val="00901D55"/>
    <w:rsid w:val="0090258A"/>
    <w:rsid w:val="00902FE5"/>
    <w:rsid w:val="009034E9"/>
    <w:rsid w:val="00904BD4"/>
    <w:rsid w:val="00904D8E"/>
    <w:rsid w:val="00910157"/>
    <w:rsid w:val="00910C70"/>
    <w:rsid w:val="0091306C"/>
    <w:rsid w:val="00913413"/>
    <w:rsid w:val="00913882"/>
    <w:rsid w:val="00913B62"/>
    <w:rsid w:val="00914A12"/>
    <w:rsid w:val="00915880"/>
    <w:rsid w:val="00915928"/>
    <w:rsid w:val="00916BC6"/>
    <w:rsid w:val="00917249"/>
    <w:rsid w:val="009202DF"/>
    <w:rsid w:val="00921DCF"/>
    <w:rsid w:val="009226F2"/>
    <w:rsid w:val="009232F1"/>
    <w:rsid w:val="00923F84"/>
    <w:rsid w:val="00923FC0"/>
    <w:rsid w:val="0092495B"/>
    <w:rsid w:val="00924F78"/>
    <w:rsid w:val="00926AB5"/>
    <w:rsid w:val="00927612"/>
    <w:rsid w:val="0092765C"/>
    <w:rsid w:val="00931DAE"/>
    <w:rsid w:val="00932FA2"/>
    <w:rsid w:val="00935B26"/>
    <w:rsid w:val="0093654F"/>
    <w:rsid w:val="009474AC"/>
    <w:rsid w:val="00950484"/>
    <w:rsid w:val="009518C1"/>
    <w:rsid w:val="00955231"/>
    <w:rsid w:val="00955953"/>
    <w:rsid w:val="00955E93"/>
    <w:rsid w:val="009577E4"/>
    <w:rsid w:val="00957905"/>
    <w:rsid w:val="00962806"/>
    <w:rsid w:val="009643CB"/>
    <w:rsid w:val="009648BB"/>
    <w:rsid w:val="00965775"/>
    <w:rsid w:val="00965EAB"/>
    <w:rsid w:val="0096702A"/>
    <w:rsid w:val="009676ED"/>
    <w:rsid w:val="00967E4E"/>
    <w:rsid w:val="009717B2"/>
    <w:rsid w:val="00973E9C"/>
    <w:rsid w:val="009748F0"/>
    <w:rsid w:val="00974B3A"/>
    <w:rsid w:val="009759FF"/>
    <w:rsid w:val="00975B5A"/>
    <w:rsid w:val="00977C51"/>
    <w:rsid w:val="00980761"/>
    <w:rsid w:val="0098225F"/>
    <w:rsid w:val="009829E1"/>
    <w:rsid w:val="00984CCB"/>
    <w:rsid w:val="00986A77"/>
    <w:rsid w:val="009872DC"/>
    <w:rsid w:val="009873B1"/>
    <w:rsid w:val="00991082"/>
    <w:rsid w:val="00992826"/>
    <w:rsid w:val="00993B05"/>
    <w:rsid w:val="00995A10"/>
    <w:rsid w:val="00995C89"/>
    <w:rsid w:val="00995DB5"/>
    <w:rsid w:val="00995F79"/>
    <w:rsid w:val="0099657C"/>
    <w:rsid w:val="00996A23"/>
    <w:rsid w:val="009971AC"/>
    <w:rsid w:val="009A0B69"/>
    <w:rsid w:val="009A146F"/>
    <w:rsid w:val="009A3F46"/>
    <w:rsid w:val="009A4286"/>
    <w:rsid w:val="009A5904"/>
    <w:rsid w:val="009A7C85"/>
    <w:rsid w:val="009B211B"/>
    <w:rsid w:val="009B2FD0"/>
    <w:rsid w:val="009B5084"/>
    <w:rsid w:val="009B59C4"/>
    <w:rsid w:val="009B6B0F"/>
    <w:rsid w:val="009C008F"/>
    <w:rsid w:val="009C408D"/>
    <w:rsid w:val="009C6ED6"/>
    <w:rsid w:val="009D1A41"/>
    <w:rsid w:val="009D3455"/>
    <w:rsid w:val="009D4686"/>
    <w:rsid w:val="009D4866"/>
    <w:rsid w:val="009D5159"/>
    <w:rsid w:val="009D5C10"/>
    <w:rsid w:val="009D6655"/>
    <w:rsid w:val="009D798F"/>
    <w:rsid w:val="009E03B7"/>
    <w:rsid w:val="009E0E7C"/>
    <w:rsid w:val="009E21AA"/>
    <w:rsid w:val="009E4877"/>
    <w:rsid w:val="009E4ED5"/>
    <w:rsid w:val="009E5102"/>
    <w:rsid w:val="009E5DC4"/>
    <w:rsid w:val="009E6989"/>
    <w:rsid w:val="009F0044"/>
    <w:rsid w:val="009F05E0"/>
    <w:rsid w:val="009F1225"/>
    <w:rsid w:val="009F2403"/>
    <w:rsid w:val="009F240C"/>
    <w:rsid w:val="009F35DF"/>
    <w:rsid w:val="009F45F3"/>
    <w:rsid w:val="009F503A"/>
    <w:rsid w:val="009F60E0"/>
    <w:rsid w:val="009F7944"/>
    <w:rsid w:val="009F7A47"/>
    <w:rsid w:val="009F7D0C"/>
    <w:rsid w:val="00A00F63"/>
    <w:rsid w:val="00A011F1"/>
    <w:rsid w:val="00A0168E"/>
    <w:rsid w:val="00A025D2"/>
    <w:rsid w:val="00A032E4"/>
    <w:rsid w:val="00A04426"/>
    <w:rsid w:val="00A04599"/>
    <w:rsid w:val="00A04AE4"/>
    <w:rsid w:val="00A04D83"/>
    <w:rsid w:val="00A05213"/>
    <w:rsid w:val="00A0535C"/>
    <w:rsid w:val="00A11098"/>
    <w:rsid w:val="00A11CA2"/>
    <w:rsid w:val="00A126EF"/>
    <w:rsid w:val="00A12ECD"/>
    <w:rsid w:val="00A149D7"/>
    <w:rsid w:val="00A14CBD"/>
    <w:rsid w:val="00A14E28"/>
    <w:rsid w:val="00A158DA"/>
    <w:rsid w:val="00A15B51"/>
    <w:rsid w:val="00A17138"/>
    <w:rsid w:val="00A226B0"/>
    <w:rsid w:val="00A22C17"/>
    <w:rsid w:val="00A239D5"/>
    <w:rsid w:val="00A23C35"/>
    <w:rsid w:val="00A24930"/>
    <w:rsid w:val="00A25096"/>
    <w:rsid w:val="00A25C06"/>
    <w:rsid w:val="00A25C99"/>
    <w:rsid w:val="00A268A0"/>
    <w:rsid w:val="00A27A3A"/>
    <w:rsid w:val="00A30DA5"/>
    <w:rsid w:val="00A32670"/>
    <w:rsid w:val="00A330D7"/>
    <w:rsid w:val="00A336C6"/>
    <w:rsid w:val="00A34F2C"/>
    <w:rsid w:val="00A3512E"/>
    <w:rsid w:val="00A35D4C"/>
    <w:rsid w:val="00A3622C"/>
    <w:rsid w:val="00A362A3"/>
    <w:rsid w:val="00A36DED"/>
    <w:rsid w:val="00A4215D"/>
    <w:rsid w:val="00A4349A"/>
    <w:rsid w:val="00A44423"/>
    <w:rsid w:val="00A44620"/>
    <w:rsid w:val="00A46830"/>
    <w:rsid w:val="00A46DA8"/>
    <w:rsid w:val="00A46DCC"/>
    <w:rsid w:val="00A47BFB"/>
    <w:rsid w:val="00A47CA8"/>
    <w:rsid w:val="00A5110B"/>
    <w:rsid w:val="00A52645"/>
    <w:rsid w:val="00A52BF9"/>
    <w:rsid w:val="00A52D17"/>
    <w:rsid w:val="00A53AA8"/>
    <w:rsid w:val="00A55F8C"/>
    <w:rsid w:val="00A603EA"/>
    <w:rsid w:val="00A6072A"/>
    <w:rsid w:val="00A607C6"/>
    <w:rsid w:val="00A612BF"/>
    <w:rsid w:val="00A651B3"/>
    <w:rsid w:val="00A65684"/>
    <w:rsid w:val="00A6574B"/>
    <w:rsid w:val="00A66451"/>
    <w:rsid w:val="00A67286"/>
    <w:rsid w:val="00A700BC"/>
    <w:rsid w:val="00A70D00"/>
    <w:rsid w:val="00A72E15"/>
    <w:rsid w:val="00A75020"/>
    <w:rsid w:val="00A7694F"/>
    <w:rsid w:val="00A82627"/>
    <w:rsid w:val="00A85803"/>
    <w:rsid w:val="00A87CDE"/>
    <w:rsid w:val="00A90580"/>
    <w:rsid w:val="00A9131B"/>
    <w:rsid w:val="00A917B7"/>
    <w:rsid w:val="00A926B0"/>
    <w:rsid w:val="00A937B0"/>
    <w:rsid w:val="00A9416F"/>
    <w:rsid w:val="00A941D9"/>
    <w:rsid w:val="00A94AB6"/>
    <w:rsid w:val="00A953D6"/>
    <w:rsid w:val="00A95F5A"/>
    <w:rsid w:val="00A96F89"/>
    <w:rsid w:val="00A9718B"/>
    <w:rsid w:val="00A97449"/>
    <w:rsid w:val="00A9761F"/>
    <w:rsid w:val="00A97EFB"/>
    <w:rsid w:val="00AA04CB"/>
    <w:rsid w:val="00AA216C"/>
    <w:rsid w:val="00AA3D1B"/>
    <w:rsid w:val="00AA4E11"/>
    <w:rsid w:val="00AA5752"/>
    <w:rsid w:val="00AA5E68"/>
    <w:rsid w:val="00AA6603"/>
    <w:rsid w:val="00AA67AE"/>
    <w:rsid w:val="00AA6E22"/>
    <w:rsid w:val="00AA7145"/>
    <w:rsid w:val="00AB37A8"/>
    <w:rsid w:val="00AB3938"/>
    <w:rsid w:val="00AB4B74"/>
    <w:rsid w:val="00AB7A17"/>
    <w:rsid w:val="00AC0093"/>
    <w:rsid w:val="00AC0428"/>
    <w:rsid w:val="00AC1058"/>
    <w:rsid w:val="00AC16B4"/>
    <w:rsid w:val="00AC20D3"/>
    <w:rsid w:val="00AC4425"/>
    <w:rsid w:val="00AC57FB"/>
    <w:rsid w:val="00AC6033"/>
    <w:rsid w:val="00AC6489"/>
    <w:rsid w:val="00AC713A"/>
    <w:rsid w:val="00AC7F46"/>
    <w:rsid w:val="00AC7FCA"/>
    <w:rsid w:val="00AD066A"/>
    <w:rsid w:val="00AD069E"/>
    <w:rsid w:val="00AD188D"/>
    <w:rsid w:val="00AD2F43"/>
    <w:rsid w:val="00AD348B"/>
    <w:rsid w:val="00AD3B84"/>
    <w:rsid w:val="00AD4689"/>
    <w:rsid w:val="00AD4829"/>
    <w:rsid w:val="00AD577C"/>
    <w:rsid w:val="00AD6C17"/>
    <w:rsid w:val="00AE1383"/>
    <w:rsid w:val="00AE1CD5"/>
    <w:rsid w:val="00AE2482"/>
    <w:rsid w:val="00AE5C77"/>
    <w:rsid w:val="00AE61AB"/>
    <w:rsid w:val="00AF1424"/>
    <w:rsid w:val="00AF36DF"/>
    <w:rsid w:val="00AF6163"/>
    <w:rsid w:val="00AF672D"/>
    <w:rsid w:val="00B00853"/>
    <w:rsid w:val="00B02E95"/>
    <w:rsid w:val="00B059F2"/>
    <w:rsid w:val="00B0710F"/>
    <w:rsid w:val="00B125A0"/>
    <w:rsid w:val="00B129ED"/>
    <w:rsid w:val="00B13885"/>
    <w:rsid w:val="00B13A48"/>
    <w:rsid w:val="00B13E07"/>
    <w:rsid w:val="00B1581E"/>
    <w:rsid w:val="00B20917"/>
    <w:rsid w:val="00B216D0"/>
    <w:rsid w:val="00B228B2"/>
    <w:rsid w:val="00B22AAB"/>
    <w:rsid w:val="00B2334F"/>
    <w:rsid w:val="00B23EA0"/>
    <w:rsid w:val="00B24C62"/>
    <w:rsid w:val="00B26BF5"/>
    <w:rsid w:val="00B3074C"/>
    <w:rsid w:val="00B3579C"/>
    <w:rsid w:val="00B359F6"/>
    <w:rsid w:val="00B36483"/>
    <w:rsid w:val="00B365D9"/>
    <w:rsid w:val="00B40982"/>
    <w:rsid w:val="00B41F6D"/>
    <w:rsid w:val="00B423A1"/>
    <w:rsid w:val="00B42E8C"/>
    <w:rsid w:val="00B43D04"/>
    <w:rsid w:val="00B44187"/>
    <w:rsid w:val="00B445E6"/>
    <w:rsid w:val="00B45CB5"/>
    <w:rsid w:val="00B478C4"/>
    <w:rsid w:val="00B47C67"/>
    <w:rsid w:val="00B504E8"/>
    <w:rsid w:val="00B5098F"/>
    <w:rsid w:val="00B5199D"/>
    <w:rsid w:val="00B519FD"/>
    <w:rsid w:val="00B51A05"/>
    <w:rsid w:val="00B51CC3"/>
    <w:rsid w:val="00B52737"/>
    <w:rsid w:val="00B5313E"/>
    <w:rsid w:val="00B53EAA"/>
    <w:rsid w:val="00B563DF"/>
    <w:rsid w:val="00B608AD"/>
    <w:rsid w:val="00B61741"/>
    <w:rsid w:val="00B62EE7"/>
    <w:rsid w:val="00B637E1"/>
    <w:rsid w:val="00B63EB7"/>
    <w:rsid w:val="00B64EC2"/>
    <w:rsid w:val="00B652B8"/>
    <w:rsid w:val="00B6588B"/>
    <w:rsid w:val="00B6610A"/>
    <w:rsid w:val="00B66371"/>
    <w:rsid w:val="00B66EAD"/>
    <w:rsid w:val="00B675DA"/>
    <w:rsid w:val="00B70477"/>
    <w:rsid w:val="00B7058D"/>
    <w:rsid w:val="00B705FB"/>
    <w:rsid w:val="00B714AC"/>
    <w:rsid w:val="00B71848"/>
    <w:rsid w:val="00B74B24"/>
    <w:rsid w:val="00B7736C"/>
    <w:rsid w:val="00B7749B"/>
    <w:rsid w:val="00B801B2"/>
    <w:rsid w:val="00B809EC"/>
    <w:rsid w:val="00B80FE3"/>
    <w:rsid w:val="00B81452"/>
    <w:rsid w:val="00B8255A"/>
    <w:rsid w:val="00B84065"/>
    <w:rsid w:val="00B85175"/>
    <w:rsid w:val="00B87F7C"/>
    <w:rsid w:val="00B90301"/>
    <w:rsid w:val="00B905E9"/>
    <w:rsid w:val="00B938AC"/>
    <w:rsid w:val="00B941FA"/>
    <w:rsid w:val="00B94A20"/>
    <w:rsid w:val="00B94B88"/>
    <w:rsid w:val="00BA0BB0"/>
    <w:rsid w:val="00BA106D"/>
    <w:rsid w:val="00BA54F8"/>
    <w:rsid w:val="00BA6555"/>
    <w:rsid w:val="00BA6F95"/>
    <w:rsid w:val="00BB04CE"/>
    <w:rsid w:val="00BB3191"/>
    <w:rsid w:val="00BB5302"/>
    <w:rsid w:val="00BB7063"/>
    <w:rsid w:val="00BB7A8C"/>
    <w:rsid w:val="00BB7C4E"/>
    <w:rsid w:val="00BB7DA2"/>
    <w:rsid w:val="00BC1B77"/>
    <w:rsid w:val="00BC4D49"/>
    <w:rsid w:val="00BC7210"/>
    <w:rsid w:val="00BC72D6"/>
    <w:rsid w:val="00BD0573"/>
    <w:rsid w:val="00BD0786"/>
    <w:rsid w:val="00BD0863"/>
    <w:rsid w:val="00BD1B56"/>
    <w:rsid w:val="00BD31F8"/>
    <w:rsid w:val="00BD3355"/>
    <w:rsid w:val="00BD389E"/>
    <w:rsid w:val="00BD3AAE"/>
    <w:rsid w:val="00BD4057"/>
    <w:rsid w:val="00BD57AA"/>
    <w:rsid w:val="00BE080C"/>
    <w:rsid w:val="00BE0DA4"/>
    <w:rsid w:val="00BE4671"/>
    <w:rsid w:val="00BE51AE"/>
    <w:rsid w:val="00BE6CF0"/>
    <w:rsid w:val="00BE7246"/>
    <w:rsid w:val="00BE74B8"/>
    <w:rsid w:val="00BE764F"/>
    <w:rsid w:val="00BE7E51"/>
    <w:rsid w:val="00BF028F"/>
    <w:rsid w:val="00BF07A2"/>
    <w:rsid w:val="00BF2056"/>
    <w:rsid w:val="00BF43E8"/>
    <w:rsid w:val="00BF4E21"/>
    <w:rsid w:val="00BF4F58"/>
    <w:rsid w:val="00BF65CD"/>
    <w:rsid w:val="00C01CAE"/>
    <w:rsid w:val="00C03C49"/>
    <w:rsid w:val="00C03E03"/>
    <w:rsid w:val="00C04FEC"/>
    <w:rsid w:val="00C050BB"/>
    <w:rsid w:val="00C06CFF"/>
    <w:rsid w:val="00C0741D"/>
    <w:rsid w:val="00C10446"/>
    <w:rsid w:val="00C10654"/>
    <w:rsid w:val="00C120AF"/>
    <w:rsid w:val="00C13385"/>
    <w:rsid w:val="00C13D35"/>
    <w:rsid w:val="00C15310"/>
    <w:rsid w:val="00C174CD"/>
    <w:rsid w:val="00C210C2"/>
    <w:rsid w:val="00C24EEC"/>
    <w:rsid w:val="00C25C31"/>
    <w:rsid w:val="00C26F19"/>
    <w:rsid w:val="00C274AB"/>
    <w:rsid w:val="00C30264"/>
    <w:rsid w:val="00C30F49"/>
    <w:rsid w:val="00C31719"/>
    <w:rsid w:val="00C319C8"/>
    <w:rsid w:val="00C33AAC"/>
    <w:rsid w:val="00C34001"/>
    <w:rsid w:val="00C34EFE"/>
    <w:rsid w:val="00C356DA"/>
    <w:rsid w:val="00C40D8D"/>
    <w:rsid w:val="00C42CC0"/>
    <w:rsid w:val="00C4676B"/>
    <w:rsid w:val="00C503D7"/>
    <w:rsid w:val="00C52765"/>
    <w:rsid w:val="00C53578"/>
    <w:rsid w:val="00C53910"/>
    <w:rsid w:val="00C53EB0"/>
    <w:rsid w:val="00C573A0"/>
    <w:rsid w:val="00C60CE5"/>
    <w:rsid w:val="00C63FA4"/>
    <w:rsid w:val="00C6449C"/>
    <w:rsid w:val="00C64833"/>
    <w:rsid w:val="00C66A7A"/>
    <w:rsid w:val="00C6787E"/>
    <w:rsid w:val="00C679E6"/>
    <w:rsid w:val="00C708C9"/>
    <w:rsid w:val="00C71819"/>
    <w:rsid w:val="00C737BB"/>
    <w:rsid w:val="00C74B8F"/>
    <w:rsid w:val="00C767FF"/>
    <w:rsid w:val="00C80FFF"/>
    <w:rsid w:val="00C81C92"/>
    <w:rsid w:val="00C82426"/>
    <w:rsid w:val="00C828A8"/>
    <w:rsid w:val="00C85A1E"/>
    <w:rsid w:val="00C85CF8"/>
    <w:rsid w:val="00C8638B"/>
    <w:rsid w:val="00C87A9E"/>
    <w:rsid w:val="00C94140"/>
    <w:rsid w:val="00C95CC3"/>
    <w:rsid w:val="00C966AD"/>
    <w:rsid w:val="00CA0D44"/>
    <w:rsid w:val="00CA37F7"/>
    <w:rsid w:val="00CA39FD"/>
    <w:rsid w:val="00CA3AC8"/>
    <w:rsid w:val="00CA4D01"/>
    <w:rsid w:val="00CA50E9"/>
    <w:rsid w:val="00CA71D8"/>
    <w:rsid w:val="00CA7C60"/>
    <w:rsid w:val="00CB063B"/>
    <w:rsid w:val="00CB107B"/>
    <w:rsid w:val="00CB1343"/>
    <w:rsid w:val="00CB1539"/>
    <w:rsid w:val="00CB2D57"/>
    <w:rsid w:val="00CB397A"/>
    <w:rsid w:val="00CB5F78"/>
    <w:rsid w:val="00CB60E6"/>
    <w:rsid w:val="00CB6F92"/>
    <w:rsid w:val="00CB753B"/>
    <w:rsid w:val="00CB7B37"/>
    <w:rsid w:val="00CC1C99"/>
    <w:rsid w:val="00CC26AE"/>
    <w:rsid w:val="00CC271B"/>
    <w:rsid w:val="00CC3395"/>
    <w:rsid w:val="00CC375A"/>
    <w:rsid w:val="00CC39FC"/>
    <w:rsid w:val="00CC3E83"/>
    <w:rsid w:val="00CC46D2"/>
    <w:rsid w:val="00CC5041"/>
    <w:rsid w:val="00CC53C2"/>
    <w:rsid w:val="00CC62AA"/>
    <w:rsid w:val="00CC64C4"/>
    <w:rsid w:val="00CD17AA"/>
    <w:rsid w:val="00CD3B22"/>
    <w:rsid w:val="00CD50C1"/>
    <w:rsid w:val="00CD54CD"/>
    <w:rsid w:val="00CD5A5B"/>
    <w:rsid w:val="00CD6460"/>
    <w:rsid w:val="00CD6AFC"/>
    <w:rsid w:val="00CE07A0"/>
    <w:rsid w:val="00CE0B4C"/>
    <w:rsid w:val="00CE0D8F"/>
    <w:rsid w:val="00CE16EA"/>
    <w:rsid w:val="00CE2277"/>
    <w:rsid w:val="00CE2649"/>
    <w:rsid w:val="00CE31EE"/>
    <w:rsid w:val="00CE6496"/>
    <w:rsid w:val="00CE67DF"/>
    <w:rsid w:val="00CE7758"/>
    <w:rsid w:val="00CF1731"/>
    <w:rsid w:val="00CF182D"/>
    <w:rsid w:val="00CF41B2"/>
    <w:rsid w:val="00D0107C"/>
    <w:rsid w:val="00D011D6"/>
    <w:rsid w:val="00D01622"/>
    <w:rsid w:val="00D02825"/>
    <w:rsid w:val="00D037F5"/>
    <w:rsid w:val="00D04135"/>
    <w:rsid w:val="00D05CEC"/>
    <w:rsid w:val="00D06635"/>
    <w:rsid w:val="00D076C5"/>
    <w:rsid w:val="00D109F9"/>
    <w:rsid w:val="00D11BAE"/>
    <w:rsid w:val="00D12E22"/>
    <w:rsid w:val="00D13C9B"/>
    <w:rsid w:val="00D15134"/>
    <w:rsid w:val="00D15469"/>
    <w:rsid w:val="00D15F89"/>
    <w:rsid w:val="00D16880"/>
    <w:rsid w:val="00D16FA6"/>
    <w:rsid w:val="00D176A0"/>
    <w:rsid w:val="00D20656"/>
    <w:rsid w:val="00D244CE"/>
    <w:rsid w:val="00D25CA2"/>
    <w:rsid w:val="00D25F2A"/>
    <w:rsid w:val="00D275FC"/>
    <w:rsid w:val="00D27A94"/>
    <w:rsid w:val="00D315C5"/>
    <w:rsid w:val="00D332BF"/>
    <w:rsid w:val="00D34005"/>
    <w:rsid w:val="00D34396"/>
    <w:rsid w:val="00D36A55"/>
    <w:rsid w:val="00D4008B"/>
    <w:rsid w:val="00D40B20"/>
    <w:rsid w:val="00D4159C"/>
    <w:rsid w:val="00D44D08"/>
    <w:rsid w:val="00D469CB"/>
    <w:rsid w:val="00D479E4"/>
    <w:rsid w:val="00D5046A"/>
    <w:rsid w:val="00D516FF"/>
    <w:rsid w:val="00D51B26"/>
    <w:rsid w:val="00D53520"/>
    <w:rsid w:val="00D5492B"/>
    <w:rsid w:val="00D55F45"/>
    <w:rsid w:val="00D61406"/>
    <w:rsid w:val="00D61885"/>
    <w:rsid w:val="00D65D0B"/>
    <w:rsid w:val="00D67243"/>
    <w:rsid w:val="00D7040A"/>
    <w:rsid w:val="00D71615"/>
    <w:rsid w:val="00D724FF"/>
    <w:rsid w:val="00D72B11"/>
    <w:rsid w:val="00D75162"/>
    <w:rsid w:val="00D8442D"/>
    <w:rsid w:val="00D85B4D"/>
    <w:rsid w:val="00D86A2C"/>
    <w:rsid w:val="00D905DD"/>
    <w:rsid w:val="00D90F00"/>
    <w:rsid w:val="00D912F0"/>
    <w:rsid w:val="00D920F3"/>
    <w:rsid w:val="00D92131"/>
    <w:rsid w:val="00D95C09"/>
    <w:rsid w:val="00D95C92"/>
    <w:rsid w:val="00D9626D"/>
    <w:rsid w:val="00D96C7E"/>
    <w:rsid w:val="00DA13D3"/>
    <w:rsid w:val="00DA145C"/>
    <w:rsid w:val="00DA1B49"/>
    <w:rsid w:val="00DA2F85"/>
    <w:rsid w:val="00DA3C50"/>
    <w:rsid w:val="00DA41CE"/>
    <w:rsid w:val="00DA451C"/>
    <w:rsid w:val="00DA4995"/>
    <w:rsid w:val="00DA4B3B"/>
    <w:rsid w:val="00DA6024"/>
    <w:rsid w:val="00DA6D56"/>
    <w:rsid w:val="00DA6D75"/>
    <w:rsid w:val="00DA710C"/>
    <w:rsid w:val="00DB039B"/>
    <w:rsid w:val="00DB1CDF"/>
    <w:rsid w:val="00DB2CDD"/>
    <w:rsid w:val="00DB550D"/>
    <w:rsid w:val="00DB5ACA"/>
    <w:rsid w:val="00DC192E"/>
    <w:rsid w:val="00DC2963"/>
    <w:rsid w:val="00DC5056"/>
    <w:rsid w:val="00DC543E"/>
    <w:rsid w:val="00DC70E6"/>
    <w:rsid w:val="00DD11B7"/>
    <w:rsid w:val="00DD1EA1"/>
    <w:rsid w:val="00DD2B08"/>
    <w:rsid w:val="00DD34AA"/>
    <w:rsid w:val="00DE0FD6"/>
    <w:rsid w:val="00DE10C3"/>
    <w:rsid w:val="00DE1306"/>
    <w:rsid w:val="00DE1698"/>
    <w:rsid w:val="00DE443F"/>
    <w:rsid w:val="00DE4DBF"/>
    <w:rsid w:val="00DE4EC3"/>
    <w:rsid w:val="00DE5668"/>
    <w:rsid w:val="00DE7837"/>
    <w:rsid w:val="00DF1D7F"/>
    <w:rsid w:val="00DF3868"/>
    <w:rsid w:val="00DF3893"/>
    <w:rsid w:val="00DF3D06"/>
    <w:rsid w:val="00DF5267"/>
    <w:rsid w:val="00DF76FF"/>
    <w:rsid w:val="00DF7A62"/>
    <w:rsid w:val="00E00271"/>
    <w:rsid w:val="00E00C70"/>
    <w:rsid w:val="00E100C4"/>
    <w:rsid w:val="00E10EB3"/>
    <w:rsid w:val="00E11257"/>
    <w:rsid w:val="00E164D3"/>
    <w:rsid w:val="00E1682B"/>
    <w:rsid w:val="00E16FB5"/>
    <w:rsid w:val="00E17D90"/>
    <w:rsid w:val="00E202E5"/>
    <w:rsid w:val="00E2031F"/>
    <w:rsid w:val="00E207F0"/>
    <w:rsid w:val="00E2105C"/>
    <w:rsid w:val="00E2313A"/>
    <w:rsid w:val="00E249DF"/>
    <w:rsid w:val="00E24B7B"/>
    <w:rsid w:val="00E27F2C"/>
    <w:rsid w:val="00E305BD"/>
    <w:rsid w:val="00E328DF"/>
    <w:rsid w:val="00E35648"/>
    <w:rsid w:val="00E35DF4"/>
    <w:rsid w:val="00E37A33"/>
    <w:rsid w:val="00E40230"/>
    <w:rsid w:val="00E41F5A"/>
    <w:rsid w:val="00E42128"/>
    <w:rsid w:val="00E42FDF"/>
    <w:rsid w:val="00E430C4"/>
    <w:rsid w:val="00E453CB"/>
    <w:rsid w:val="00E4615E"/>
    <w:rsid w:val="00E464D1"/>
    <w:rsid w:val="00E46B86"/>
    <w:rsid w:val="00E50067"/>
    <w:rsid w:val="00E51DED"/>
    <w:rsid w:val="00E528C3"/>
    <w:rsid w:val="00E545F4"/>
    <w:rsid w:val="00E54828"/>
    <w:rsid w:val="00E54D0C"/>
    <w:rsid w:val="00E61F8D"/>
    <w:rsid w:val="00E62608"/>
    <w:rsid w:val="00E65061"/>
    <w:rsid w:val="00E659B1"/>
    <w:rsid w:val="00E664CB"/>
    <w:rsid w:val="00E70D42"/>
    <w:rsid w:val="00E7181A"/>
    <w:rsid w:val="00E72E13"/>
    <w:rsid w:val="00E73ED4"/>
    <w:rsid w:val="00E73EDC"/>
    <w:rsid w:val="00E7476F"/>
    <w:rsid w:val="00E75335"/>
    <w:rsid w:val="00E75489"/>
    <w:rsid w:val="00E760F3"/>
    <w:rsid w:val="00E7663D"/>
    <w:rsid w:val="00E767A4"/>
    <w:rsid w:val="00E774E1"/>
    <w:rsid w:val="00E808DF"/>
    <w:rsid w:val="00E84986"/>
    <w:rsid w:val="00E85553"/>
    <w:rsid w:val="00E8579B"/>
    <w:rsid w:val="00E8638C"/>
    <w:rsid w:val="00E902D5"/>
    <w:rsid w:val="00E90842"/>
    <w:rsid w:val="00E90F95"/>
    <w:rsid w:val="00E914B4"/>
    <w:rsid w:val="00E936F0"/>
    <w:rsid w:val="00E9373C"/>
    <w:rsid w:val="00E9431A"/>
    <w:rsid w:val="00E9447D"/>
    <w:rsid w:val="00E9452D"/>
    <w:rsid w:val="00E94F3F"/>
    <w:rsid w:val="00E96064"/>
    <w:rsid w:val="00E96A74"/>
    <w:rsid w:val="00E96B8E"/>
    <w:rsid w:val="00E9764E"/>
    <w:rsid w:val="00EA098D"/>
    <w:rsid w:val="00EA0D0E"/>
    <w:rsid w:val="00EA0E85"/>
    <w:rsid w:val="00EA3539"/>
    <w:rsid w:val="00EA516D"/>
    <w:rsid w:val="00EA5827"/>
    <w:rsid w:val="00EA62BC"/>
    <w:rsid w:val="00EA6781"/>
    <w:rsid w:val="00EB349B"/>
    <w:rsid w:val="00EB4947"/>
    <w:rsid w:val="00EB61BC"/>
    <w:rsid w:val="00EB73CF"/>
    <w:rsid w:val="00EC08FF"/>
    <w:rsid w:val="00EC15D2"/>
    <w:rsid w:val="00EC2C7F"/>
    <w:rsid w:val="00EC4D72"/>
    <w:rsid w:val="00EC692F"/>
    <w:rsid w:val="00EC6BAC"/>
    <w:rsid w:val="00ED02E6"/>
    <w:rsid w:val="00ED30E4"/>
    <w:rsid w:val="00ED355A"/>
    <w:rsid w:val="00ED44CA"/>
    <w:rsid w:val="00ED4509"/>
    <w:rsid w:val="00ED4D5B"/>
    <w:rsid w:val="00ED6ABB"/>
    <w:rsid w:val="00ED6CBB"/>
    <w:rsid w:val="00EE284C"/>
    <w:rsid w:val="00EE2B2C"/>
    <w:rsid w:val="00EE2E8C"/>
    <w:rsid w:val="00EE308F"/>
    <w:rsid w:val="00EE3D2F"/>
    <w:rsid w:val="00EE66E5"/>
    <w:rsid w:val="00EF0CDD"/>
    <w:rsid w:val="00EF0DF6"/>
    <w:rsid w:val="00EF1B69"/>
    <w:rsid w:val="00EF2EFF"/>
    <w:rsid w:val="00EF3C0B"/>
    <w:rsid w:val="00EF4181"/>
    <w:rsid w:val="00EF4DC5"/>
    <w:rsid w:val="00EF4F90"/>
    <w:rsid w:val="00EF5DD1"/>
    <w:rsid w:val="00EF78FC"/>
    <w:rsid w:val="00F007E4"/>
    <w:rsid w:val="00F028EA"/>
    <w:rsid w:val="00F05932"/>
    <w:rsid w:val="00F12D49"/>
    <w:rsid w:val="00F13501"/>
    <w:rsid w:val="00F1434F"/>
    <w:rsid w:val="00F14AA5"/>
    <w:rsid w:val="00F16085"/>
    <w:rsid w:val="00F177C3"/>
    <w:rsid w:val="00F17F19"/>
    <w:rsid w:val="00F201EE"/>
    <w:rsid w:val="00F2054C"/>
    <w:rsid w:val="00F205BF"/>
    <w:rsid w:val="00F232AB"/>
    <w:rsid w:val="00F2587D"/>
    <w:rsid w:val="00F26263"/>
    <w:rsid w:val="00F2701E"/>
    <w:rsid w:val="00F2795C"/>
    <w:rsid w:val="00F27C53"/>
    <w:rsid w:val="00F313A2"/>
    <w:rsid w:val="00F3159C"/>
    <w:rsid w:val="00F33DAB"/>
    <w:rsid w:val="00F34355"/>
    <w:rsid w:val="00F36F05"/>
    <w:rsid w:val="00F401CA"/>
    <w:rsid w:val="00F469E9"/>
    <w:rsid w:val="00F54C08"/>
    <w:rsid w:val="00F55777"/>
    <w:rsid w:val="00F56210"/>
    <w:rsid w:val="00F57268"/>
    <w:rsid w:val="00F57359"/>
    <w:rsid w:val="00F57B98"/>
    <w:rsid w:val="00F61A85"/>
    <w:rsid w:val="00F628AA"/>
    <w:rsid w:val="00F644FF"/>
    <w:rsid w:val="00F64B21"/>
    <w:rsid w:val="00F64C51"/>
    <w:rsid w:val="00F664D7"/>
    <w:rsid w:val="00F668A5"/>
    <w:rsid w:val="00F66BF9"/>
    <w:rsid w:val="00F66ED6"/>
    <w:rsid w:val="00F675E8"/>
    <w:rsid w:val="00F70E32"/>
    <w:rsid w:val="00F72513"/>
    <w:rsid w:val="00F75D72"/>
    <w:rsid w:val="00F76D65"/>
    <w:rsid w:val="00F776C1"/>
    <w:rsid w:val="00F80A8D"/>
    <w:rsid w:val="00F82B6D"/>
    <w:rsid w:val="00F832C4"/>
    <w:rsid w:val="00F83C6A"/>
    <w:rsid w:val="00F83FFB"/>
    <w:rsid w:val="00F84D80"/>
    <w:rsid w:val="00F84E61"/>
    <w:rsid w:val="00F86837"/>
    <w:rsid w:val="00F94106"/>
    <w:rsid w:val="00F95367"/>
    <w:rsid w:val="00F95B65"/>
    <w:rsid w:val="00F96245"/>
    <w:rsid w:val="00FA0294"/>
    <w:rsid w:val="00FA05C1"/>
    <w:rsid w:val="00FA113A"/>
    <w:rsid w:val="00FA3102"/>
    <w:rsid w:val="00FA4880"/>
    <w:rsid w:val="00FA59C6"/>
    <w:rsid w:val="00FB10B1"/>
    <w:rsid w:val="00FB4C61"/>
    <w:rsid w:val="00FB5BEB"/>
    <w:rsid w:val="00FB645E"/>
    <w:rsid w:val="00FB70C8"/>
    <w:rsid w:val="00FB7968"/>
    <w:rsid w:val="00FC03E3"/>
    <w:rsid w:val="00FC0F53"/>
    <w:rsid w:val="00FC120C"/>
    <w:rsid w:val="00FC184A"/>
    <w:rsid w:val="00FC284D"/>
    <w:rsid w:val="00FC2907"/>
    <w:rsid w:val="00FC3B99"/>
    <w:rsid w:val="00FC6636"/>
    <w:rsid w:val="00FC6EBF"/>
    <w:rsid w:val="00FC7F94"/>
    <w:rsid w:val="00FD2E4C"/>
    <w:rsid w:val="00FD31EB"/>
    <w:rsid w:val="00FD4AEA"/>
    <w:rsid w:val="00FD60E4"/>
    <w:rsid w:val="00FD7C50"/>
    <w:rsid w:val="00FE1D0B"/>
    <w:rsid w:val="00FE1F60"/>
    <w:rsid w:val="00FE334A"/>
    <w:rsid w:val="00FE4387"/>
    <w:rsid w:val="00FE4688"/>
    <w:rsid w:val="00FE598B"/>
    <w:rsid w:val="00FE66FE"/>
    <w:rsid w:val="00FE6AD0"/>
    <w:rsid w:val="00FE7A5E"/>
    <w:rsid w:val="00FE7B25"/>
    <w:rsid w:val="00FF14FF"/>
    <w:rsid w:val="00FF23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38241">
      <o:colormenu v:ext="edit" strokecolor="none [209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/>
    <w:lsdException w:name="index 2" w:uiPriority="99"/>
    <w:lsdException w:name="index 3" w:uiPriority="99"/>
    <w:lsdException w:name="index 4" w:uiPriority="99"/>
    <w:lsdException w:name="index 5" w:uiPriority="99"/>
    <w:lsdException w:name="index 6" w:uiPriority="99"/>
    <w:lsdException w:name="index 7" w:uiPriority="99"/>
    <w:lsdException w:name="index 8" w:uiPriority="99"/>
    <w:lsdException w:name="index 9" w:uiPriority="99"/>
    <w:lsdException w:name="footnote text" w:uiPriority="99"/>
    <w:lsdException w:name="index heading" w:uiPriority="99"/>
    <w:lsdException w:name="caption" w:qFormat="1"/>
    <w:lsdException w:name="table of figures" w:uiPriority="99"/>
    <w:lsdException w:name="footnote reference" w:uiPriority="99"/>
    <w:lsdException w:name="endnote reference" w:uiPriority="99"/>
    <w:lsdException w:name="endnote text" w:uiPriority="99"/>
    <w:lsdException w:name="table of authorities" w:uiPriority="99"/>
    <w:lsdException w:name="macro" w:uiPriority="99"/>
    <w:lsdException w:name="toa heading" w:uiPriority="99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rsid w:val="00D61406"/>
    <w:pPr>
      <w:spacing w:after="200" w:line="276" w:lineRule="auto"/>
    </w:pPr>
    <w:rPr>
      <w:sz w:val="22"/>
      <w:szCs w:val="22"/>
      <w:lang w:eastAsia="en-US"/>
    </w:rPr>
  </w:style>
  <w:style w:type="paragraph" w:styleId="11">
    <w:name w:val="heading 1"/>
    <w:aliases w:val="Таблица - текст"/>
    <w:basedOn w:val="a0"/>
    <w:next w:val="a0"/>
    <w:link w:val="12"/>
    <w:uiPriority w:val="9"/>
    <w:qFormat/>
    <w:rsid w:val="004F0B45"/>
    <w:pPr>
      <w:spacing w:before="40" w:after="40" w:line="240" w:lineRule="auto"/>
      <w:outlineLvl w:val="0"/>
    </w:pPr>
    <w:rPr>
      <w:rFonts w:asciiTheme="minorHAnsi" w:eastAsiaTheme="minorHAnsi" w:hAnsiTheme="minorHAnsi"/>
    </w:rPr>
  </w:style>
  <w:style w:type="paragraph" w:styleId="20">
    <w:name w:val="heading 2"/>
    <w:aliases w:val=" Знак2"/>
    <w:basedOn w:val="a0"/>
    <w:next w:val="a0"/>
    <w:link w:val="21"/>
    <w:qFormat/>
    <w:rsid w:val="0081566D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 Знак, Знак3"/>
    <w:basedOn w:val="a0"/>
    <w:next w:val="a0"/>
    <w:link w:val="30"/>
    <w:qFormat/>
    <w:rsid w:val="0081566D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0"/>
    <w:next w:val="a0"/>
    <w:link w:val="40"/>
    <w:qFormat/>
    <w:rsid w:val="0081566D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0"/>
    <w:next w:val="a0"/>
    <w:link w:val="50"/>
    <w:qFormat/>
    <w:rsid w:val="0081566D"/>
    <w:pPr>
      <w:tabs>
        <w:tab w:val="num" w:pos="1008"/>
      </w:tabs>
      <w:spacing w:before="240" w:after="60" w:line="360" w:lineRule="auto"/>
      <w:ind w:left="1008" w:hanging="432"/>
      <w:jc w:val="both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AC0428"/>
    <w:pPr>
      <w:keepNext/>
      <w:pageBreakBefore/>
      <w:spacing w:before="240" w:after="0" w:line="360" w:lineRule="auto"/>
      <w:jc w:val="center"/>
      <w:outlineLvl w:val="5"/>
    </w:pPr>
    <w:rPr>
      <w:b/>
      <w:caps/>
      <w:sz w:val="28"/>
      <w:szCs w:val="28"/>
      <w:u w:val="single"/>
    </w:rPr>
  </w:style>
  <w:style w:type="paragraph" w:styleId="7">
    <w:name w:val="heading 7"/>
    <w:basedOn w:val="a0"/>
    <w:next w:val="a1"/>
    <w:link w:val="70"/>
    <w:qFormat/>
    <w:rsid w:val="00494091"/>
    <w:pPr>
      <w:keepNext/>
      <w:spacing w:after="240"/>
      <w:jc w:val="center"/>
      <w:outlineLvl w:val="6"/>
    </w:pPr>
    <w:rPr>
      <w:b/>
      <w:sz w:val="28"/>
      <w:szCs w:val="24"/>
    </w:rPr>
  </w:style>
  <w:style w:type="paragraph" w:styleId="8">
    <w:name w:val="heading 8"/>
    <w:basedOn w:val="a0"/>
    <w:next w:val="a0"/>
    <w:link w:val="80"/>
    <w:qFormat/>
    <w:rsid w:val="00DE7837"/>
    <w:pPr>
      <w:keepNext/>
      <w:jc w:val="center"/>
      <w:outlineLvl w:val="7"/>
    </w:pPr>
    <w:rPr>
      <w:b/>
      <w:sz w:val="26"/>
      <w:szCs w:val="26"/>
    </w:rPr>
  </w:style>
  <w:style w:type="paragraph" w:styleId="9">
    <w:name w:val="heading 9"/>
    <w:basedOn w:val="a0"/>
    <w:next w:val="a1"/>
    <w:link w:val="90"/>
    <w:qFormat/>
    <w:rsid w:val="004D7B58"/>
    <w:pPr>
      <w:keepNext/>
      <w:spacing w:after="0" w:line="360" w:lineRule="auto"/>
      <w:ind w:firstLine="567"/>
      <w:outlineLvl w:val="8"/>
    </w:pPr>
    <w:rPr>
      <w:b/>
      <w:kern w:val="32"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13">
    <w:name w:val="1"/>
    <w:basedOn w:val="a0"/>
    <w:rsid w:val="008A039B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12">
    <w:name w:val="Заголовок 1 Знак"/>
    <w:aliases w:val="Таблица - текст Знак"/>
    <w:basedOn w:val="a2"/>
    <w:link w:val="11"/>
    <w:uiPriority w:val="9"/>
    <w:rsid w:val="004F0B45"/>
    <w:rPr>
      <w:rFonts w:asciiTheme="minorHAnsi" w:eastAsiaTheme="minorHAnsi" w:hAnsiTheme="minorHAnsi"/>
      <w:sz w:val="22"/>
      <w:szCs w:val="22"/>
      <w:lang w:eastAsia="en-US"/>
    </w:rPr>
  </w:style>
  <w:style w:type="character" w:customStyle="1" w:styleId="21">
    <w:name w:val="Заголовок 2 Знак"/>
    <w:aliases w:val=" Знак2 Знак"/>
    <w:basedOn w:val="a2"/>
    <w:link w:val="20"/>
    <w:rsid w:val="0081566D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aliases w:val=" Знак Знак, Знак3 Знак"/>
    <w:basedOn w:val="a2"/>
    <w:link w:val="3"/>
    <w:rsid w:val="0081566D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2"/>
    <w:link w:val="4"/>
    <w:rsid w:val="0081566D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rsid w:val="0081566D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rsid w:val="00AC0428"/>
    <w:rPr>
      <w:b/>
      <w:caps/>
      <w:sz w:val="28"/>
      <w:szCs w:val="28"/>
      <w:u w:val="single"/>
      <w:lang w:eastAsia="en-US"/>
    </w:rPr>
  </w:style>
  <w:style w:type="character" w:customStyle="1" w:styleId="70">
    <w:name w:val="Заголовок 7 Знак"/>
    <w:basedOn w:val="a2"/>
    <w:link w:val="7"/>
    <w:rsid w:val="00494091"/>
    <w:rPr>
      <w:b/>
      <w:sz w:val="28"/>
      <w:szCs w:val="24"/>
      <w:lang w:eastAsia="en-US"/>
    </w:rPr>
  </w:style>
  <w:style w:type="character" w:customStyle="1" w:styleId="80">
    <w:name w:val="Заголовок 8 Знак"/>
    <w:basedOn w:val="a2"/>
    <w:link w:val="8"/>
    <w:rsid w:val="00DE7837"/>
    <w:rPr>
      <w:b/>
      <w:sz w:val="26"/>
      <w:szCs w:val="26"/>
      <w:lang w:eastAsia="en-US"/>
    </w:rPr>
  </w:style>
  <w:style w:type="character" w:customStyle="1" w:styleId="90">
    <w:name w:val="Заголовок 9 Знак"/>
    <w:basedOn w:val="a2"/>
    <w:link w:val="9"/>
    <w:rsid w:val="004D7B58"/>
    <w:rPr>
      <w:b/>
      <w:kern w:val="32"/>
      <w:sz w:val="24"/>
      <w:szCs w:val="24"/>
      <w:lang w:eastAsia="en-US"/>
    </w:rPr>
  </w:style>
  <w:style w:type="numbering" w:customStyle="1" w:styleId="14">
    <w:name w:val="Нет списка1"/>
    <w:next w:val="a4"/>
    <w:semiHidden/>
    <w:rsid w:val="0081566D"/>
  </w:style>
  <w:style w:type="paragraph" w:customStyle="1" w:styleId="Heading">
    <w:name w:val="Heading"/>
    <w:rsid w:val="0081566D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table" w:styleId="a5">
    <w:name w:val="Table Grid"/>
    <w:basedOn w:val="a3"/>
    <w:uiPriority w:val="59"/>
    <w:rsid w:val="0081566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Body Text Indent 2"/>
    <w:basedOn w:val="a0"/>
    <w:link w:val="23"/>
    <w:rsid w:val="0081566D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2"/>
    <w:link w:val="22"/>
    <w:rsid w:val="0081566D"/>
    <w:rPr>
      <w:rFonts w:ascii="Times New Roman" w:eastAsia="Times New Roman" w:hAnsi="Times New Roman"/>
      <w:sz w:val="24"/>
      <w:szCs w:val="24"/>
    </w:rPr>
  </w:style>
  <w:style w:type="paragraph" w:styleId="a6">
    <w:name w:val="Normal (Web)"/>
    <w:basedOn w:val="a0"/>
    <w:rsid w:val="0081566D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footer"/>
    <w:basedOn w:val="a0"/>
    <w:link w:val="a8"/>
    <w:rsid w:val="0081566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2"/>
    <w:link w:val="a7"/>
    <w:rsid w:val="0081566D"/>
    <w:rPr>
      <w:rFonts w:ascii="Times New Roman" w:eastAsia="Times New Roman" w:hAnsi="Times New Roman"/>
      <w:sz w:val="24"/>
      <w:szCs w:val="24"/>
    </w:rPr>
  </w:style>
  <w:style w:type="character" w:styleId="a9">
    <w:name w:val="page number"/>
    <w:basedOn w:val="a2"/>
    <w:rsid w:val="0081566D"/>
  </w:style>
  <w:style w:type="paragraph" w:customStyle="1" w:styleId="S0">
    <w:name w:val="S_Обычный"/>
    <w:basedOn w:val="a0"/>
    <w:link w:val="S5"/>
    <w:rsid w:val="0081566D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5">
    <w:name w:val="S_Обычный Знак"/>
    <w:basedOn w:val="a2"/>
    <w:link w:val="S0"/>
    <w:rsid w:val="0081566D"/>
    <w:rPr>
      <w:rFonts w:ascii="Times New Roman" w:eastAsia="Times New Roman" w:hAnsi="Times New Roman"/>
      <w:sz w:val="24"/>
      <w:szCs w:val="24"/>
    </w:rPr>
  </w:style>
  <w:style w:type="paragraph" w:customStyle="1" w:styleId="S6">
    <w:name w:val="S_Обычный в таблице"/>
    <w:basedOn w:val="a0"/>
    <w:link w:val="S7"/>
    <w:rsid w:val="0081566D"/>
    <w:pPr>
      <w:spacing w:after="0" w:line="36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7">
    <w:name w:val="S_Обычный в таблице Знак"/>
    <w:basedOn w:val="a2"/>
    <w:link w:val="S6"/>
    <w:rsid w:val="0081566D"/>
    <w:rPr>
      <w:rFonts w:ascii="Times New Roman" w:eastAsia="Times New Roman" w:hAnsi="Times New Roman"/>
      <w:sz w:val="24"/>
      <w:szCs w:val="24"/>
    </w:rPr>
  </w:style>
  <w:style w:type="paragraph" w:styleId="aa">
    <w:name w:val="header"/>
    <w:basedOn w:val="a0"/>
    <w:link w:val="ab"/>
    <w:rsid w:val="0081566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b">
    <w:name w:val="Верхний колонтитул Знак"/>
    <w:basedOn w:val="a2"/>
    <w:link w:val="aa"/>
    <w:uiPriority w:val="99"/>
    <w:rsid w:val="0081566D"/>
    <w:rPr>
      <w:rFonts w:ascii="Times New Roman" w:eastAsia="Times New Roman" w:hAnsi="Times New Roman"/>
      <w:sz w:val="24"/>
      <w:szCs w:val="24"/>
    </w:rPr>
  </w:style>
  <w:style w:type="paragraph" w:customStyle="1" w:styleId="S1">
    <w:name w:val="S_Заголовок 1"/>
    <w:basedOn w:val="a0"/>
    <w:rsid w:val="0081566D"/>
    <w:pPr>
      <w:numPr>
        <w:numId w:val="6"/>
      </w:numPr>
      <w:spacing w:after="0" w:line="240" w:lineRule="auto"/>
      <w:jc w:val="center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paragraph" w:customStyle="1" w:styleId="S2">
    <w:name w:val="S_Заголовок 2"/>
    <w:basedOn w:val="20"/>
    <w:link w:val="S20"/>
    <w:autoRedefine/>
    <w:rsid w:val="0081566D"/>
    <w:pPr>
      <w:keepNext w:val="0"/>
      <w:numPr>
        <w:ilvl w:val="1"/>
        <w:numId w:val="6"/>
      </w:numPr>
      <w:spacing w:before="0" w:after="0" w:line="360" w:lineRule="auto"/>
      <w:ind w:left="0" w:firstLine="709"/>
      <w:jc w:val="both"/>
    </w:pPr>
    <w:rPr>
      <w:rFonts w:ascii="Times New Roman" w:hAnsi="Times New Roman" w:cs="Times New Roman"/>
      <w:bCs w:val="0"/>
      <w:i w:val="0"/>
      <w:iCs w:val="0"/>
      <w:sz w:val="24"/>
      <w:szCs w:val="24"/>
    </w:rPr>
  </w:style>
  <w:style w:type="paragraph" w:customStyle="1" w:styleId="S3">
    <w:name w:val="S_Заголовок 3"/>
    <w:basedOn w:val="3"/>
    <w:link w:val="S30"/>
    <w:rsid w:val="0081566D"/>
    <w:pPr>
      <w:keepNext w:val="0"/>
      <w:numPr>
        <w:ilvl w:val="2"/>
        <w:numId w:val="6"/>
      </w:numPr>
      <w:spacing w:before="0" w:after="0" w:line="360" w:lineRule="auto"/>
    </w:pPr>
    <w:rPr>
      <w:rFonts w:ascii="Times New Roman" w:hAnsi="Times New Roman" w:cs="Times New Roman"/>
      <w:b w:val="0"/>
      <w:bCs w:val="0"/>
      <w:sz w:val="24"/>
      <w:szCs w:val="24"/>
      <w:u w:val="single"/>
    </w:rPr>
  </w:style>
  <w:style w:type="paragraph" w:customStyle="1" w:styleId="S4">
    <w:name w:val="S_Заголовок 4"/>
    <w:basedOn w:val="4"/>
    <w:link w:val="S40"/>
    <w:rsid w:val="0081566D"/>
    <w:pPr>
      <w:keepNext w:val="0"/>
      <w:numPr>
        <w:ilvl w:val="3"/>
        <w:numId w:val="6"/>
      </w:numPr>
      <w:spacing w:before="0" w:after="0"/>
    </w:pPr>
    <w:rPr>
      <w:b w:val="0"/>
      <w:bCs w:val="0"/>
      <w:i/>
      <w:sz w:val="24"/>
      <w:szCs w:val="24"/>
    </w:rPr>
  </w:style>
  <w:style w:type="paragraph" w:customStyle="1" w:styleId="S8">
    <w:name w:val="S_Маркированный"/>
    <w:basedOn w:val="ac"/>
    <w:link w:val="S9"/>
    <w:autoRedefine/>
    <w:rsid w:val="0081566D"/>
    <w:pPr>
      <w:tabs>
        <w:tab w:val="clear" w:pos="360"/>
        <w:tab w:val="left" w:pos="0"/>
      </w:tabs>
      <w:spacing w:line="360" w:lineRule="auto"/>
      <w:ind w:left="0" w:firstLine="360"/>
    </w:pPr>
  </w:style>
  <w:style w:type="character" w:customStyle="1" w:styleId="S9">
    <w:name w:val="S_Маркированный Знак Знак"/>
    <w:basedOn w:val="a2"/>
    <w:link w:val="S8"/>
    <w:rsid w:val="0081566D"/>
    <w:rPr>
      <w:rFonts w:ascii="Times New Roman" w:eastAsia="Times New Roman" w:hAnsi="Times New Roman"/>
      <w:sz w:val="24"/>
      <w:szCs w:val="24"/>
    </w:rPr>
  </w:style>
  <w:style w:type="character" w:customStyle="1" w:styleId="S30">
    <w:name w:val="S_Заголовок 3 Знак"/>
    <w:basedOn w:val="a2"/>
    <w:link w:val="S3"/>
    <w:rsid w:val="0081566D"/>
    <w:rPr>
      <w:rFonts w:ascii="Times New Roman" w:eastAsia="Times New Roman" w:hAnsi="Times New Roman"/>
      <w:sz w:val="24"/>
      <w:szCs w:val="24"/>
      <w:u w:val="single"/>
    </w:rPr>
  </w:style>
  <w:style w:type="paragraph" w:styleId="ac">
    <w:name w:val="List Bullet"/>
    <w:basedOn w:val="a0"/>
    <w:link w:val="ad"/>
    <w:rsid w:val="0081566D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1">
    <w:name w:val="Body Text"/>
    <w:basedOn w:val="a0"/>
    <w:link w:val="15"/>
    <w:rsid w:val="0081566D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2"/>
    <w:link w:val="a1"/>
    <w:uiPriority w:val="99"/>
    <w:semiHidden/>
    <w:rsid w:val="0081566D"/>
    <w:rPr>
      <w:sz w:val="22"/>
      <w:szCs w:val="22"/>
      <w:lang w:eastAsia="en-US"/>
    </w:rPr>
  </w:style>
  <w:style w:type="paragraph" w:styleId="af">
    <w:name w:val="Body Text Indent"/>
    <w:basedOn w:val="a0"/>
    <w:link w:val="af0"/>
    <w:semiHidden/>
    <w:rsid w:val="0081566D"/>
    <w:pPr>
      <w:spacing w:after="0" w:line="360" w:lineRule="auto"/>
      <w:ind w:firstLine="70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0">
    <w:name w:val="Основной текст с отступом Знак"/>
    <w:basedOn w:val="a2"/>
    <w:link w:val="af"/>
    <w:semiHidden/>
    <w:rsid w:val="0081566D"/>
    <w:rPr>
      <w:rFonts w:ascii="Times New Roman" w:eastAsia="Times New Roman" w:hAnsi="Times New Roman"/>
      <w:sz w:val="24"/>
      <w:szCs w:val="24"/>
    </w:rPr>
  </w:style>
  <w:style w:type="paragraph" w:customStyle="1" w:styleId="xl22">
    <w:name w:val="xl22"/>
    <w:basedOn w:val="a0"/>
    <w:semiHidden/>
    <w:rsid w:val="0081566D"/>
    <w:pPr>
      <w:spacing w:before="100" w:beforeAutospacing="1" w:after="100" w:afterAutospacing="1" w:line="360" w:lineRule="auto"/>
      <w:ind w:firstLine="709"/>
      <w:jc w:val="center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customStyle="1" w:styleId="16">
    <w:name w:val="Заголовок 1 Знак Знак Знак Знак"/>
    <w:basedOn w:val="a2"/>
    <w:semiHidden/>
    <w:rsid w:val="0081566D"/>
    <w:rPr>
      <w:bCs/>
      <w:sz w:val="28"/>
      <w:szCs w:val="28"/>
      <w:lang w:val="ru-RU" w:eastAsia="ru-RU" w:bidi="ar-SA"/>
    </w:rPr>
  </w:style>
  <w:style w:type="paragraph" w:styleId="af1">
    <w:name w:val="Block Text"/>
    <w:basedOn w:val="a0"/>
    <w:semiHidden/>
    <w:rsid w:val="0081566D"/>
    <w:pPr>
      <w:spacing w:after="0" w:line="360" w:lineRule="auto"/>
      <w:ind w:left="360" w:right="-8" w:firstLine="709"/>
      <w:jc w:val="both"/>
    </w:pPr>
    <w:rPr>
      <w:rFonts w:ascii="Times New Roman" w:eastAsia="Times New Roman" w:hAnsi="Times New Roman"/>
      <w:bCs/>
      <w:sz w:val="28"/>
      <w:szCs w:val="28"/>
      <w:lang w:eastAsia="ru-RU"/>
    </w:rPr>
  </w:style>
  <w:style w:type="paragraph" w:styleId="24">
    <w:name w:val="Body Text 2"/>
    <w:basedOn w:val="a0"/>
    <w:link w:val="25"/>
    <w:rsid w:val="0081566D"/>
    <w:pPr>
      <w:spacing w:after="0" w:line="360" w:lineRule="auto"/>
      <w:ind w:firstLine="709"/>
      <w:jc w:val="center"/>
    </w:pPr>
    <w:rPr>
      <w:rFonts w:ascii="Times New Roman" w:eastAsia="Times New Roman" w:hAnsi="Times New Roman"/>
      <w:b/>
      <w:bCs/>
      <w:caps/>
      <w:sz w:val="24"/>
      <w:szCs w:val="24"/>
      <w:lang w:eastAsia="ru-RU"/>
    </w:rPr>
  </w:style>
  <w:style w:type="character" w:customStyle="1" w:styleId="25">
    <w:name w:val="Основной текст 2 Знак"/>
    <w:basedOn w:val="a2"/>
    <w:link w:val="24"/>
    <w:rsid w:val="0081566D"/>
    <w:rPr>
      <w:rFonts w:ascii="Times New Roman" w:eastAsia="Times New Roman" w:hAnsi="Times New Roman"/>
      <w:b/>
      <w:bCs/>
      <w:caps/>
      <w:sz w:val="24"/>
      <w:szCs w:val="24"/>
    </w:rPr>
  </w:style>
  <w:style w:type="paragraph" w:styleId="31">
    <w:name w:val="Body Text Indent 3"/>
    <w:basedOn w:val="a0"/>
    <w:link w:val="32"/>
    <w:semiHidden/>
    <w:rsid w:val="0081566D"/>
    <w:pPr>
      <w:spacing w:after="0" w:line="360" w:lineRule="auto"/>
      <w:ind w:firstLine="540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32">
    <w:name w:val="Основной текст с отступом 3 Знак"/>
    <w:basedOn w:val="a2"/>
    <w:link w:val="31"/>
    <w:semiHidden/>
    <w:rsid w:val="0081566D"/>
    <w:rPr>
      <w:rFonts w:ascii="Times New Roman" w:eastAsia="Times New Roman" w:hAnsi="Times New Roman"/>
      <w:sz w:val="28"/>
      <w:szCs w:val="28"/>
    </w:rPr>
  </w:style>
  <w:style w:type="paragraph" w:customStyle="1" w:styleId="ConsNormal">
    <w:name w:val="ConsNormal"/>
    <w:semiHidden/>
    <w:rsid w:val="0081566D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af2">
    <w:name w:val="Îáû÷íûé"/>
    <w:semiHidden/>
    <w:rsid w:val="0081566D"/>
    <w:rPr>
      <w:rFonts w:ascii="Times New Roman" w:eastAsia="Times New Roman" w:hAnsi="Times New Roman"/>
      <w:lang w:val="en-US"/>
    </w:rPr>
  </w:style>
  <w:style w:type="paragraph" w:customStyle="1" w:styleId="ConsNonformat">
    <w:name w:val="ConsNonformat"/>
    <w:semiHidden/>
    <w:rsid w:val="0081566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3">
    <w:name w:val="Заглавие раздела"/>
    <w:basedOn w:val="20"/>
    <w:semiHidden/>
    <w:rsid w:val="0081566D"/>
    <w:pPr>
      <w:keepNext w:val="0"/>
      <w:tabs>
        <w:tab w:val="num" w:pos="555"/>
        <w:tab w:val="num" w:pos="1789"/>
      </w:tabs>
      <w:spacing w:before="0" w:after="240" w:line="360" w:lineRule="auto"/>
      <w:ind w:left="1789" w:hanging="360"/>
      <w:jc w:val="center"/>
    </w:pPr>
    <w:rPr>
      <w:rFonts w:ascii="Times New Roman" w:hAnsi="Times New Roman" w:cs="Times New Roman"/>
      <w:bCs w:val="0"/>
      <w:sz w:val="24"/>
      <w:szCs w:val="24"/>
    </w:rPr>
  </w:style>
  <w:style w:type="paragraph" w:styleId="33">
    <w:name w:val="Body Text 3"/>
    <w:basedOn w:val="a0"/>
    <w:link w:val="34"/>
    <w:semiHidden/>
    <w:rsid w:val="0081566D"/>
    <w:pPr>
      <w:spacing w:after="120" w:line="360" w:lineRule="auto"/>
      <w:ind w:firstLine="709"/>
      <w:jc w:val="both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2"/>
    <w:link w:val="33"/>
    <w:semiHidden/>
    <w:rsid w:val="0081566D"/>
    <w:rPr>
      <w:rFonts w:ascii="Times New Roman" w:eastAsia="Times New Roman" w:hAnsi="Times New Roman"/>
      <w:sz w:val="16"/>
      <w:szCs w:val="16"/>
    </w:rPr>
  </w:style>
  <w:style w:type="character" w:styleId="af4">
    <w:name w:val="Hyperlink"/>
    <w:basedOn w:val="a2"/>
    <w:uiPriority w:val="99"/>
    <w:rsid w:val="0081566D"/>
    <w:rPr>
      <w:color w:val="0000FF"/>
      <w:u w:val="single"/>
    </w:rPr>
  </w:style>
  <w:style w:type="paragraph" w:customStyle="1" w:styleId="17">
    <w:name w:val="Заголовок_1 Знак"/>
    <w:basedOn w:val="a0"/>
    <w:link w:val="18"/>
    <w:semiHidden/>
    <w:rsid w:val="0081566D"/>
    <w:pPr>
      <w:spacing w:after="0" w:line="360" w:lineRule="auto"/>
      <w:ind w:firstLine="709"/>
      <w:jc w:val="center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character" w:customStyle="1" w:styleId="18">
    <w:name w:val="Заголовок_1 Знак Знак"/>
    <w:basedOn w:val="a2"/>
    <w:link w:val="17"/>
    <w:semiHidden/>
    <w:rsid w:val="0081566D"/>
    <w:rPr>
      <w:rFonts w:ascii="Times New Roman" w:eastAsia="Times New Roman" w:hAnsi="Times New Roman"/>
      <w:b/>
      <w:caps/>
      <w:sz w:val="24"/>
      <w:szCs w:val="24"/>
    </w:rPr>
  </w:style>
  <w:style w:type="paragraph" w:styleId="26">
    <w:name w:val="toc 2"/>
    <w:basedOn w:val="a0"/>
    <w:next w:val="a0"/>
    <w:autoRedefine/>
    <w:rsid w:val="0081566D"/>
    <w:pPr>
      <w:tabs>
        <w:tab w:val="left" w:pos="720"/>
        <w:tab w:val="right" w:leader="dot" w:pos="9360"/>
      </w:tabs>
      <w:spacing w:after="0" w:line="240" w:lineRule="auto"/>
      <w:ind w:left="360" w:right="922"/>
      <w:jc w:val="both"/>
    </w:pPr>
    <w:rPr>
      <w:rFonts w:ascii="Times New Roman" w:eastAsia="Times New Roman" w:hAnsi="Times New Roman"/>
      <w:noProof/>
      <w:sz w:val="24"/>
      <w:szCs w:val="24"/>
      <w:lang w:eastAsia="ru-RU"/>
    </w:rPr>
  </w:style>
  <w:style w:type="character" w:styleId="af5">
    <w:name w:val="FollowedHyperlink"/>
    <w:basedOn w:val="a2"/>
    <w:uiPriority w:val="99"/>
    <w:semiHidden/>
    <w:rsid w:val="0081566D"/>
    <w:rPr>
      <w:color w:val="800080"/>
      <w:u w:val="single"/>
    </w:rPr>
  </w:style>
  <w:style w:type="paragraph" w:styleId="af6">
    <w:name w:val="Title"/>
    <w:aliases w:val="Таблица №"/>
    <w:basedOn w:val="a0"/>
    <w:link w:val="af7"/>
    <w:qFormat/>
    <w:rsid w:val="00C737BB"/>
    <w:pPr>
      <w:keepNext/>
      <w:spacing w:after="0" w:line="360" w:lineRule="auto"/>
      <w:ind w:firstLine="567"/>
      <w:jc w:val="right"/>
    </w:pPr>
  </w:style>
  <w:style w:type="character" w:customStyle="1" w:styleId="af7">
    <w:name w:val="Название Знак"/>
    <w:aliases w:val="Таблица № Знак"/>
    <w:basedOn w:val="a2"/>
    <w:link w:val="af6"/>
    <w:rsid w:val="00C737BB"/>
    <w:rPr>
      <w:sz w:val="22"/>
      <w:szCs w:val="22"/>
      <w:lang w:eastAsia="en-US"/>
    </w:rPr>
  </w:style>
  <w:style w:type="paragraph" w:customStyle="1" w:styleId="af8">
    <w:name w:val="Неразрывный основной текст"/>
    <w:basedOn w:val="a1"/>
    <w:semiHidden/>
    <w:rsid w:val="0081566D"/>
    <w:pPr>
      <w:keepNext/>
      <w:spacing w:after="240" w:line="240" w:lineRule="atLeast"/>
      <w:ind w:left="1080" w:firstLine="709"/>
      <w:jc w:val="both"/>
    </w:pPr>
    <w:rPr>
      <w:rFonts w:ascii="Arial" w:hAnsi="Arial" w:cs="Arial"/>
      <w:spacing w:val="-5"/>
      <w:sz w:val="20"/>
      <w:szCs w:val="20"/>
      <w:lang w:eastAsia="en-US"/>
    </w:rPr>
  </w:style>
  <w:style w:type="paragraph" w:customStyle="1" w:styleId="af9">
    <w:name w:val="Рисунок"/>
    <w:basedOn w:val="a0"/>
    <w:next w:val="afa"/>
    <w:semiHidden/>
    <w:rsid w:val="0081566D"/>
    <w:pPr>
      <w:keepNext/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styleId="afa">
    <w:name w:val="caption"/>
    <w:aliases w:val="Таблица - название"/>
    <w:basedOn w:val="a0"/>
    <w:next w:val="a0"/>
    <w:qFormat/>
    <w:rsid w:val="00005FD2"/>
    <w:pPr>
      <w:keepNext/>
      <w:spacing w:after="60" w:line="240" w:lineRule="auto"/>
      <w:jc w:val="center"/>
    </w:pPr>
    <w:rPr>
      <w:b/>
      <w:bCs/>
      <w:sz w:val="24"/>
      <w:szCs w:val="20"/>
      <w:lang w:eastAsia="ru-RU"/>
    </w:rPr>
  </w:style>
  <w:style w:type="paragraph" w:customStyle="1" w:styleId="afb">
    <w:name w:val="Название части"/>
    <w:basedOn w:val="a0"/>
    <w:semiHidden/>
    <w:rsid w:val="0081566D"/>
    <w:pPr>
      <w:shd w:val="solid" w:color="auto" w:fill="auto"/>
      <w:spacing w:after="0" w:line="360" w:lineRule="exact"/>
      <w:ind w:firstLine="709"/>
      <w:jc w:val="center"/>
    </w:pPr>
    <w:rPr>
      <w:rFonts w:ascii="Arial" w:eastAsia="Times New Roman" w:hAnsi="Arial" w:cs="Arial"/>
      <w:color w:val="FFFFFF"/>
      <w:spacing w:val="-16"/>
      <w:sz w:val="26"/>
      <w:szCs w:val="26"/>
    </w:rPr>
  </w:style>
  <w:style w:type="paragraph" w:styleId="afc">
    <w:name w:val="Subtitle"/>
    <w:aliases w:val="Рис."/>
    <w:basedOn w:val="a0"/>
    <w:next w:val="a1"/>
    <w:link w:val="afd"/>
    <w:qFormat/>
    <w:rsid w:val="00991082"/>
    <w:pPr>
      <w:spacing w:before="120"/>
      <w:ind w:firstLine="567"/>
      <w:jc w:val="center"/>
    </w:pPr>
  </w:style>
  <w:style w:type="character" w:customStyle="1" w:styleId="afd">
    <w:name w:val="Подзаголовок Знак"/>
    <w:aliases w:val="Рис. Знак"/>
    <w:basedOn w:val="a2"/>
    <w:link w:val="afc"/>
    <w:rsid w:val="00991082"/>
    <w:rPr>
      <w:sz w:val="22"/>
      <w:szCs w:val="22"/>
      <w:lang w:eastAsia="en-US"/>
    </w:rPr>
  </w:style>
  <w:style w:type="paragraph" w:customStyle="1" w:styleId="afe">
    <w:name w:val="Подзаголовок главы"/>
    <w:basedOn w:val="afc"/>
    <w:semiHidden/>
    <w:rsid w:val="0081566D"/>
  </w:style>
  <w:style w:type="paragraph" w:customStyle="1" w:styleId="aff">
    <w:name w:val="Название предприятия"/>
    <w:basedOn w:val="a0"/>
    <w:semiHidden/>
    <w:rsid w:val="0081566D"/>
    <w:pPr>
      <w:keepNext/>
      <w:keepLines/>
      <w:spacing w:after="0" w:line="220" w:lineRule="atLeast"/>
      <w:ind w:firstLine="709"/>
      <w:jc w:val="both"/>
    </w:pPr>
    <w:rPr>
      <w:rFonts w:ascii="Arial Black" w:eastAsia="Times New Roman" w:hAnsi="Arial Black" w:cs="Arial Black"/>
      <w:spacing w:val="-25"/>
      <w:kern w:val="28"/>
      <w:sz w:val="32"/>
      <w:szCs w:val="32"/>
    </w:rPr>
  </w:style>
  <w:style w:type="paragraph" w:customStyle="1" w:styleId="10">
    <w:name w:val="Маркированный_1"/>
    <w:basedOn w:val="a0"/>
    <w:link w:val="19"/>
    <w:semiHidden/>
    <w:rsid w:val="0081566D"/>
    <w:pPr>
      <w:numPr>
        <w:ilvl w:val="1"/>
        <w:numId w:val="7"/>
      </w:numPr>
      <w:tabs>
        <w:tab w:val="clear" w:pos="2149"/>
        <w:tab w:val="left" w:pos="900"/>
      </w:tabs>
      <w:spacing w:after="0" w:line="360" w:lineRule="auto"/>
      <w:ind w:left="0" w:firstLine="72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9">
    <w:name w:val="Маркированный_1 Знак"/>
    <w:basedOn w:val="a2"/>
    <w:link w:val="10"/>
    <w:semiHidden/>
    <w:rsid w:val="0081566D"/>
    <w:rPr>
      <w:rFonts w:ascii="Times New Roman" w:eastAsia="Times New Roman" w:hAnsi="Times New Roman"/>
      <w:sz w:val="24"/>
      <w:szCs w:val="24"/>
    </w:rPr>
  </w:style>
  <w:style w:type="paragraph" w:customStyle="1" w:styleId="aff0">
    <w:name w:val="Текст таблицы"/>
    <w:basedOn w:val="a0"/>
    <w:semiHidden/>
    <w:rsid w:val="0081566D"/>
    <w:pPr>
      <w:spacing w:before="60" w:after="0" w:line="360" w:lineRule="auto"/>
      <w:ind w:firstLine="709"/>
      <w:jc w:val="both"/>
    </w:pPr>
    <w:rPr>
      <w:rFonts w:ascii="Arial" w:eastAsia="Times New Roman" w:hAnsi="Arial" w:cs="Arial"/>
      <w:spacing w:val="-5"/>
      <w:sz w:val="16"/>
      <w:szCs w:val="16"/>
    </w:rPr>
  </w:style>
  <w:style w:type="paragraph" w:customStyle="1" w:styleId="aff1">
    <w:name w:val="Подчеркнутый"/>
    <w:basedOn w:val="a0"/>
    <w:link w:val="aff2"/>
    <w:semiHidden/>
    <w:rsid w:val="0081566D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aff2">
    <w:name w:val="Подчеркнутый Знак"/>
    <w:basedOn w:val="a2"/>
    <w:link w:val="aff1"/>
    <w:semiHidden/>
    <w:rsid w:val="0081566D"/>
    <w:rPr>
      <w:rFonts w:ascii="Times New Roman" w:eastAsia="Times New Roman" w:hAnsi="Times New Roman"/>
      <w:sz w:val="24"/>
      <w:szCs w:val="24"/>
      <w:u w:val="single"/>
    </w:rPr>
  </w:style>
  <w:style w:type="paragraph" w:customStyle="1" w:styleId="aff3">
    <w:name w:val="Название документа"/>
    <w:basedOn w:val="a0"/>
    <w:semiHidden/>
    <w:rsid w:val="0081566D"/>
    <w:pPr>
      <w:keepNext/>
      <w:keepLines/>
      <w:pBdr>
        <w:top w:val="single" w:sz="48" w:space="31" w:color="auto"/>
      </w:pBdr>
      <w:tabs>
        <w:tab w:val="left" w:pos="0"/>
      </w:tabs>
      <w:spacing w:before="240" w:after="500" w:line="640" w:lineRule="exact"/>
      <w:ind w:firstLine="709"/>
      <w:jc w:val="both"/>
    </w:pPr>
    <w:rPr>
      <w:rFonts w:ascii="Arial Black" w:eastAsia="Times New Roman" w:hAnsi="Arial Black" w:cs="Arial Black"/>
      <w:b/>
      <w:bCs/>
      <w:spacing w:val="-48"/>
      <w:kern w:val="28"/>
      <w:sz w:val="64"/>
      <w:szCs w:val="64"/>
    </w:rPr>
  </w:style>
  <w:style w:type="paragraph" w:customStyle="1" w:styleId="aff4">
    <w:name w:val="Нижний колонтитул (четный)"/>
    <w:basedOn w:val="a7"/>
    <w:semiHidden/>
    <w:rsid w:val="0081566D"/>
    <w:pPr>
      <w:keepLines/>
      <w:pBdr>
        <w:top w:val="single" w:sz="6" w:space="2" w:color="auto"/>
      </w:pBdr>
      <w:tabs>
        <w:tab w:val="clear" w:pos="4677"/>
        <w:tab w:val="clear" w:pos="9355"/>
        <w:tab w:val="center" w:pos="4320"/>
        <w:tab w:val="right" w:pos="8640"/>
      </w:tabs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5">
    <w:name w:val="Нижний колонтитул (первый)"/>
    <w:basedOn w:val="a7"/>
    <w:semiHidden/>
    <w:rsid w:val="0081566D"/>
    <w:pPr>
      <w:keepLines/>
      <w:pBdr>
        <w:top w:val="single" w:sz="6" w:space="2" w:color="auto"/>
      </w:pBdr>
      <w:tabs>
        <w:tab w:val="clear" w:pos="4677"/>
        <w:tab w:val="clear" w:pos="9355"/>
        <w:tab w:val="center" w:pos="4320"/>
        <w:tab w:val="right" w:pos="8640"/>
      </w:tabs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6">
    <w:name w:val="Нижний колонтитул (нечетный)"/>
    <w:basedOn w:val="a7"/>
    <w:semiHidden/>
    <w:rsid w:val="0081566D"/>
    <w:pPr>
      <w:keepLines/>
      <w:pBdr>
        <w:top w:val="single" w:sz="6" w:space="2" w:color="auto"/>
      </w:pBdr>
      <w:tabs>
        <w:tab w:val="clear" w:pos="4677"/>
        <w:tab w:val="clear" w:pos="9355"/>
        <w:tab w:val="center" w:pos="4320"/>
        <w:tab w:val="right" w:pos="8640"/>
      </w:tabs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character" w:styleId="aff7">
    <w:name w:val="line number"/>
    <w:basedOn w:val="a2"/>
    <w:semiHidden/>
    <w:rsid w:val="0081566D"/>
    <w:rPr>
      <w:sz w:val="18"/>
      <w:szCs w:val="18"/>
    </w:rPr>
  </w:style>
  <w:style w:type="paragraph" w:styleId="aff8">
    <w:name w:val="List"/>
    <w:basedOn w:val="a1"/>
    <w:semiHidden/>
    <w:rsid w:val="0081566D"/>
    <w:pPr>
      <w:spacing w:after="240" w:line="240" w:lineRule="atLeast"/>
      <w:ind w:left="1440" w:hanging="360"/>
      <w:jc w:val="both"/>
    </w:pPr>
    <w:rPr>
      <w:rFonts w:ascii="Arial" w:hAnsi="Arial" w:cs="Arial"/>
      <w:spacing w:val="-5"/>
      <w:sz w:val="20"/>
      <w:szCs w:val="20"/>
      <w:lang w:eastAsia="en-US"/>
    </w:rPr>
  </w:style>
  <w:style w:type="paragraph" w:styleId="27">
    <w:name w:val="List 2"/>
    <w:basedOn w:val="aff8"/>
    <w:semiHidden/>
    <w:rsid w:val="0081566D"/>
    <w:pPr>
      <w:ind w:left="1800"/>
    </w:pPr>
  </w:style>
  <w:style w:type="paragraph" w:styleId="35">
    <w:name w:val="List 3"/>
    <w:basedOn w:val="aff8"/>
    <w:semiHidden/>
    <w:rsid w:val="0081566D"/>
    <w:pPr>
      <w:ind w:left="2160"/>
    </w:pPr>
  </w:style>
  <w:style w:type="paragraph" w:styleId="41">
    <w:name w:val="List 4"/>
    <w:basedOn w:val="aff8"/>
    <w:semiHidden/>
    <w:rsid w:val="0081566D"/>
    <w:pPr>
      <w:ind w:left="2520"/>
    </w:pPr>
  </w:style>
  <w:style w:type="paragraph" w:styleId="51">
    <w:name w:val="List 5"/>
    <w:basedOn w:val="aff8"/>
    <w:semiHidden/>
    <w:rsid w:val="0081566D"/>
    <w:pPr>
      <w:ind w:left="2880"/>
    </w:pPr>
  </w:style>
  <w:style w:type="paragraph" w:styleId="28">
    <w:name w:val="List Bullet 2"/>
    <w:basedOn w:val="a0"/>
    <w:autoRedefine/>
    <w:semiHidden/>
    <w:rsid w:val="0081566D"/>
    <w:pPr>
      <w:tabs>
        <w:tab w:val="num" w:pos="552"/>
      </w:tabs>
      <w:spacing w:after="240" w:line="240" w:lineRule="atLeast"/>
      <w:ind w:left="1800" w:hanging="552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styleId="36">
    <w:name w:val="List Bullet 3"/>
    <w:basedOn w:val="a0"/>
    <w:autoRedefine/>
    <w:semiHidden/>
    <w:rsid w:val="0081566D"/>
    <w:pPr>
      <w:tabs>
        <w:tab w:val="num" w:pos="552"/>
      </w:tabs>
      <w:spacing w:after="240" w:line="240" w:lineRule="atLeast"/>
      <w:ind w:left="2160" w:hanging="552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styleId="42">
    <w:name w:val="List Bullet 4"/>
    <w:basedOn w:val="a0"/>
    <w:autoRedefine/>
    <w:semiHidden/>
    <w:rsid w:val="0081566D"/>
    <w:pPr>
      <w:tabs>
        <w:tab w:val="num" w:pos="552"/>
      </w:tabs>
      <w:spacing w:after="240" w:line="240" w:lineRule="atLeast"/>
      <w:ind w:left="2520" w:hanging="552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styleId="52">
    <w:name w:val="List Bullet 5"/>
    <w:basedOn w:val="a0"/>
    <w:autoRedefine/>
    <w:semiHidden/>
    <w:rsid w:val="0081566D"/>
    <w:pPr>
      <w:tabs>
        <w:tab w:val="num" w:pos="552"/>
      </w:tabs>
      <w:spacing w:after="240" w:line="240" w:lineRule="atLeast"/>
      <w:ind w:left="2880" w:hanging="552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styleId="aff9">
    <w:name w:val="List Continue"/>
    <w:basedOn w:val="aff8"/>
    <w:semiHidden/>
    <w:rsid w:val="0081566D"/>
    <w:pPr>
      <w:ind w:firstLine="0"/>
    </w:pPr>
  </w:style>
  <w:style w:type="paragraph" w:styleId="29">
    <w:name w:val="List Continue 2"/>
    <w:basedOn w:val="aff9"/>
    <w:semiHidden/>
    <w:rsid w:val="0081566D"/>
    <w:pPr>
      <w:ind w:left="2160"/>
    </w:pPr>
  </w:style>
  <w:style w:type="paragraph" w:styleId="37">
    <w:name w:val="List Continue 3"/>
    <w:basedOn w:val="aff9"/>
    <w:semiHidden/>
    <w:rsid w:val="0081566D"/>
    <w:pPr>
      <w:ind w:left="2520"/>
    </w:pPr>
  </w:style>
  <w:style w:type="paragraph" w:styleId="43">
    <w:name w:val="List Continue 4"/>
    <w:basedOn w:val="aff9"/>
    <w:semiHidden/>
    <w:rsid w:val="0081566D"/>
    <w:pPr>
      <w:ind w:left="2880"/>
    </w:pPr>
  </w:style>
  <w:style w:type="paragraph" w:styleId="53">
    <w:name w:val="List Continue 5"/>
    <w:basedOn w:val="aff9"/>
    <w:semiHidden/>
    <w:rsid w:val="0081566D"/>
    <w:pPr>
      <w:ind w:left="3240"/>
    </w:pPr>
  </w:style>
  <w:style w:type="paragraph" w:styleId="affa">
    <w:name w:val="List Number"/>
    <w:basedOn w:val="a0"/>
    <w:semiHidden/>
    <w:rsid w:val="0081566D"/>
    <w:pPr>
      <w:spacing w:before="100" w:beforeAutospacing="1" w:after="100" w:afterAutospacing="1" w:line="36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2a">
    <w:name w:val="List Number 2"/>
    <w:basedOn w:val="affa"/>
    <w:semiHidden/>
    <w:rsid w:val="0081566D"/>
    <w:pPr>
      <w:spacing w:before="0" w:beforeAutospacing="0" w:after="240" w:afterAutospacing="0" w:line="240" w:lineRule="atLeast"/>
      <w:ind w:left="180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38">
    <w:name w:val="List Number 3"/>
    <w:basedOn w:val="affa"/>
    <w:semiHidden/>
    <w:rsid w:val="0081566D"/>
    <w:pPr>
      <w:tabs>
        <w:tab w:val="num" w:pos="720"/>
      </w:tabs>
      <w:spacing w:before="0" w:beforeAutospacing="0" w:after="240" w:afterAutospacing="0" w:line="240" w:lineRule="atLeast"/>
      <w:ind w:left="216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44">
    <w:name w:val="List Number 4"/>
    <w:basedOn w:val="affa"/>
    <w:semiHidden/>
    <w:rsid w:val="0081566D"/>
    <w:pPr>
      <w:spacing w:before="0" w:beforeAutospacing="0" w:after="240" w:afterAutospacing="0" w:line="240" w:lineRule="atLeast"/>
      <w:ind w:left="252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54">
    <w:name w:val="List Number 5"/>
    <w:basedOn w:val="affa"/>
    <w:semiHidden/>
    <w:rsid w:val="0081566D"/>
    <w:pPr>
      <w:spacing w:before="0" w:beforeAutospacing="0" w:after="240" w:afterAutospacing="0" w:line="240" w:lineRule="atLeast"/>
      <w:ind w:left="288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affb">
    <w:name w:val="Normal Indent"/>
    <w:basedOn w:val="a0"/>
    <w:semiHidden/>
    <w:rsid w:val="0081566D"/>
    <w:pPr>
      <w:spacing w:after="0" w:line="360" w:lineRule="auto"/>
      <w:ind w:left="144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customStyle="1" w:styleId="affc">
    <w:name w:val="Подзаголовок части"/>
    <w:basedOn w:val="a0"/>
    <w:next w:val="a1"/>
    <w:semiHidden/>
    <w:rsid w:val="0081566D"/>
    <w:pPr>
      <w:keepNext/>
      <w:spacing w:before="360" w:after="120" w:line="360" w:lineRule="auto"/>
      <w:ind w:left="1080" w:firstLine="709"/>
      <w:jc w:val="both"/>
    </w:pPr>
    <w:rPr>
      <w:rFonts w:ascii="Arial" w:eastAsia="Times New Roman" w:hAnsi="Arial" w:cs="Arial"/>
      <w:i/>
      <w:iCs/>
      <w:spacing w:val="-5"/>
      <w:kern w:val="28"/>
      <w:sz w:val="26"/>
      <w:szCs w:val="26"/>
    </w:rPr>
  </w:style>
  <w:style w:type="paragraph" w:customStyle="1" w:styleId="affd">
    <w:name w:val="Обратный адрес"/>
    <w:basedOn w:val="a0"/>
    <w:semiHidden/>
    <w:rsid w:val="0081566D"/>
    <w:pPr>
      <w:keepLines/>
      <w:framePr w:w="5160" w:h="840" w:wrap="notBeside" w:vAnchor="page" w:hAnchor="page" w:x="6121" w:y="915" w:anchorLock="1"/>
      <w:tabs>
        <w:tab w:val="left" w:pos="2160"/>
      </w:tabs>
      <w:spacing w:after="0" w:line="160" w:lineRule="atLeast"/>
      <w:ind w:firstLine="709"/>
      <w:jc w:val="both"/>
    </w:pPr>
    <w:rPr>
      <w:rFonts w:ascii="Arial" w:eastAsia="Times New Roman" w:hAnsi="Arial" w:cs="Arial"/>
      <w:sz w:val="14"/>
      <w:szCs w:val="14"/>
    </w:rPr>
  </w:style>
  <w:style w:type="paragraph" w:customStyle="1" w:styleId="affe">
    <w:name w:val="Название раздела"/>
    <w:basedOn w:val="a0"/>
    <w:next w:val="a1"/>
    <w:semiHidden/>
    <w:rsid w:val="0081566D"/>
    <w:pPr>
      <w:pBdr>
        <w:bottom w:val="single" w:sz="6" w:space="2" w:color="auto"/>
      </w:pBdr>
      <w:spacing w:before="360" w:after="960" w:line="360" w:lineRule="auto"/>
      <w:ind w:firstLine="709"/>
      <w:jc w:val="both"/>
    </w:pPr>
    <w:rPr>
      <w:rFonts w:ascii="Arial Black" w:eastAsia="Times New Roman" w:hAnsi="Arial Black" w:cs="Arial Black"/>
      <w:spacing w:val="-35"/>
      <w:sz w:val="54"/>
      <w:szCs w:val="54"/>
      <w:lang w:eastAsia="ru-RU"/>
    </w:rPr>
  </w:style>
  <w:style w:type="paragraph" w:customStyle="1" w:styleId="afff">
    <w:name w:val="Подзаголовок титульного листа"/>
    <w:basedOn w:val="a0"/>
    <w:next w:val="a1"/>
    <w:semiHidden/>
    <w:rsid w:val="0081566D"/>
    <w:pPr>
      <w:pBdr>
        <w:top w:val="single" w:sz="6" w:space="24" w:color="auto"/>
      </w:pBdr>
      <w:spacing w:after="0" w:line="480" w:lineRule="atLeast"/>
      <w:ind w:left="835" w:right="835" w:firstLine="709"/>
      <w:jc w:val="both"/>
    </w:pPr>
    <w:rPr>
      <w:rFonts w:ascii="Arial" w:eastAsia="Times New Roman" w:hAnsi="Arial" w:cs="Arial"/>
      <w:b/>
      <w:bCs/>
      <w:spacing w:val="-30"/>
      <w:sz w:val="48"/>
      <w:szCs w:val="48"/>
      <w:lang w:eastAsia="ru-RU"/>
    </w:rPr>
  </w:style>
  <w:style w:type="character" w:customStyle="1" w:styleId="afff0">
    <w:name w:val="Надстрочный"/>
    <w:semiHidden/>
    <w:rsid w:val="0081566D"/>
    <w:rPr>
      <w:b/>
      <w:bCs/>
      <w:vertAlign w:val="superscript"/>
    </w:rPr>
  </w:style>
  <w:style w:type="paragraph" w:styleId="1a">
    <w:name w:val="toc 1"/>
    <w:basedOn w:val="a0"/>
    <w:next w:val="a0"/>
    <w:autoRedefine/>
    <w:rsid w:val="0081566D"/>
    <w:pPr>
      <w:tabs>
        <w:tab w:val="left" w:pos="360"/>
        <w:tab w:val="left" w:pos="720"/>
        <w:tab w:val="right" w:leader="dot" w:pos="9360"/>
      </w:tabs>
      <w:spacing w:after="0" w:line="360" w:lineRule="auto"/>
      <w:jc w:val="both"/>
    </w:pPr>
    <w:rPr>
      <w:rFonts w:ascii="Times New Roman" w:eastAsia="Times New Roman" w:hAnsi="Times New Roman"/>
      <w:b/>
      <w:noProof/>
      <w:sz w:val="24"/>
      <w:szCs w:val="24"/>
      <w:lang w:eastAsia="ru-RU"/>
    </w:rPr>
  </w:style>
  <w:style w:type="paragraph" w:styleId="39">
    <w:name w:val="toc 3"/>
    <w:basedOn w:val="a0"/>
    <w:next w:val="a0"/>
    <w:autoRedefine/>
    <w:rsid w:val="0081566D"/>
    <w:pPr>
      <w:tabs>
        <w:tab w:val="left" w:pos="1260"/>
        <w:tab w:val="right" w:leader="dot" w:pos="9360"/>
      </w:tabs>
      <w:spacing w:after="0" w:line="240" w:lineRule="auto"/>
      <w:ind w:left="720" w:right="202"/>
      <w:jc w:val="both"/>
    </w:pPr>
    <w:rPr>
      <w:rFonts w:ascii="Times New Roman" w:eastAsia="Times New Roman" w:hAnsi="Times New Roman"/>
      <w:noProof/>
      <w:sz w:val="24"/>
      <w:szCs w:val="24"/>
      <w:lang w:eastAsia="ru-RU"/>
    </w:rPr>
  </w:style>
  <w:style w:type="character" w:styleId="HTML">
    <w:name w:val="HTML Sample"/>
    <w:basedOn w:val="a2"/>
    <w:semiHidden/>
    <w:rsid w:val="0081566D"/>
    <w:rPr>
      <w:rFonts w:ascii="Courier New" w:hAnsi="Courier New" w:cs="Courier New"/>
      <w:lang w:val="ru-RU"/>
    </w:rPr>
  </w:style>
  <w:style w:type="paragraph" w:styleId="2b">
    <w:name w:val="envelope return"/>
    <w:basedOn w:val="a0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styleId="HTML0">
    <w:name w:val="HTML Definition"/>
    <w:basedOn w:val="a2"/>
    <w:semiHidden/>
    <w:rsid w:val="0081566D"/>
    <w:rPr>
      <w:i/>
      <w:iCs/>
      <w:lang w:val="ru-RU"/>
    </w:rPr>
  </w:style>
  <w:style w:type="character" w:styleId="HTML1">
    <w:name w:val="HTML Variable"/>
    <w:basedOn w:val="a2"/>
    <w:semiHidden/>
    <w:rsid w:val="0081566D"/>
    <w:rPr>
      <w:i/>
      <w:iCs/>
      <w:lang w:val="ru-RU"/>
    </w:rPr>
  </w:style>
  <w:style w:type="character" w:styleId="HTML2">
    <w:name w:val="HTML Typewriter"/>
    <w:basedOn w:val="a2"/>
    <w:semiHidden/>
    <w:rsid w:val="0081566D"/>
    <w:rPr>
      <w:rFonts w:ascii="Courier New" w:hAnsi="Courier New" w:cs="Courier New"/>
      <w:sz w:val="20"/>
      <w:szCs w:val="20"/>
      <w:lang w:val="ru-RU"/>
    </w:rPr>
  </w:style>
  <w:style w:type="paragraph" w:styleId="afff1">
    <w:name w:val="Signature"/>
    <w:basedOn w:val="a0"/>
    <w:link w:val="afff2"/>
    <w:semiHidden/>
    <w:rsid w:val="0081566D"/>
    <w:pPr>
      <w:spacing w:after="0" w:line="360" w:lineRule="auto"/>
      <w:ind w:left="4252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customStyle="1" w:styleId="afff2">
    <w:name w:val="Подпись Знак"/>
    <w:basedOn w:val="a2"/>
    <w:link w:val="afff1"/>
    <w:semiHidden/>
    <w:rsid w:val="0081566D"/>
    <w:rPr>
      <w:rFonts w:ascii="Arial" w:eastAsia="Times New Roman" w:hAnsi="Arial" w:cs="Arial"/>
      <w:spacing w:val="-5"/>
      <w:lang w:eastAsia="en-US"/>
    </w:rPr>
  </w:style>
  <w:style w:type="paragraph" w:styleId="afff3">
    <w:name w:val="Salutation"/>
    <w:basedOn w:val="a0"/>
    <w:next w:val="a0"/>
    <w:link w:val="afff4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customStyle="1" w:styleId="afff4">
    <w:name w:val="Приветствие Знак"/>
    <w:basedOn w:val="a2"/>
    <w:link w:val="afff3"/>
    <w:semiHidden/>
    <w:rsid w:val="0081566D"/>
    <w:rPr>
      <w:rFonts w:ascii="Arial" w:eastAsia="Times New Roman" w:hAnsi="Arial" w:cs="Arial"/>
      <w:spacing w:val="-5"/>
      <w:lang w:eastAsia="en-US"/>
    </w:rPr>
  </w:style>
  <w:style w:type="paragraph" w:styleId="afff5">
    <w:name w:val="Closing"/>
    <w:basedOn w:val="a0"/>
    <w:link w:val="afff6"/>
    <w:semiHidden/>
    <w:rsid w:val="0081566D"/>
    <w:pPr>
      <w:spacing w:after="0" w:line="360" w:lineRule="auto"/>
      <w:ind w:left="4252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customStyle="1" w:styleId="afff6">
    <w:name w:val="Прощание Знак"/>
    <w:basedOn w:val="a2"/>
    <w:link w:val="afff5"/>
    <w:semiHidden/>
    <w:rsid w:val="0081566D"/>
    <w:rPr>
      <w:rFonts w:ascii="Arial" w:eastAsia="Times New Roman" w:hAnsi="Arial" w:cs="Arial"/>
      <w:spacing w:val="-5"/>
      <w:lang w:eastAsia="en-US"/>
    </w:rPr>
  </w:style>
  <w:style w:type="paragraph" w:styleId="HTML3">
    <w:name w:val="HTML Preformatted"/>
    <w:basedOn w:val="a0"/>
    <w:link w:val="HTML4"/>
    <w:semiHidden/>
    <w:rsid w:val="0081566D"/>
    <w:pPr>
      <w:spacing w:after="0" w:line="360" w:lineRule="auto"/>
      <w:ind w:left="1080" w:firstLine="709"/>
      <w:jc w:val="both"/>
    </w:pPr>
    <w:rPr>
      <w:rFonts w:ascii="Courier New" w:eastAsia="Times New Roman" w:hAnsi="Courier New" w:cs="Courier New"/>
      <w:spacing w:val="-5"/>
      <w:sz w:val="20"/>
      <w:szCs w:val="20"/>
    </w:rPr>
  </w:style>
  <w:style w:type="character" w:customStyle="1" w:styleId="HTML4">
    <w:name w:val="Стандартный HTML Знак"/>
    <w:basedOn w:val="a2"/>
    <w:link w:val="HTML3"/>
    <w:semiHidden/>
    <w:rsid w:val="0081566D"/>
    <w:rPr>
      <w:rFonts w:ascii="Courier New" w:eastAsia="Times New Roman" w:hAnsi="Courier New" w:cs="Courier New"/>
      <w:spacing w:val="-5"/>
      <w:lang w:eastAsia="en-US"/>
    </w:rPr>
  </w:style>
  <w:style w:type="character" w:styleId="afff7">
    <w:name w:val="Strong"/>
    <w:aliases w:val="Обычный1"/>
    <w:qFormat/>
    <w:rsid w:val="007A782A"/>
    <w:rPr>
      <w:sz w:val="24"/>
      <w:lang w:eastAsia="ru-RU"/>
    </w:rPr>
  </w:style>
  <w:style w:type="paragraph" w:styleId="afff8">
    <w:name w:val="Plain Text"/>
    <w:basedOn w:val="a0"/>
    <w:link w:val="afff9"/>
    <w:semiHidden/>
    <w:rsid w:val="0081566D"/>
    <w:pPr>
      <w:spacing w:after="0" w:line="360" w:lineRule="auto"/>
      <w:ind w:left="1080" w:firstLine="709"/>
      <w:jc w:val="both"/>
    </w:pPr>
    <w:rPr>
      <w:rFonts w:ascii="Courier New" w:eastAsia="Times New Roman" w:hAnsi="Courier New" w:cs="Courier New"/>
      <w:spacing w:val="-5"/>
      <w:sz w:val="20"/>
      <w:szCs w:val="20"/>
    </w:rPr>
  </w:style>
  <w:style w:type="character" w:customStyle="1" w:styleId="afff9">
    <w:name w:val="Текст Знак"/>
    <w:basedOn w:val="a2"/>
    <w:link w:val="afff8"/>
    <w:semiHidden/>
    <w:rsid w:val="0081566D"/>
    <w:rPr>
      <w:rFonts w:ascii="Courier New" w:eastAsia="Times New Roman" w:hAnsi="Courier New" w:cs="Courier New"/>
      <w:spacing w:val="-5"/>
      <w:lang w:eastAsia="en-US"/>
    </w:rPr>
  </w:style>
  <w:style w:type="paragraph" w:styleId="afffa">
    <w:name w:val="E-mail Signature"/>
    <w:basedOn w:val="a0"/>
    <w:link w:val="afffb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customStyle="1" w:styleId="afffb">
    <w:name w:val="Электронная подпись Знак"/>
    <w:basedOn w:val="a2"/>
    <w:link w:val="afffa"/>
    <w:semiHidden/>
    <w:rsid w:val="0081566D"/>
    <w:rPr>
      <w:rFonts w:ascii="Arial" w:eastAsia="Times New Roman" w:hAnsi="Arial" w:cs="Arial"/>
      <w:spacing w:val="-5"/>
      <w:lang w:eastAsia="en-US"/>
    </w:rPr>
  </w:style>
  <w:style w:type="paragraph" w:customStyle="1" w:styleId="afffc">
    <w:name w:val="Обычный в таблице"/>
    <w:basedOn w:val="a0"/>
    <w:link w:val="afffd"/>
    <w:rsid w:val="0081566D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1b">
    <w:name w:val="Заголовок_1 Знак Знак Знак"/>
    <w:basedOn w:val="a2"/>
    <w:semiHidden/>
    <w:rsid w:val="0081566D"/>
    <w:rPr>
      <w:b/>
      <w:caps/>
      <w:sz w:val="24"/>
      <w:szCs w:val="24"/>
      <w:lang w:val="ru-RU" w:eastAsia="ru-RU" w:bidi="ar-SA"/>
    </w:rPr>
  </w:style>
  <w:style w:type="paragraph" w:customStyle="1" w:styleId="ConsTitle">
    <w:name w:val="ConsTitle"/>
    <w:semiHidden/>
    <w:rsid w:val="0081566D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c">
    <w:name w:val="Стиль1"/>
    <w:basedOn w:val="a0"/>
    <w:semiHidden/>
    <w:rsid w:val="0081566D"/>
    <w:pPr>
      <w:spacing w:after="0" w:line="360" w:lineRule="auto"/>
      <w:ind w:firstLine="540"/>
      <w:jc w:val="center"/>
    </w:pPr>
    <w:rPr>
      <w:rFonts w:ascii="Times New Roman" w:eastAsia="Times New Roman" w:hAnsi="Times New Roman"/>
      <w:b/>
      <w:sz w:val="24"/>
      <w:szCs w:val="24"/>
      <w:lang w:eastAsia="ru-RU"/>
    </w:rPr>
  </w:style>
  <w:style w:type="paragraph" w:customStyle="1" w:styleId="2c">
    <w:name w:val="Стиль2"/>
    <w:basedOn w:val="a0"/>
    <w:next w:val="1c"/>
    <w:semiHidden/>
    <w:rsid w:val="0081566D"/>
    <w:pPr>
      <w:spacing w:after="0" w:line="360" w:lineRule="auto"/>
      <w:ind w:right="-8" w:firstLine="720"/>
      <w:jc w:val="center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numbering" w:styleId="111111">
    <w:name w:val="Outline List 2"/>
    <w:basedOn w:val="a4"/>
    <w:semiHidden/>
    <w:rsid w:val="0081566D"/>
    <w:pPr>
      <w:numPr>
        <w:numId w:val="14"/>
      </w:numPr>
    </w:pPr>
  </w:style>
  <w:style w:type="numbering" w:styleId="1ai">
    <w:name w:val="Outline List 1"/>
    <w:basedOn w:val="a4"/>
    <w:semiHidden/>
    <w:rsid w:val="0081566D"/>
    <w:pPr>
      <w:numPr>
        <w:numId w:val="15"/>
      </w:numPr>
    </w:pPr>
  </w:style>
  <w:style w:type="character" w:styleId="afffe">
    <w:name w:val="annotation reference"/>
    <w:basedOn w:val="a2"/>
    <w:semiHidden/>
    <w:rsid w:val="0081566D"/>
    <w:rPr>
      <w:sz w:val="16"/>
      <w:szCs w:val="16"/>
    </w:rPr>
  </w:style>
  <w:style w:type="paragraph" w:styleId="affff">
    <w:name w:val="annotation text"/>
    <w:basedOn w:val="a0"/>
    <w:link w:val="affff0"/>
    <w:semiHidden/>
    <w:rsid w:val="0081566D"/>
    <w:pPr>
      <w:spacing w:after="0" w:line="360" w:lineRule="auto"/>
      <w:ind w:firstLine="68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f0">
    <w:name w:val="Текст примечания Знак"/>
    <w:basedOn w:val="a2"/>
    <w:link w:val="affff"/>
    <w:semiHidden/>
    <w:rsid w:val="0081566D"/>
    <w:rPr>
      <w:rFonts w:ascii="Times New Roman" w:eastAsia="Times New Roman" w:hAnsi="Times New Roman"/>
    </w:rPr>
  </w:style>
  <w:style w:type="paragraph" w:styleId="affff1">
    <w:name w:val="annotation subject"/>
    <w:basedOn w:val="affff"/>
    <w:next w:val="affff"/>
    <w:link w:val="affff2"/>
    <w:semiHidden/>
    <w:rsid w:val="0081566D"/>
    <w:rPr>
      <w:b/>
      <w:bCs/>
    </w:rPr>
  </w:style>
  <w:style w:type="character" w:customStyle="1" w:styleId="affff2">
    <w:name w:val="Тема примечания Знак"/>
    <w:basedOn w:val="affff0"/>
    <w:link w:val="affff1"/>
    <w:semiHidden/>
    <w:rsid w:val="0081566D"/>
    <w:rPr>
      <w:b/>
      <w:bCs/>
    </w:rPr>
  </w:style>
  <w:style w:type="paragraph" w:styleId="affff3">
    <w:name w:val="Balloon Text"/>
    <w:basedOn w:val="a0"/>
    <w:link w:val="affff4"/>
    <w:semiHidden/>
    <w:rsid w:val="0081566D"/>
    <w:pPr>
      <w:spacing w:after="0" w:line="360" w:lineRule="auto"/>
      <w:ind w:firstLine="680"/>
      <w:jc w:val="both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ff4">
    <w:name w:val="Текст выноски Знак"/>
    <w:basedOn w:val="a2"/>
    <w:link w:val="affff3"/>
    <w:semiHidden/>
    <w:rsid w:val="0081566D"/>
    <w:rPr>
      <w:rFonts w:ascii="Tahoma" w:eastAsia="Times New Roman" w:hAnsi="Tahoma" w:cs="Tahoma"/>
      <w:sz w:val="16"/>
      <w:szCs w:val="16"/>
    </w:rPr>
  </w:style>
  <w:style w:type="paragraph" w:customStyle="1" w:styleId="1d">
    <w:name w:val="Заголовок1"/>
    <w:basedOn w:val="a0"/>
    <w:semiHidden/>
    <w:rsid w:val="0081566D"/>
    <w:pPr>
      <w:tabs>
        <w:tab w:val="left" w:pos="8460"/>
      </w:tabs>
      <w:spacing w:after="0" w:line="360" w:lineRule="auto"/>
      <w:ind w:firstLine="540"/>
      <w:jc w:val="center"/>
    </w:pPr>
    <w:rPr>
      <w:rFonts w:ascii="Times New Roman" w:eastAsia="Times New Roman" w:hAnsi="Times New Roman"/>
      <w:caps/>
      <w:sz w:val="24"/>
      <w:szCs w:val="24"/>
      <w:lang w:eastAsia="ru-RU"/>
    </w:rPr>
  </w:style>
  <w:style w:type="paragraph" w:styleId="affff5">
    <w:name w:val="Document Map"/>
    <w:basedOn w:val="a0"/>
    <w:link w:val="affff6"/>
    <w:semiHidden/>
    <w:rsid w:val="0081566D"/>
    <w:pPr>
      <w:shd w:val="clear" w:color="auto" w:fill="000080"/>
      <w:spacing w:after="0" w:line="360" w:lineRule="auto"/>
      <w:ind w:firstLine="709"/>
      <w:jc w:val="both"/>
    </w:pPr>
    <w:rPr>
      <w:rFonts w:ascii="Tahoma" w:eastAsia="Times New Roman" w:hAnsi="Tahoma" w:cs="Tahoma"/>
      <w:sz w:val="28"/>
      <w:szCs w:val="28"/>
      <w:lang w:eastAsia="ru-RU"/>
    </w:rPr>
  </w:style>
  <w:style w:type="character" w:customStyle="1" w:styleId="affff6">
    <w:name w:val="Схема документа Знак"/>
    <w:basedOn w:val="a2"/>
    <w:link w:val="affff5"/>
    <w:semiHidden/>
    <w:rsid w:val="0081566D"/>
    <w:rPr>
      <w:rFonts w:ascii="Tahoma" w:eastAsia="Times New Roman" w:hAnsi="Tahoma" w:cs="Tahoma"/>
      <w:sz w:val="28"/>
      <w:szCs w:val="28"/>
      <w:shd w:val="clear" w:color="auto" w:fill="000080"/>
    </w:rPr>
  </w:style>
  <w:style w:type="paragraph" w:customStyle="1" w:styleId="affff7">
    <w:name w:val="База заголовка"/>
    <w:basedOn w:val="a0"/>
    <w:next w:val="a1"/>
    <w:semiHidden/>
    <w:rsid w:val="0081566D"/>
    <w:pPr>
      <w:keepNext/>
      <w:keepLines/>
      <w:spacing w:before="140" w:after="0" w:line="220" w:lineRule="atLeast"/>
      <w:ind w:left="1080" w:firstLine="709"/>
      <w:jc w:val="both"/>
    </w:pPr>
    <w:rPr>
      <w:rFonts w:ascii="Arial" w:eastAsia="Times New Roman" w:hAnsi="Arial" w:cs="Arial"/>
      <w:spacing w:val="-4"/>
      <w:kern w:val="28"/>
    </w:rPr>
  </w:style>
  <w:style w:type="paragraph" w:customStyle="1" w:styleId="affff8">
    <w:name w:val="Цитаты"/>
    <w:basedOn w:val="a0"/>
    <w:semiHidden/>
    <w:rsid w:val="0081566D"/>
    <w:pPr>
      <w:pBdr>
        <w:top w:val="single" w:sz="12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after="240" w:line="220" w:lineRule="atLeast"/>
      <w:ind w:left="1368" w:right="240" w:firstLine="709"/>
      <w:jc w:val="both"/>
    </w:pPr>
    <w:rPr>
      <w:rFonts w:ascii="Arial Narrow" w:eastAsia="Times New Roman" w:hAnsi="Arial Narrow" w:cs="Arial Narrow"/>
      <w:spacing w:val="-5"/>
      <w:sz w:val="20"/>
      <w:szCs w:val="20"/>
    </w:rPr>
  </w:style>
  <w:style w:type="paragraph" w:customStyle="1" w:styleId="affff9">
    <w:name w:val="Заголовок части"/>
    <w:basedOn w:val="a0"/>
    <w:semiHidden/>
    <w:rsid w:val="0081566D"/>
    <w:pPr>
      <w:shd w:val="solid" w:color="auto" w:fill="auto"/>
      <w:spacing w:after="0" w:line="660" w:lineRule="exact"/>
      <w:ind w:firstLine="709"/>
      <w:jc w:val="center"/>
    </w:pPr>
    <w:rPr>
      <w:rFonts w:ascii="Arial Black" w:eastAsia="Times New Roman" w:hAnsi="Arial Black" w:cs="Arial Black"/>
      <w:color w:val="FFFFFF"/>
      <w:spacing w:val="-40"/>
      <w:sz w:val="84"/>
      <w:szCs w:val="84"/>
    </w:rPr>
  </w:style>
  <w:style w:type="paragraph" w:customStyle="1" w:styleId="affffa">
    <w:name w:val="Заголовок главы"/>
    <w:basedOn w:val="a0"/>
    <w:semiHidden/>
    <w:rsid w:val="0081566D"/>
    <w:pPr>
      <w:spacing w:after="0" w:line="360" w:lineRule="auto"/>
      <w:ind w:firstLine="709"/>
      <w:jc w:val="center"/>
    </w:pPr>
    <w:rPr>
      <w:rFonts w:ascii="Times New Roman" w:eastAsia="Times New Roman" w:hAnsi="Times New Roman"/>
      <w:caps/>
      <w:sz w:val="24"/>
      <w:szCs w:val="24"/>
      <w:lang w:eastAsia="ru-RU"/>
    </w:rPr>
  </w:style>
  <w:style w:type="paragraph" w:customStyle="1" w:styleId="affffb">
    <w:name w:val="База сноски"/>
    <w:basedOn w:val="a0"/>
    <w:semiHidden/>
    <w:rsid w:val="0081566D"/>
    <w:pPr>
      <w:keepLines/>
      <w:spacing w:after="0" w:line="200" w:lineRule="atLeast"/>
      <w:ind w:left="1080" w:firstLine="709"/>
      <w:jc w:val="both"/>
    </w:pPr>
    <w:rPr>
      <w:rFonts w:ascii="Arial" w:eastAsia="Times New Roman" w:hAnsi="Arial" w:cs="Arial"/>
      <w:spacing w:val="-5"/>
      <w:sz w:val="16"/>
      <w:szCs w:val="16"/>
    </w:rPr>
  </w:style>
  <w:style w:type="paragraph" w:customStyle="1" w:styleId="affffc">
    <w:name w:val="Заголовок титульного листа"/>
    <w:basedOn w:val="affff7"/>
    <w:next w:val="a0"/>
    <w:semiHidden/>
    <w:rsid w:val="0081566D"/>
    <w:pPr>
      <w:pBdr>
        <w:top w:val="single" w:sz="48" w:space="31" w:color="auto"/>
      </w:pBdr>
      <w:tabs>
        <w:tab w:val="left" w:pos="0"/>
      </w:tabs>
      <w:spacing w:before="240" w:after="500" w:line="640" w:lineRule="exact"/>
      <w:ind w:left="0"/>
    </w:pPr>
    <w:rPr>
      <w:rFonts w:ascii="Arial Black" w:hAnsi="Arial Black" w:cs="Arial Black"/>
      <w:b/>
      <w:bCs/>
      <w:spacing w:val="-48"/>
      <w:sz w:val="64"/>
      <w:szCs w:val="64"/>
    </w:rPr>
  </w:style>
  <w:style w:type="character" w:styleId="affffd">
    <w:name w:val="Emphasis"/>
    <w:basedOn w:val="a2"/>
    <w:qFormat/>
    <w:rsid w:val="0081566D"/>
    <w:rPr>
      <w:rFonts w:ascii="Arial Black" w:hAnsi="Arial Black" w:cs="Arial Black"/>
      <w:spacing w:val="-4"/>
      <w:sz w:val="18"/>
      <w:szCs w:val="18"/>
    </w:rPr>
  </w:style>
  <w:style w:type="paragraph" w:customStyle="1" w:styleId="affffe">
    <w:name w:val="База верхнего колонтитула"/>
    <w:basedOn w:val="a0"/>
    <w:semiHidden/>
    <w:rsid w:val="0081566D"/>
    <w:pPr>
      <w:keepLines/>
      <w:tabs>
        <w:tab w:val="center" w:pos="4320"/>
        <w:tab w:val="right" w:pos="8640"/>
      </w:tabs>
      <w:spacing w:after="0" w:line="190" w:lineRule="atLeast"/>
      <w:ind w:left="1080" w:firstLine="709"/>
      <w:jc w:val="both"/>
    </w:pPr>
    <w:rPr>
      <w:rFonts w:ascii="Arial" w:eastAsia="Times New Roman" w:hAnsi="Arial" w:cs="Arial"/>
      <w:caps/>
      <w:spacing w:val="-5"/>
      <w:sz w:val="15"/>
      <w:szCs w:val="15"/>
    </w:rPr>
  </w:style>
  <w:style w:type="paragraph" w:customStyle="1" w:styleId="afffff">
    <w:name w:val="Верхний колонтитул (четный)"/>
    <w:basedOn w:val="aa"/>
    <w:semiHidden/>
    <w:rsid w:val="0081566D"/>
    <w:pPr>
      <w:keepLines/>
      <w:pBdr>
        <w:bottom w:val="single" w:sz="6" w:space="1" w:color="auto"/>
      </w:pBdr>
      <w:tabs>
        <w:tab w:val="clear" w:pos="4677"/>
        <w:tab w:val="clear" w:pos="9355"/>
        <w:tab w:val="center" w:pos="4320"/>
        <w:tab w:val="right" w:pos="8640"/>
      </w:tabs>
      <w:spacing w:after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0">
    <w:name w:val="Верхний колонтитул (первый)"/>
    <w:basedOn w:val="aa"/>
    <w:semiHidden/>
    <w:rsid w:val="0081566D"/>
    <w:pPr>
      <w:keepLines/>
      <w:pBdr>
        <w:top w:val="single" w:sz="6" w:space="2" w:color="auto"/>
      </w:pBdr>
      <w:tabs>
        <w:tab w:val="clear" w:pos="4677"/>
        <w:tab w:val="clear" w:pos="9355"/>
        <w:tab w:val="center" w:pos="4320"/>
        <w:tab w:val="right" w:pos="8640"/>
      </w:tabs>
      <w:spacing w:line="190" w:lineRule="atLeast"/>
      <w:ind w:left="1080" w:firstLine="709"/>
      <w:jc w:val="right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1">
    <w:name w:val="Верхний колонтитул (нечетный)"/>
    <w:basedOn w:val="aa"/>
    <w:semiHidden/>
    <w:rsid w:val="0081566D"/>
    <w:pPr>
      <w:keepLines/>
      <w:pBdr>
        <w:bottom w:val="single" w:sz="6" w:space="1" w:color="auto"/>
      </w:pBdr>
      <w:tabs>
        <w:tab w:val="clear" w:pos="4677"/>
        <w:tab w:val="clear" w:pos="9355"/>
        <w:tab w:val="center" w:pos="4320"/>
        <w:tab w:val="right" w:pos="8640"/>
      </w:tabs>
      <w:spacing w:after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2">
    <w:name w:val="База указателя"/>
    <w:basedOn w:val="a0"/>
    <w:semiHidden/>
    <w:rsid w:val="0081566D"/>
    <w:pPr>
      <w:spacing w:after="0" w:line="240" w:lineRule="atLeast"/>
      <w:ind w:left="360" w:hanging="360"/>
      <w:jc w:val="both"/>
    </w:pPr>
    <w:rPr>
      <w:rFonts w:ascii="Arial" w:eastAsia="Times New Roman" w:hAnsi="Arial" w:cs="Arial"/>
      <w:spacing w:val="-5"/>
      <w:sz w:val="18"/>
      <w:szCs w:val="18"/>
    </w:rPr>
  </w:style>
  <w:style w:type="character" w:customStyle="1" w:styleId="afffff3">
    <w:name w:val="Вступление"/>
    <w:semiHidden/>
    <w:rsid w:val="0081566D"/>
    <w:rPr>
      <w:rFonts w:ascii="Arial Black" w:hAnsi="Arial Black" w:cs="Arial Black"/>
      <w:spacing w:val="-4"/>
      <w:sz w:val="18"/>
      <w:szCs w:val="18"/>
    </w:rPr>
  </w:style>
  <w:style w:type="paragraph" w:customStyle="1" w:styleId="afffff4">
    <w:name w:val="Заголовок таблицы"/>
    <w:basedOn w:val="a0"/>
    <w:semiHidden/>
    <w:rsid w:val="0081566D"/>
    <w:pPr>
      <w:spacing w:before="60" w:after="0" w:line="360" w:lineRule="auto"/>
      <w:ind w:firstLine="709"/>
      <w:jc w:val="center"/>
    </w:pPr>
    <w:rPr>
      <w:rFonts w:ascii="Arial Black" w:eastAsia="Times New Roman" w:hAnsi="Arial Black" w:cs="Arial Black"/>
      <w:spacing w:val="-5"/>
      <w:sz w:val="16"/>
      <w:szCs w:val="16"/>
    </w:rPr>
  </w:style>
  <w:style w:type="paragraph" w:styleId="afffff5">
    <w:name w:val="Message Header"/>
    <w:basedOn w:val="a1"/>
    <w:link w:val="afffff6"/>
    <w:semiHidden/>
    <w:rsid w:val="0081566D"/>
    <w:pPr>
      <w:keepLines/>
      <w:tabs>
        <w:tab w:val="left" w:pos="3600"/>
        <w:tab w:val="left" w:pos="4680"/>
      </w:tabs>
      <w:spacing w:line="280" w:lineRule="exact"/>
      <w:ind w:left="1080" w:right="2160" w:hanging="1080"/>
      <w:jc w:val="both"/>
    </w:pPr>
    <w:rPr>
      <w:rFonts w:ascii="Arial" w:hAnsi="Arial" w:cs="Arial"/>
      <w:sz w:val="22"/>
      <w:szCs w:val="22"/>
      <w:lang w:eastAsia="en-US"/>
    </w:rPr>
  </w:style>
  <w:style w:type="character" w:customStyle="1" w:styleId="afffff6">
    <w:name w:val="Шапка Знак"/>
    <w:basedOn w:val="a2"/>
    <w:link w:val="afffff5"/>
    <w:semiHidden/>
    <w:rsid w:val="0081566D"/>
    <w:rPr>
      <w:rFonts w:ascii="Arial" w:eastAsia="Times New Roman" w:hAnsi="Arial" w:cs="Arial"/>
      <w:sz w:val="22"/>
      <w:szCs w:val="22"/>
      <w:lang w:eastAsia="en-US"/>
    </w:rPr>
  </w:style>
  <w:style w:type="character" w:customStyle="1" w:styleId="afffff7">
    <w:name w:val="Девиз"/>
    <w:basedOn w:val="a2"/>
    <w:semiHidden/>
    <w:rsid w:val="0081566D"/>
    <w:rPr>
      <w:i/>
      <w:iCs/>
      <w:spacing w:val="-6"/>
      <w:sz w:val="24"/>
      <w:szCs w:val="24"/>
      <w:lang w:val="ru-RU"/>
    </w:rPr>
  </w:style>
  <w:style w:type="paragraph" w:customStyle="1" w:styleId="afffff8">
    <w:name w:val="База оглавления"/>
    <w:basedOn w:val="a0"/>
    <w:semiHidden/>
    <w:rsid w:val="0081566D"/>
    <w:pPr>
      <w:tabs>
        <w:tab w:val="right" w:leader="dot" w:pos="6480"/>
      </w:tabs>
      <w:spacing w:after="240" w:line="240" w:lineRule="atLeast"/>
      <w:ind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paragraph" w:styleId="HTML5">
    <w:name w:val="HTML Address"/>
    <w:basedOn w:val="a0"/>
    <w:link w:val="HTML6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i/>
      <w:iCs/>
      <w:spacing w:val="-5"/>
      <w:sz w:val="20"/>
      <w:szCs w:val="20"/>
    </w:rPr>
  </w:style>
  <w:style w:type="character" w:customStyle="1" w:styleId="HTML6">
    <w:name w:val="Адрес HTML Знак"/>
    <w:basedOn w:val="a2"/>
    <w:link w:val="HTML5"/>
    <w:semiHidden/>
    <w:rsid w:val="0081566D"/>
    <w:rPr>
      <w:rFonts w:ascii="Arial" w:eastAsia="Times New Roman" w:hAnsi="Arial" w:cs="Arial"/>
      <w:i/>
      <w:iCs/>
      <w:spacing w:val="-5"/>
      <w:lang w:eastAsia="en-US"/>
    </w:rPr>
  </w:style>
  <w:style w:type="paragraph" w:styleId="afffff9">
    <w:name w:val="envelope address"/>
    <w:basedOn w:val="a0"/>
    <w:semiHidden/>
    <w:rsid w:val="0081566D"/>
    <w:pPr>
      <w:framePr w:w="7920" w:h="1980" w:hRule="exact" w:hSpace="180" w:wrap="auto" w:hAnchor="page" w:xAlign="center" w:yAlign="bottom"/>
      <w:spacing w:after="0" w:line="360" w:lineRule="auto"/>
      <w:ind w:left="2880" w:firstLine="709"/>
      <w:jc w:val="both"/>
    </w:pPr>
    <w:rPr>
      <w:rFonts w:ascii="Arial" w:eastAsia="Times New Roman" w:hAnsi="Arial" w:cs="Arial"/>
      <w:spacing w:val="-5"/>
      <w:sz w:val="28"/>
      <w:szCs w:val="28"/>
    </w:rPr>
  </w:style>
  <w:style w:type="character" w:styleId="HTML7">
    <w:name w:val="HTML Acronym"/>
    <w:basedOn w:val="a2"/>
    <w:semiHidden/>
    <w:rsid w:val="0081566D"/>
    <w:rPr>
      <w:lang w:val="ru-RU"/>
    </w:rPr>
  </w:style>
  <w:style w:type="paragraph" w:styleId="afffffa">
    <w:name w:val="Date"/>
    <w:basedOn w:val="a0"/>
    <w:next w:val="a0"/>
    <w:link w:val="afffffb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customStyle="1" w:styleId="afffffb">
    <w:name w:val="Дата Знак"/>
    <w:basedOn w:val="a2"/>
    <w:link w:val="afffffa"/>
    <w:semiHidden/>
    <w:rsid w:val="0081566D"/>
    <w:rPr>
      <w:rFonts w:ascii="Arial" w:eastAsia="Times New Roman" w:hAnsi="Arial" w:cs="Arial"/>
      <w:spacing w:val="-5"/>
      <w:lang w:eastAsia="en-US"/>
    </w:rPr>
  </w:style>
  <w:style w:type="paragraph" w:styleId="afffffc">
    <w:name w:val="Note Heading"/>
    <w:basedOn w:val="a0"/>
    <w:next w:val="a0"/>
    <w:link w:val="afffffd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</w:rPr>
  </w:style>
  <w:style w:type="character" w:customStyle="1" w:styleId="afffffd">
    <w:name w:val="Заголовок записки Знак"/>
    <w:basedOn w:val="a2"/>
    <w:link w:val="afffffc"/>
    <w:semiHidden/>
    <w:rsid w:val="0081566D"/>
    <w:rPr>
      <w:rFonts w:ascii="Arial" w:eastAsia="Times New Roman" w:hAnsi="Arial" w:cs="Arial"/>
      <w:spacing w:val="-5"/>
      <w:lang w:eastAsia="en-US"/>
    </w:rPr>
  </w:style>
  <w:style w:type="character" w:styleId="HTML8">
    <w:name w:val="HTML Keyboard"/>
    <w:basedOn w:val="a2"/>
    <w:semiHidden/>
    <w:rsid w:val="0081566D"/>
    <w:rPr>
      <w:rFonts w:ascii="Courier New" w:hAnsi="Courier New" w:cs="Courier New"/>
      <w:sz w:val="20"/>
      <w:szCs w:val="20"/>
      <w:lang w:val="ru-RU"/>
    </w:rPr>
  </w:style>
  <w:style w:type="character" w:styleId="HTML9">
    <w:name w:val="HTML Code"/>
    <w:basedOn w:val="a2"/>
    <w:semiHidden/>
    <w:rsid w:val="0081566D"/>
    <w:rPr>
      <w:rFonts w:ascii="Courier New" w:hAnsi="Courier New" w:cs="Courier New"/>
      <w:sz w:val="20"/>
      <w:szCs w:val="20"/>
      <w:lang w:val="ru-RU"/>
    </w:rPr>
  </w:style>
  <w:style w:type="paragraph" w:styleId="afffffe">
    <w:name w:val="Body Text First Indent"/>
    <w:basedOn w:val="a1"/>
    <w:link w:val="affffff"/>
    <w:semiHidden/>
    <w:rsid w:val="0081566D"/>
    <w:pPr>
      <w:spacing w:line="360" w:lineRule="auto"/>
      <w:ind w:left="1080" w:firstLine="210"/>
      <w:jc w:val="both"/>
    </w:pPr>
    <w:rPr>
      <w:rFonts w:ascii="Arial" w:hAnsi="Arial" w:cs="Arial"/>
      <w:spacing w:val="-5"/>
      <w:sz w:val="20"/>
      <w:szCs w:val="20"/>
      <w:lang w:eastAsia="en-US"/>
    </w:rPr>
  </w:style>
  <w:style w:type="character" w:customStyle="1" w:styleId="affffff">
    <w:name w:val="Красная строка Знак"/>
    <w:basedOn w:val="ae"/>
    <w:link w:val="afffffe"/>
    <w:semiHidden/>
    <w:rsid w:val="0081566D"/>
    <w:rPr>
      <w:rFonts w:ascii="Arial" w:eastAsia="Times New Roman" w:hAnsi="Arial" w:cs="Arial"/>
      <w:spacing w:val="-5"/>
    </w:rPr>
  </w:style>
  <w:style w:type="paragraph" w:styleId="2d">
    <w:name w:val="Body Text First Indent 2"/>
    <w:basedOn w:val="af"/>
    <w:link w:val="2e"/>
    <w:semiHidden/>
    <w:rsid w:val="0081566D"/>
    <w:pPr>
      <w:spacing w:after="120"/>
      <w:ind w:left="283" w:firstLine="210"/>
      <w:jc w:val="left"/>
    </w:pPr>
    <w:rPr>
      <w:rFonts w:ascii="Arial" w:hAnsi="Arial" w:cs="Arial"/>
      <w:spacing w:val="-5"/>
      <w:sz w:val="20"/>
      <w:szCs w:val="20"/>
      <w:lang w:eastAsia="en-US"/>
    </w:rPr>
  </w:style>
  <w:style w:type="character" w:customStyle="1" w:styleId="2e">
    <w:name w:val="Красная строка 2 Знак"/>
    <w:basedOn w:val="af0"/>
    <w:link w:val="2d"/>
    <w:semiHidden/>
    <w:rsid w:val="0081566D"/>
    <w:rPr>
      <w:rFonts w:ascii="Arial" w:hAnsi="Arial" w:cs="Arial"/>
      <w:spacing w:val="-5"/>
      <w:lang w:eastAsia="en-US"/>
    </w:rPr>
  </w:style>
  <w:style w:type="character" w:styleId="HTMLa">
    <w:name w:val="HTML Cite"/>
    <w:basedOn w:val="a2"/>
    <w:semiHidden/>
    <w:rsid w:val="0081566D"/>
    <w:rPr>
      <w:i/>
      <w:iCs/>
      <w:lang w:val="ru-RU"/>
    </w:rPr>
  </w:style>
  <w:style w:type="paragraph" w:customStyle="1" w:styleId="Caption">
    <w:name w:val="Caption"/>
    <w:basedOn w:val="a0"/>
    <w:semiHidden/>
    <w:rsid w:val="0081566D"/>
    <w:pPr>
      <w:spacing w:after="0" w:line="360" w:lineRule="auto"/>
      <w:ind w:left="1080" w:firstLine="709"/>
      <w:jc w:val="both"/>
    </w:pPr>
    <w:rPr>
      <w:rFonts w:ascii="Arial" w:eastAsia="Times New Roman" w:hAnsi="Arial" w:cs="Arial"/>
      <w:spacing w:val="-5"/>
      <w:sz w:val="20"/>
      <w:szCs w:val="20"/>
      <w:lang w:eastAsia="ru-RU"/>
    </w:rPr>
  </w:style>
  <w:style w:type="character" w:customStyle="1" w:styleId="1e">
    <w:name w:val="Знак1"/>
    <w:basedOn w:val="a2"/>
    <w:semiHidden/>
    <w:rsid w:val="0081566D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45">
    <w:name w:val="toc 4"/>
    <w:basedOn w:val="a0"/>
    <w:next w:val="a0"/>
    <w:autoRedefine/>
    <w:semiHidden/>
    <w:rsid w:val="0081566D"/>
    <w:pPr>
      <w:spacing w:after="0" w:line="360" w:lineRule="auto"/>
      <w:ind w:left="840" w:firstLine="709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55">
    <w:name w:val="toc 5"/>
    <w:basedOn w:val="a0"/>
    <w:next w:val="a0"/>
    <w:autoRedefine/>
    <w:semiHidden/>
    <w:rsid w:val="0081566D"/>
    <w:pPr>
      <w:spacing w:after="0" w:line="360" w:lineRule="auto"/>
      <w:ind w:left="1120" w:firstLine="709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61">
    <w:name w:val="toc 6"/>
    <w:basedOn w:val="a0"/>
    <w:next w:val="a0"/>
    <w:autoRedefine/>
    <w:semiHidden/>
    <w:rsid w:val="0081566D"/>
    <w:pPr>
      <w:spacing w:after="0" w:line="360" w:lineRule="auto"/>
      <w:ind w:left="1400" w:firstLine="709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71">
    <w:name w:val="toc 7"/>
    <w:basedOn w:val="a0"/>
    <w:next w:val="a0"/>
    <w:autoRedefine/>
    <w:semiHidden/>
    <w:rsid w:val="0081566D"/>
    <w:pPr>
      <w:spacing w:after="0" w:line="360" w:lineRule="auto"/>
      <w:ind w:left="1680" w:firstLine="709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81">
    <w:name w:val="toc 8"/>
    <w:basedOn w:val="a0"/>
    <w:next w:val="a0"/>
    <w:autoRedefine/>
    <w:semiHidden/>
    <w:rsid w:val="0081566D"/>
    <w:pPr>
      <w:spacing w:after="0" w:line="360" w:lineRule="auto"/>
      <w:ind w:left="1960" w:firstLine="709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91">
    <w:name w:val="toc 9"/>
    <w:basedOn w:val="a0"/>
    <w:next w:val="a0"/>
    <w:autoRedefine/>
    <w:semiHidden/>
    <w:rsid w:val="0081566D"/>
    <w:pPr>
      <w:spacing w:after="0" w:line="360" w:lineRule="auto"/>
      <w:ind w:left="2240" w:firstLine="709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10">
    <w:name w:val="Основной текст 21"/>
    <w:basedOn w:val="a0"/>
    <w:semiHidden/>
    <w:rsid w:val="0081566D"/>
    <w:pPr>
      <w:spacing w:after="0" w:line="360" w:lineRule="auto"/>
      <w:ind w:left="426" w:hanging="426"/>
      <w:jc w:val="both"/>
    </w:pPr>
    <w:rPr>
      <w:rFonts w:ascii="Times New Roman" w:eastAsia="Times New Roman" w:hAnsi="Times New Roman"/>
      <w:b/>
      <w:sz w:val="28"/>
      <w:szCs w:val="20"/>
      <w:lang w:eastAsia="ru-RU"/>
    </w:rPr>
  </w:style>
  <w:style w:type="paragraph" w:customStyle="1" w:styleId="1f">
    <w:name w:val="Цитата1"/>
    <w:basedOn w:val="a0"/>
    <w:semiHidden/>
    <w:rsid w:val="0081566D"/>
    <w:pPr>
      <w:spacing w:after="0" w:line="360" w:lineRule="auto"/>
      <w:ind w:left="526" w:right="43"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1f0">
    <w:name w:val="Маркированный список1"/>
    <w:basedOn w:val="a0"/>
    <w:semiHidden/>
    <w:rsid w:val="0081566D"/>
    <w:pPr>
      <w:spacing w:before="100" w:beforeAutospacing="1" w:after="100" w:afterAutospacing="1" w:line="36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1f1">
    <w:name w:val="Нумерованный список1"/>
    <w:basedOn w:val="a0"/>
    <w:semiHidden/>
    <w:rsid w:val="0081566D"/>
    <w:pPr>
      <w:spacing w:before="100" w:beforeAutospacing="1" w:after="100" w:afterAutospacing="1" w:line="36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table" w:styleId="-1">
    <w:name w:val="Table Web 1"/>
    <w:basedOn w:val="a3"/>
    <w:semiHidden/>
    <w:rsid w:val="0081566D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3"/>
    <w:semiHidden/>
    <w:rsid w:val="0081566D"/>
    <w:rPr>
      <w:rFonts w:ascii="Times New Roman" w:eastAsia="Times New Roman" w:hAnsi="Times New Roman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3"/>
    <w:semiHidden/>
    <w:rsid w:val="0081566D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0">
    <w:name w:val="Table Elegant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2">
    <w:name w:val="Table Subtle 1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Subtle 2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3">
    <w:name w:val="Table Classic 1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0">
    <w:name w:val="Table Classic 2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Classic 3"/>
    <w:basedOn w:val="a3"/>
    <w:semiHidden/>
    <w:rsid w:val="0081566D"/>
    <w:rPr>
      <w:rFonts w:ascii="Times New Roman" w:eastAsia="Times New Roman" w:hAnsi="Times New Roman"/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Classic 4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4">
    <w:name w:val="Table 3D effects 1"/>
    <w:basedOn w:val="a3"/>
    <w:semiHidden/>
    <w:rsid w:val="0081566D"/>
    <w:rPr>
      <w:rFonts w:ascii="Times New Roman" w:eastAsia="Times New Roman" w:hAnsi="Times New Roma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1">
    <w:name w:val="Table 3D effects 2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3D effects 3"/>
    <w:basedOn w:val="a3"/>
    <w:semiHidden/>
    <w:rsid w:val="0081566D"/>
    <w:rPr>
      <w:rFonts w:ascii="Times New Roman" w:eastAsia="Times New Roman" w:hAnsi="Times New Roman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5">
    <w:name w:val="Table Simple 1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Simple 2"/>
    <w:basedOn w:val="a3"/>
    <w:semiHidden/>
    <w:rsid w:val="0081566D"/>
    <w:rPr>
      <w:rFonts w:ascii="Times New Roman" w:eastAsia="Times New Roman" w:hAnsi="Times New Roma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Simple 3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6">
    <w:name w:val="Table Grid 1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Grid 2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Grid 3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Grid 4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6">
    <w:name w:val="Table Grid 5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3"/>
    <w:semiHidden/>
    <w:rsid w:val="0081566D"/>
    <w:rPr>
      <w:rFonts w:ascii="Times New Roman" w:eastAsia="Times New Roman" w:hAnsi="Times New Roman"/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1">
    <w:name w:val="Table Contemporary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f2">
    <w:name w:val="Table Professional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numbering" w:styleId="a">
    <w:name w:val="Outline List 3"/>
    <w:basedOn w:val="a4"/>
    <w:semiHidden/>
    <w:rsid w:val="0081566D"/>
    <w:pPr>
      <w:numPr>
        <w:numId w:val="1"/>
      </w:numPr>
    </w:pPr>
  </w:style>
  <w:style w:type="table" w:styleId="1f7">
    <w:name w:val="Table Columns 1"/>
    <w:basedOn w:val="a3"/>
    <w:semiHidden/>
    <w:rsid w:val="0081566D"/>
    <w:rPr>
      <w:rFonts w:ascii="Times New Roman" w:eastAsia="Times New Roman" w:hAnsi="Times New Roman"/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3"/>
    <w:semiHidden/>
    <w:rsid w:val="0081566D"/>
    <w:rPr>
      <w:rFonts w:ascii="Times New Roman" w:eastAsia="Times New Roman" w:hAnsi="Times New Roman"/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Columns 3"/>
    <w:basedOn w:val="a3"/>
    <w:semiHidden/>
    <w:rsid w:val="0081566D"/>
    <w:rPr>
      <w:rFonts w:ascii="Times New Roman" w:eastAsia="Times New Roman" w:hAnsi="Times New Roman"/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olumns 4"/>
    <w:basedOn w:val="a3"/>
    <w:semiHidden/>
    <w:rsid w:val="0081566D"/>
    <w:rPr>
      <w:rFonts w:ascii="Times New Roman" w:eastAsia="Times New Roman" w:hAnsi="Times New Roman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3"/>
    <w:semiHidden/>
    <w:rsid w:val="0081566D"/>
    <w:rPr>
      <w:rFonts w:ascii="Times New Roman" w:eastAsia="Times New Roman" w:hAnsi="Times New Roman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-10">
    <w:name w:val="Table List 1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3"/>
    <w:semiHidden/>
    <w:rsid w:val="0081566D"/>
    <w:rPr>
      <w:rFonts w:ascii="Times New Roman" w:eastAsia="Times New Roman" w:hAnsi="Times New Roman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3"/>
    <w:semiHidden/>
    <w:rsid w:val="0081566D"/>
    <w:rPr>
      <w:rFonts w:ascii="Times New Roman" w:eastAsia="Times New Roman" w:hAnsi="Times New Roman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affffff3">
    <w:name w:val="Table Theme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f8">
    <w:name w:val="Table Colorful 1"/>
    <w:basedOn w:val="a3"/>
    <w:semiHidden/>
    <w:rsid w:val="0081566D"/>
    <w:rPr>
      <w:rFonts w:ascii="Times New Roman" w:eastAsia="Times New Roman" w:hAnsi="Times New Roman"/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Colorful 2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orful 3"/>
    <w:basedOn w:val="a3"/>
    <w:semiHidden/>
    <w:rsid w:val="0081566D"/>
    <w:rPr>
      <w:rFonts w:ascii="Times New Roman" w:eastAsia="Times New Roman" w:hAnsi="Times New Roman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affffff4">
    <w:name w:val="Таблица"/>
    <w:basedOn w:val="a0"/>
    <w:semiHidden/>
    <w:rsid w:val="0081566D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f9">
    <w:name w:val="Заголовок_1"/>
    <w:semiHidden/>
    <w:rsid w:val="0081566D"/>
    <w:rPr>
      <w:caps/>
    </w:rPr>
  </w:style>
  <w:style w:type="character" w:customStyle="1" w:styleId="1fa">
    <w:name w:val="Маркированный_1 Знак Знак"/>
    <w:basedOn w:val="a2"/>
    <w:semiHidden/>
    <w:rsid w:val="0081566D"/>
    <w:rPr>
      <w:sz w:val="24"/>
      <w:szCs w:val="24"/>
      <w:lang w:val="ru-RU" w:eastAsia="ru-RU" w:bidi="ar-SA"/>
    </w:rPr>
  </w:style>
  <w:style w:type="character" w:customStyle="1" w:styleId="affffff5">
    <w:name w:val="Подчеркнутый Знак Знак"/>
    <w:basedOn w:val="a2"/>
    <w:semiHidden/>
    <w:rsid w:val="0081566D"/>
    <w:rPr>
      <w:sz w:val="24"/>
      <w:szCs w:val="24"/>
      <w:u w:val="single"/>
      <w:lang w:val="ru-RU" w:eastAsia="ru-RU" w:bidi="ar-SA"/>
    </w:rPr>
  </w:style>
  <w:style w:type="paragraph" w:customStyle="1" w:styleId="affffff6">
    <w:name w:val="Статья"/>
    <w:basedOn w:val="a0"/>
    <w:semiHidden/>
    <w:rsid w:val="0081566D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fb">
    <w:name w:val="текст 1"/>
    <w:basedOn w:val="a0"/>
    <w:next w:val="a0"/>
    <w:semiHidden/>
    <w:rsid w:val="0081566D"/>
    <w:pPr>
      <w:spacing w:after="0" w:line="240" w:lineRule="auto"/>
      <w:ind w:firstLine="540"/>
      <w:jc w:val="both"/>
    </w:pPr>
    <w:rPr>
      <w:rFonts w:ascii="Times New Roman" w:eastAsia="Times New Roman" w:hAnsi="Times New Roman"/>
      <w:sz w:val="20"/>
      <w:szCs w:val="24"/>
      <w:lang w:eastAsia="ru-RU"/>
    </w:rPr>
  </w:style>
  <w:style w:type="paragraph" w:customStyle="1" w:styleId="affffff7">
    <w:name w:val="Заголовок таблици"/>
    <w:basedOn w:val="1fb"/>
    <w:semiHidden/>
    <w:rsid w:val="0081566D"/>
    <w:rPr>
      <w:sz w:val="22"/>
    </w:rPr>
  </w:style>
  <w:style w:type="paragraph" w:customStyle="1" w:styleId="affffff8">
    <w:name w:val="Номер таблици"/>
    <w:basedOn w:val="a0"/>
    <w:next w:val="a0"/>
    <w:semiHidden/>
    <w:rsid w:val="0081566D"/>
    <w:pPr>
      <w:spacing w:after="0" w:line="240" w:lineRule="auto"/>
      <w:jc w:val="right"/>
    </w:pPr>
    <w:rPr>
      <w:rFonts w:ascii="Times New Roman" w:eastAsia="Times New Roman" w:hAnsi="Times New Roman"/>
      <w:b/>
      <w:sz w:val="20"/>
      <w:szCs w:val="24"/>
      <w:lang w:eastAsia="ru-RU"/>
    </w:rPr>
  </w:style>
  <w:style w:type="paragraph" w:customStyle="1" w:styleId="affffff9">
    <w:name w:val="Приложение"/>
    <w:basedOn w:val="a0"/>
    <w:next w:val="a0"/>
    <w:semiHidden/>
    <w:rsid w:val="0081566D"/>
    <w:pPr>
      <w:spacing w:after="0" w:line="240" w:lineRule="auto"/>
      <w:jc w:val="right"/>
    </w:pPr>
    <w:rPr>
      <w:rFonts w:ascii="Times New Roman" w:eastAsia="Times New Roman" w:hAnsi="Times New Roman"/>
      <w:sz w:val="20"/>
      <w:szCs w:val="24"/>
      <w:lang w:eastAsia="ru-RU"/>
    </w:rPr>
  </w:style>
  <w:style w:type="paragraph" w:customStyle="1" w:styleId="affffffa">
    <w:name w:val="Обычный по таблице"/>
    <w:basedOn w:val="a0"/>
    <w:semiHidden/>
    <w:rsid w:val="0081566D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d">
    <w:name w:val="Обычный в таблице Знак"/>
    <w:basedOn w:val="a2"/>
    <w:link w:val="afffc"/>
    <w:rsid w:val="0081566D"/>
    <w:rPr>
      <w:rFonts w:ascii="Times New Roman" w:eastAsia="Times New Roman" w:hAnsi="Times New Roman"/>
      <w:sz w:val="28"/>
      <w:szCs w:val="28"/>
    </w:rPr>
  </w:style>
  <w:style w:type="paragraph" w:customStyle="1" w:styleId="font5">
    <w:name w:val="font5"/>
    <w:basedOn w:val="a0"/>
    <w:rsid w:val="008156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6">
    <w:name w:val="font6"/>
    <w:basedOn w:val="a0"/>
    <w:rsid w:val="0081566D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lang w:eastAsia="ru-RU"/>
    </w:rPr>
  </w:style>
  <w:style w:type="paragraph" w:customStyle="1" w:styleId="xl24">
    <w:name w:val="xl24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25">
    <w:name w:val="xl25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lang w:eastAsia="ru-RU"/>
    </w:rPr>
  </w:style>
  <w:style w:type="paragraph" w:customStyle="1" w:styleId="xl26">
    <w:name w:val="xl26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7">
    <w:name w:val="xl27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28">
    <w:name w:val="xl28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lang w:eastAsia="ru-RU"/>
    </w:rPr>
  </w:style>
  <w:style w:type="paragraph" w:customStyle="1" w:styleId="xl29">
    <w:name w:val="xl29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lang w:eastAsia="ru-RU"/>
    </w:rPr>
  </w:style>
  <w:style w:type="paragraph" w:customStyle="1" w:styleId="xl30">
    <w:name w:val="xl30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1">
    <w:name w:val="xl31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2">
    <w:name w:val="xl32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lang w:eastAsia="ru-RU"/>
    </w:rPr>
  </w:style>
  <w:style w:type="paragraph" w:customStyle="1" w:styleId="xl33">
    <w:name w:val="xl33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4">
    <w:name w:val="xl34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5">
    <w:name w:val="xl35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lang w:eastAsia="ru-RU"/>
    </w:rPr>
  </w:style>
  <w:style w:type="paragraph" w:customStyle="1" w:styleId="xl36">
    <w:name w:val="xl36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lang w:eastAsia="ru-RU"/>
    </w:rPr>
  </w:style>
  <w:style w:type="paragraph" w:customStyle="1" w:styleId="xl37">
    <w:name w:val="xl37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numbering" w:customStyle="1" w:styleId="110">
    <w:name w:val="Нет списка11"/>
    <w:next w:val="a4"/>
    <w:semiHidden/>
    <w:rsid w:val="0081566D"/>
  </w:style>
  <w:style w:type="character" w:customStyle="1" w:styleId="1fc">
    <w:name w:val="Знак Знак1"/>
    <w:basedOn w:val="a2"/>
    <w:semiHidden/>
    <w:rsid w:val="0081566D"/>
    <w:rPr>
      <w:sz w:val="24"/>
      <w:szCs w:val="24"/>
      <w:u w:val="single"/>
      <w:lang w:val="ru-RU" w:eastAsia="ru-RU" w:bidi="ar-SA"/>
    </w:rPr>
  </w:style>
  <w:style w:type="character" w:customStyle="1" w:styleId="1fd">
    <w:name w:val="Маркированный_1 Знак Знак Знак"/>
    <w:basedOn w:val="a2"/>
    <w:semiHidden/>
    <w:rsid w:val="0081566D"/>
    <w:rPr>
      <w:sz w:val="24"/>
      <w:szCs w:val="24"/>
      <w:lang w:val="ru-RU" w:eastAsia="ru-RU" w:bidi="ar-SA"/>
    </w:rPr>
  </w:style>
  <w:style w:type="character" w:customStyle="1" w:styleId="15">
    <w:name w:val="Основной текст Знак1"/>
    <w:basedOn w:val="a2"/>
    <w:link w:val="a1"/>
    <w:rsid w:val="0081566D"/>
    <w:rPr>
      <w:rFonts w:ascii="Times New Roman" w:eastAsia="Times New Roman" w:hAnsi="Times New Roman"/>
      <w:sz w:val="24"/>
      <w:szCs w:val="24"/>
    </w:rPr>
  </w:style>
  <w:style w:type="paragraph" w:customStyle="1" w:styleId="xl38">
    <w:name w:val="xl38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39">
    <w:name w:val="xl39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0">
    <w:name w:val="xl40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1">
    <w:name w:val="xl41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2">
    <w:name w:val="xl42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3">
    <w:name w:val="xl43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4">
    <w:name w:val="xl44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5">
    <w:name w:val="xl45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6">
    <w:name w:val="xl46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7">
    <w:name w:val="xl47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8">
    <w:name w:val="xl48"/>
    <w:basedOn w:val="a0"/>
    <w:semiHidden/>
    <w:rsid w:val="008156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9">
    <w:name w:val="xl49"/>
    <w:basedOn w:val="a0"/>
    <w:semiHidden/>
    <w:rsid w:val="008156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0">
    <w:name w:val="xl50"/>
    <w:basedOn w:val="a0"/>
    <w:semiHidden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1">
    <w:name w:val="xl51"/>
    <w:basedOn w:val="a0"/>
    <w:semiHidden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2">
    <w:name w:val="xl52"/>
    <w:basedOn w:val="a0"/>
    <w:semiHidden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3">
    <w:name w:val="xl53"/>
    <w:basedOn w:val="a0"/>
    <w:semiHidden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xl54">
    <w:name w:val="xl54"/>
    <w:basedOn w:val="a0"/>
    <w:semiHidden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xl55">
    <w:name w:val="xl55"/>
    <w:basedOn w:val="a0"/>
    <w:semiHidden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ffffffb">
    <w:name w:val="Знак Знак Знак Знак"/>
    <w:basedOn w:val="a2"/>
    <w:semiHidden/>
    <w:rsid w:val="0081566D"/>
    <w:rPr>
      <w:sz w:val="24"/>
      <w:szCs w:val="24"/>
      <w:lang w:val="ru-RU" w:eastAsia="ru-RU" w:bidi="ar-SA"/>
    </w:rPr>
  </w:style>
  <w:style w:type="character" w:customStyle="1" w:styleId="affffffc">
    <w:name w:val="Знак"/>
    <w:basedOn w:val="a2"/>
    <w:semiHidden/>
    <w:rsid w:val="0081566D"/>
    <w:rPr>
      <w:sz w:val="24"/>
      <w:szCs w:val="24"/>
      <w:lang w:val="ru-RU" w:eastAsia="ru-RU" w:bidi="ar-SA"/>
    </w:rPr>
  </w:style>
  <w:style w:type="paragraph" w:customStyle="1" w:styleId="xl23">
    <w:name w:val="xl23"/>
    <w:basedOn w:val="a0"/>
    <w:semiHidden/>
    <w:rsid w:val="0081566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numbering" w:customStyle="1" w:styleId="1111111">
    <w:name w:val="1 / 1.1 / 1.1.11"/>
    <w:basedOn w:val="a4"/>
    <w:next w:val="111111"/>
    <w:semiHidden/>
    <w:rsid w:val="0081566D"/>
    <w:pPr>
      <w:numPr>
        <w:numId w:val="16"/>
      </w:numPr>
    </w:pPr>
  </w:style>
  <w:style w:type="numbering" w:customStyle="1" w:styleId="1ai1">
    <w:name w:val="1 / a / i1"/>
    <w:basedOn w:val="a4"/>
    <w:next w:val="1ai"/>
    <w:semiHidden/>
    <w:rsid w:val="0081566D"/>
    <w:pPr>
      <w:numPr>
        <w:numId w:val="11"/>
      </w:numPr>
    </w:pPr>
  </w:style>
  <w:style w:type="numbering" w:customStyle="1" w:styleId="1">
    <w:name w:val="Статья / Раздел1"/>
    <w:basedOn w:val="a4"/>
    <w:next w:val="a"/>
    <w:rsid w:val="0081566D"/>
    <w:pPr>
      <w:numPr>
        <w:numId w:val="12"/>
      </w:numPr>
    </w:pPr>
  </w:style>
  <w:style w:type="character" w:customStyle="1" w:styleId="3f0">
    <w:name w:val="Знак3 Знак Знак"/>
    <w:basedOn w:val="a2"/>
    <w:semiHidden/>
    <w:rsid w:val="0081566D"/>
    <w:rPr>
      <w:b/>
      <w:sz w:val="24"/>
      <w:szCs w:val="24"/>
      <w:u w:val="single"/>
      <w:lang w:val="ru-RU" w:eastAsia="ru-RU" w:bidi="ar-SA"/>
    </w:rPr>
  </w:style>
  <w:style w:type="character" w:customStyle="1" w:styleId="affffffd">
    <w:name w:val="Подчеркнутый Знак Знак Знак"/>
    <w:basedOn w:val="a2"/>
    <w:semiHidden/>
    <w:rsid w:val="0081566D"/>
    <w:rPr>
      <w:sz w:val="24"/>
      <w:szCs w:val="24"/>
      <w:u w:val="single"/>
      <w:lang w:val="ru-RU" w:eastAsia="ru-RU" w:bidi="ar-SA"/>
    </w:rPr>
  </w:style>
  <w:style w:type="character" w:customStyle="1" w:styleId="1fe">
    <w:name w:val="Маркированный_1 Знак Знак Знак Знак"/>
    <w:basedOn w:val="a2"/>
    <w:semiHidden/>
    <w:rsid w:val="0081566D"/>
    <w:rPr>
      <w:sz w:val="24"/>
      <w:szCs w:val="24"/>
      <w:lang w:val="ru-RU" w:eastAsia="ru-RU" w:bidi="ar-SA"/>
    </w:rPr>
  </w:style>
  <w:style w:type="character" w:customStyle="1" w:styleId="2f6">
    <w:name w:val="Знак2 Знак Знак"/>
    <w:basedOn w:val="a2"/>
    <w:semiHidden/>
    <w:rsid w:val="0081566D"/>
    <w:rPr>
      <w:b/>
      <w:bCs/>
      <w:sz w:val="24"/>
      <w:szCs w:val="24"/>
      <w:lang w:val="ru-RU" w:eastAsia="ru-RU" w:bidi="ar-SA"/>
    </w:rPr>
  </w:style>
  <w:style w:type="character" w:customStyle="1" w:styleId="1ff">
    <w:name w:val="Подчеркнутый Знак Знак1"/>
    <w:basedOn w:val="a2"/>
    <w:semiHidden/>
    <w:rsid w:val="0081566D"/>
    <w:rPr>
      <w:sz w:val="24"/>
      <w:szCs w:val="24"/>
      <w:u w:val="single"/>
      <w:lang w:val="ru-RU" w:eastAsia="ru-RU" w:bidi="ar-SA"/>
    </w:rPr>
  </w:style>
  <w:style w:type="character" w:customStyle="1" w:styleId="1ff0">
    <w:name w:val="Знак1 Знак Знак"/>
    <w:basedOn w:val="a2"/>
    <w:semiHidden/>
    <w:rsid w:val="0081566D"/>
    <w:rPr>
      <w:sz w:val="24"/>
      <w:szCs w:val="24"/>
      <w:lang w:val="ru-RU" w:eastAsia="ru-RU" w:bidi="ar-SA"/>
    </w:rPr>
  </w:style>
  <w:style w:type="character" w:customStyle="1" w:styleId="2f7">
    <w:name w:val="Знак2"/>
    <w:basedOn w:val="a2"/>
    <w:semiHidden/>
    <w:rsid w:val="0081566D"/>
    <w:rPr>
      <w:b/>
      <w:bCs/>
      <w:sz w:val="24"/>
      <w:szCs w:val="24"/>
      <w:lang w:val="ru-RU" w:eastAsia="ru-RU" w:bidi="ar-SA"/>
    </w:rPr>
  </w:style>
  <w:style w:type="numbering" w:customStyle="1" w:styleId="2f8">
    <w:name w:val="Нет списка2"/>
    <w:next w:val="a4"/>
    <w:semiHidden/>
    <w:rsid w:val="0081566D"/>
  </w:style>
  <w:style w:type="numbering" w:customStyle="1" w:styleId="1111112">
    <w:name w:val="1 / 1.1 / 1.1.12"/>
    <w:basedOn w:val="a4"/>
    <w:next w:val="111111"/>
    <w:semiHidden/>
    <w:rsid w:val="0081566D"/>
    <w:pPr>
      <w:numPr>
        <w:numId w:val="8"/>
      </w:numPr>
    </w:pPr>
  </w:style>
  <w:style w:type="numbering" w:customStyle="1" w:styleId="1ai2">
    <w:name w:val="1 / a / i2"/>
    <w:basedOn w:val="a4"/>
    <w:next w:val="1ai"/>
    <w:semiHidden/>
    <w:rsid w:val="0081566D"/>
    <w:pPr>
      <w:numPr>
        <w:numId w:val="9"/>
      </w:numPr>
    </w:pPr>
  </w:style>
  <w:style w:type="numbering" w:customStyle="1" w:styleId="2">
    <w:name w:val="Статья / Раздел2"/>
    <w:basedOn w:val="a4"/>
    <w:next w:val="a"/>
    <w:semiHidden/>
    <w:rsid w:val="0081566D"/>
    <w:pPr>
      <w:numPr>
        <w:numId w:val="10"/>
      </w:numPr>
    </w:pPr>
  </w:style>
  <w:style w:type="character" w:customStyle="1" w:styleId="S40">
    <w:name w:val="S_Заголовок 4 Знак"/>
    <w:basedOn w:val="a2"/>
    <w:link w:val="S4"/>
    <w:rsid w:val="0081566D"/>
    <w:rPr>
      <w:rFonts w:ascii="Times New Roman" w:eastAsia="Times New Roman" w:hAnsi="Times New Roman"/>
      <w:i/>
      <w:sz w:val="24"/>
      <w:szCs w:val="24"/>
    </w:rPr>
  </w:style>
  <w:style w:type="paragraph" w:customStyle="1" w:styleId="Sa">
    <w:name w:val="S_Титульный"/>
    <w:basedOn w:val="S0"/>
    <w:rsid w:val="0081566D"/>
    <w:pPr>
      <w:ind w:left="3240" w:firstLine="0"/>
      <w:jc w:val="right"/>
    </w:pPr>
    <w:rPr>
      <w:b/>
      <w:sz w:val="32"/>
      <w:szCs w:val="32"/>
    </w:rPr>
  </w:style>
  <w:style w:type="character" w:customStyle="1" w:styleId="ad">
    <w:name w:val="Маркированный список Знак"/>
    <w:basedOn w:val="19"/>
    <w:link w:val="ac"/>
    <w:rsid w:val="0081566D"/>
    <w:rPr>
      <w:rFonts w:ascii="Times New Roman" w:eastAsia="Times New Roman" w:hAnsi="Times New Roman"/>
    </w:rPr>
  </w:style>
  <w:style w:type="paragraph" w:customStyle="1" w:styleId="Sb">
    <w:name w:val="S_Заголовок таблицы"/>
    <w:basedOn w:val="a0"/>
    <w:rsid w:val="0081566D"/>
    <w:pPr>
      <w:spacing w:after="0" w:line="360" w:lineRule="auto"/>
      <w:ind w:firstLine="709"/>
      <w:jc w:val="center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S">
    <w:name w:val="S_рисунок"/>
    <w:basedOn w:val="a0"/>
    <w:autoRedefine/>
    <w:rsid w:val="0081566D"/>
    <w:pPr>
      <w:numPr>
        <w:numId w:val="13"/>
      </w:numPr>
      <w:spacing w:after="0" w:line="36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c">
    <w:name w:val="S_Таблица"/>
    <w:basedOn w:val="a0"/>
    <w:link w:val="Sd"/>
    <w:autoRedefine/>
    <w:rsid w:val="0081566D"/>
    <w:pPr>
      <w:spacing w:after="0" w:line="360" w:lineRule="auto"/>
      <w:ind w:left="720" w:right="-158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d">
    <w:name w:val="S_Таблица Знак Знак"/>
    <w:basedOn w:val="a2"/>
    <w:link w:val="Sc"/>
    <w:rsid w:val="0081566D"/>
    <w:rPr>
      <w:rFonts w:ascii="Times New Roman" w:eastAsia="Times New Roman" w:hAnsi="Times New Roman"/>
      <w:sz w:val="24"/>
      <w:szCs w:val="24"/>
    </w:rPr>
  </w:style>
  <w:style w:type="paragraph" w:customStyle="1" w:styleId="affffffe">
    <w:name w:val="Т"/>
    <w:basedOn w:val="a0"/>
    <w:autoRedefine/>
    <w:rsid w:val="0081566D"/>
    <w:pPr>
      <w:tabs>
        <w:tab w:val="num" w:pos="834"/>
      </w:tabs>
      <w:spacing w:after="0" w:line="360" w:lineRule="auto"/>
      <w:ind w:left="834" w:right="-158" w:hanging="114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fffff">
    <w:name w:val="List Paragraph"/>
    <w:basedOn w:val="a0"/>
    <w:uiPriority w:val="34"/>
    <w:qFormat/>
    <w:rsid w:val="0081566D"/>
    <w:pPr>
      <w:ind w:left="708"/>
    </w:pPr>
  </w:style>
  <w:style w:type="paragraph" w:customStyle="1" w:styleId="afffffff0">
    <w:name w:val="Осн_текст"/>
    <w:basedOn w:val="a0"/>
    <w:rsid w:val="0081566D"/>
    <w:pPr>
      <w:spacing w:before="120" w:after="120" w:line="360" w:lineRule="auto"/>
      <w:ind w:firstLine="709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character" w:customStyle="1" w:styleId="Se">
    <w:name w:val="S_Маркированный Знак"/>
    <w:basedOn w:val="a2"/>
    <w:rsid w:val="0081566D"/>
    <w:rPr>
      <w:color w:val="000000"/>
      <w:sz w:val="24"/>
      <w:szCs w:val="24"/>
    </w:rPr>
  </w:style>
  <w:style w:type="paragraph" w:customStyle="1" w:styleId="Style1">
    <w:name w:val="Style1"/>
    <w:basedOn w:val="a0"/>
    <w:rsid w:val="0081566D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2"/>
    <w:rsid w:val="0081566D"/>
    <w:rPr>
      <w:rFonts w:ascii="Times New Roman" w:hAnsi="Times New Roman" w:cs="Times New Roman"/>
      <w:sz w:val="22"/>
      <w:szCs w:val="22"/>
    </w:rPr>
  </w:style>
  <w:style w:type="paragraph" w:customStyle="1" w:styleId="Sf">
    <w:name w:val="S_Обычный Знак Знак"/>
    <w:basedOn w:val="a0"/>
    <w:rsid w:val="0081566D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afffffff1">
    <w:name w:val="Содержимое таблицы"/>
    <w:basedOn w:val="a0"/>
    <w:rsid w:val="0081566D"/>
    <w:pPr>
      <w:widowControl w:val="0"/>
      <w:suppressLineNumbers/>
      <w:suppressAutoHyphens/>
      <w:spacing w:after="0" w:line="240" w:lineRule="auto"/>
    </w:pPr>
    <w:rPr>
      <w:rFonts w:ascii="Arial" w:eastAsia="Arial Unicode MS" w:hAnsi="Arial"/>
      <w:kern w:val="1"/>
      <w:sz w:val="20"/>
      <w:szCs w:val="24"/>
      <w:lang w:eastAsia="ar-SA"/>
    </w:rPr>
  </w:style>
  <w:style w:type="paragraph" w:customStyle="1" w:styleId="ConsPlusNormal">
    <w:name w:val="ConsPlusNormal"/>
    <w:rsid w:val="0081566D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-21">
    <w:name w:val="УГТП-Заголовок 2"/>
    <w:basedOn w:val="a0"/>
    <w:semiHidden/>
    <w:rsid w:val="0081566D"/>
    <w:pPr>
      <w:spacing w:before="240" w:after="0" w:line="240" w:lineRule="auto"/>
      <w:ind w:left="284" w:right="284" w:firstLine="851"/>
      <w:jc w:val="both"/>
    </w:pPr>
    <w:rPr>
      <w:rFonts w:ascii="Arial" w:eastAsia="Times New Roman" w:hAnsi="Arial" w:cs="Arial"/>
      <w:b/>
      <w:sz w:val="28"/>
      <w:szCs w:val="28"/>
      <w:lang w:eastAsia="ru-RU"/>
    </w:rPr>
  </w:style>
  <w:style w:type="paragraph" w:customStyle="1" w:styleId="Sf0">
    <w:name w:val="S_Обычный с подчеркиванием"/>
    <w:basedOn w:val="a0"/>
    <w:link w:val="Sf1"/>
    <w:rsid w:val="0081566D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Sf1">
    <w:name w:val="S_Обычный с подчеркиванием Знак"/>
    <w:basedOn w:val="a2"/>
    <w:link w:val="Sf0"/>
    <w:rsid w:val="0081566D"/>
    <w:rPr>
      <w:rFonts w:ascii="Times New Roman" w:eastAsia="Times New Roman" w:hAnsi="Times New Roman"/>
      <w:sz w:val="24"/>
      <w:szCs w:val="24"/>
      <w:u w:val="single"/>
    </w:rPr>
  </w:style>
  <w:style w:type="paragraph" w:customStyle="1" w:styleId="xl93">
    <w:name w:val="xl93"/>
    <w:basedOn w:val="a0"/>
    <w:rsid w:val="0081566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0000FF"/>
      <w:sz w:val="24"/>
      <w:szCs w:val="24"/>
      <w:lang w:eastAsia="ru-RU"/>
    </w:rPr>
  </w:style>
  <w:style w:type="paragraph" w:customStyle="1" w:styleId="xl95">
    <w:name w:val="xl95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xl96">
    <w:name w:val="xl96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xl97">
    <w:name w:val="xl97"/>
    <w:basedOn w:val="a0"/>
    <w:rsid w:val="008156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0"/>
    <w:rsid w:val="008156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9">
    <w:name w:val="xl99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01">
    <w:name w:val="xl101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04">
    <w:name w:val="xl104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05">
    <w:name w:val="xl105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06">
    <w:name w:val="xl106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07">
    <w:name w:val="xl107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08">
    <w:name w:val="xl108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09">
    <w:name w:val="xl109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10">
    <w:name w:val="xl110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xl111">
    <w:name w:val="xl111"/>
    <w:basedOn w:val="a0"/>
    <w:rsid w:val="0081566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2">
    <w:name w:val="xl112"/>
    <w:basedOn w:val="a0"/>
    <w:rsid w:val="008156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4">
    <w:name w:val="xl114"/>
    <w:basedOn w:val="a0"/>
    <w:rsid w:val="008156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paragraph" w:customStyle="1" w:styleId="xl116">
    <w:name w:val="xl116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paragraph" w:customStyle="1" w:styleId="xl117">
    <w:name w:val="xl117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lang w:eastAsia="ru-RU"/>
    </w:rPr>
  </w:style>
  <w:style w:type="paragraph" w:customStyle="1" w:styleId="-S">
    <w:name w:val="- S_Маркированный"/>
    <w:basedOn w:val="a0"/>
    <w:autoRedefine/>
    <w:rsid w:val="0081566D"/>
    <w:pPr>
      <w:numPr>
        <w:numId w:val="17"/>
      </w:numPr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ffff2">
    <w:name w:val="Заголовок таблицы + Обычный"/>
    <w:basedOn w:val="a0"/>
    <w:autoRedefine/>
    <w:rsid w:val="0081566D"/>
    <w:pPr>
      <w:shd w:val="clear" w:color="auto" w:fill="FFFFFF"/>
      <w:spacing w:after="0" w:line="360" w:lineRule="auto"/>
      <w:ind w:right="76" w:firstLine="570"/>
      <w:jc w:val="right"/>
    </w:pPr>
    <w:rPr>
      <w:rFonts w:ascii="Times New Roman" w:eastAsia="Times New Roman" w:hAnsi="Times New Roman"/>
      <w:color w:val="9BBB59"/>
      <w:spacing w:val="2"/>
      <w:sz w:val="24"/>
      <w:szCs w:val="24"/>
      <w:lang w:eastAsia="ru-RU"/>
    </w:rPr>
  </w:style>
  <w:style w:type="character" w:customStyle="1" w:styleId="S20">
    <w:name w:val="S_Заголовок 2 Знак"/>
    <w:basedOn w:val="a2"/>
    <w:link w:val="S2"/>
    <w:rsid w:val="0081566D"/>
    <w:rPr>
      <w:rFonts w:ascii="Times New Roman" w:eastAsia="Times New Roman" w:hAnsi="Times New Roman"/>
      <w:b/>
      <w:sz w:val="24"/>
      <w:szCs w:val="24"/>
    </w:rPr>
  </w:style>
  <w:style w:type="paragraph" w:customStyle="1" w:styleId="font0">
    <w:name w:val="font0"/>
    <w:basedOn w:val="a0"/>
    <w:rsid w:val="0081566D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0"/>
      <w:szCs w:val="20"/>
      <w:lang w:eastAsia="ru-RU"/>
    </w:rPr>
  </w:style>
  <w:style w:type="paragraph" w:customStyle="1" w:styleId="font1">
    <w:name w:val="font1"/>
    <w:basedOn w:val="a0"/>
    <w:rsid w:val="0081566D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0"/>
      <w:szCs w:val="20"/>
      <w:lang w:eastAsia="ru-RU"/>
    </w:rPr>
  </w:style>
  <w:style w:type="paragraph" w:customStyle="1" w:styleId="font7">
    <w:name w:val="font7"/>
    <w:basedOn w:val="a0"/>
    <w:rsid w:val="0081566D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0"/>
      <w:szCs w:val="20"/>
      <w:lang w:eastAsia="ru-RU"/>
    </w:rPr>
  </w:style>
  <w:style w:type="paragraph" w:customStyle="1" w:styleId="xl56">
    <w:name w:val="xl56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7">
    <w:name w:val="xl57"/>
    <w:basedOn w:val="a0"/>
    <w:rsid w:val="008156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8">
    <w:name w:val="xl58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9">
    <w:name w:val="xl59"/>
    <w:basedOn w:val="a0"/>
    <w:rsid w:val="008156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0">
    <w:name w:val="xl60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1">
    <w:name w:val="xl61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2">
    <w:name w:val="xl62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64">
    <w:name w:val="xl64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5">
    <w:name w:val="xl65"/>
    <w:basedOn w:val="a0"/>
    <w:rsid w:val="008156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7">
    <w:name w:val="xl67"/>
    <w:basedOn w:val="a0"/>
    <w:rsid w:val="008156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0"/>
    <w:rsid w:val="008156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9">
    <w:name w:val="xl69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0">
    <w:name w:val="xl70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FF"/>
      <w:sz w:val="24"/>
      <w:szCs w:val="24"/>
      <w:lang w:eastAsia="ru-RU"/>
    </w:rPr>
  </w:style>
  <w:style w:type="paragraph" w:customStyle="1" w:styleId="xl71">
    <w:name w:val="xl71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FF"/>
      <w:sz w:val="24"/>
      <w:szCs w:val="24"/>
      <w:lang w:eastAsia="ru-RU"/>
    </w:rPr>
  </w:style>
  <w:style w:type="paragraph" w:customStyle="1" w:styleId="xl72">
    <w:name w:val="xl72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FF"/>
      <w:sz w:val="24"/>
      <w:szCs w:val="24"/>
      <w:lang w:eastAsia="ru-RU"/>
    </w:rPr>
  </w:style>
  <w:style w:type="paragraph" w:customStyle="1" w:styleId="xl73">
    <w:name w:val="xl73"/>
    <w:basedOn w:val="a0"/>
    <w:rsid w:val="0081566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FF"/>
      <w:sz w:val="24"/>
      <w:szCs w:val="24"/>
      <w:lang w:eastAsia="ru-RU"/>
    </w:rPr>
  </w:style>
  <w:style w:type="paragraph" w:customStyle="1" w:styleId="xl74">
    <w:name w:val="xl74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FF"/>
      <w:sz w:val="24"/>
      <w:szCs w:val="24"/>
      <w:lang w:eastAsia="ru-RU"/>
    </w:rPr>
  </w:style>
  <w:style w:type="paragraph" w:customStyle="1" w:styleId="xl75">
    <w:name w:val="xl75"/>
    <w:basedOn w:val="a0"/>
    <w:rsid w:val="0081566D"/>
    <w:pPr>
      <w:pBdr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0"/>
    <w:rsid w:val="0081566D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0"/>
    <w:rsid w:val="0081566D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0"/>
    <w:rsid w:val="0081566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0"/>
    <w:rsid w:val="0081566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FF"/>
      <w:sz w:val="24"/>
      <w:szCs w:val="24"/>
      <w:lang w:eastAsia="ru-RU"/>
    </w:rPr>
  </w:style>
  <w:style w:type="paragraph" w:customStyle="1" w:styleId="xl80">
    <w:name w:val="xl80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FF"/>
      <w:sz w:val="24"/>
      <w:szCs w:val="24"/>
      <w:lang w:eastAsia="ru-RU"/>
    </w:rPr>
  </w:style>
  <w:style w:type="paragraph" w:customStyle="1" w:styleId="xl81">
    <w:name w:val="xl81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FF"/>
      <w:sz w:val="24"/>
      <w:szCs w:val="24"/>
      <w:lang w:eastAsia="ru-RU"/>
    </w:rPr>
  </w:style>
  <w:style w:type="paragraph" w:customStyle="1" w:styleId="xl82">
    <w:name w:val="xl82"/>
    <w:basedOn w:val="a0"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0"/>
    <w:rsid w:val="008156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5">
    <w:name w:val="xl85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FF00"/>
      <w:sz w:val="24"/>
      <w:szCs w:val="24"/>
      <w:lang w:eastAsia="ru-RU"/>
    </w:rPr>
  </w:style>
  <w:style w:type="paragraph" w:customStyle="1" w:styleId="xl86">
    <w:name w:val="xl86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7">
    <w:name w:val="xl87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8">
    <w:name w:val="xl88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9">
    <w:name w:val="xl89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90">
    <w:name w:val="xl90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92">
    <w:name w:val="xl92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8">
    <w:name w:val="xl118"/>
    <w:basedOn w:val="a0"/>
    <w:rsid w:val="0081566D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19">
    <w:name w:val="xl119"/>
    <w:basedOn w:val="a0"/>
    <w:rsid w:val="008156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0"/>
    <w:rsid w:val="0081566D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2">
    <w:name w:val="xl122"/>
    <w:basedOn w:val="a0"/>
    <w:rsid w:val="0081566D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3">
    <w:name w:val="xl123"/>
    <w:basedOn w:val="a0"/>
    <w:rsid w:val="0081566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4">
    <w:name w:val="xl124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5">
    <w:name w:val="xl125"/>
    <w:basedOn w:val="a0"/>
    <w:rsid w:val="0081566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6">
    <w:name w:val="xl126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7">
    <w:name w:val="xl127"/>
    <w:basedOn w:val="a0"/>
    <w:rsid w:val="0081566D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8">
    <w:name w:val="xl128"/>
    <w:basedOn w:val="a0"/>
    <w:rsid w:val="0081566D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9">
    <w:name w:val="xl129"/>
    <w:basedOn w:val="a0"/>
    <w:rsid w:val="0081566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0"/>
    <w:rsid w:val="008156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0"/>
    <w:rsid w:val="0081566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3">
    <w:name w:val="xl133"/>
    <w:basedOn w:val="a0"/>
    <w:rsid w:val="008156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4">
    <w:name w:val="xl134"/>
    <w:basedOn w:val="a0"/>
    <w:rsid w:val="0081566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5">
    <w:name w:val="xl135"/>
    <w:basedOn w:val="a0"/>
    <w:rsid w:val="008156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36">
    <w:name w:val="xl136"/>
    <w:basedOn w:val="a0"/>
    <w:rsid w:val="0081566D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7">
    <w:name w:val="xl137"/>
    <w:basedOn w:val="a0"/>
    <w:rsid w:val="0081566D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FF0000"/>
      <w:sz w:val="24"/>
      <w:szCs w:val="24"/>
      <w:lang w:eastAsia="ru-RU"/>
    </w:rPr>
  </w:style>
  <w:style w:type="paragraph" w:customStyle="1" w:styleId="xl138">
    <w:name w:val="xl138"/>
    <w:basedOn w:val="a0"/>
    <w:rsid w:val="008156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39">
    <w:name w:val="xl139"/>
    <w:basedOn w:val="a0"/>
    <w:rsid w:val="0081566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0">
    <w:name w:val="xl140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2">
    <w:name w:val="xl142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xl143">
    <w:name w:val="xl143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4">
    <w:name w:val="xl144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FF"/>
      <w:sz w:val="24"/>
      <w:szCs w:val="24"/>
      <w:lang w:eastAsia="ru-RU"/>
    </w:rPr>
  </w:style>
  <w:style w:type="paragraph" w:customStyle="1" w:styleId="xl145">
    <w:name w:val="xl145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6">
    <w:name w:val="xl146"/>
    <w:basedOn w:val="a0"/>
    <w:rsid w:val="0081566D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147">
    <w:name w:val="xl147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lang w:eastAsia="ru-RU"/>
    </w:rPr>
  </w:style>
  <w:style w:type="paragraph" w:customStyle="1" w:styleId="xl148">
    <w:name w:val="xl148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lang w:eastAsia="ru-RU"/>
    </w:rPr>
  </w:style>
  <w:style w:type="paragraph" w:customStyle="1" w:styleId="xl149">
    <w:name w:val="xl149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FF0000"/>
      <w:lang w:eastAsia="ru-RU"/>
    </w:rPr>
  </w:style>
  <w:style w:type="paragraph" w:customStyle="1" w:styleId="xl150">
    <w:name w:val="xl150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lang w:eastAsia="ru-RU"/>
    </w:rPr>
  </w:style>
  <w:style w:type="paragraph" w:customStyle="1" w:styleId="xl151">
    <w:name w:val="xl151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FF"/>
      <w:lang w:eastAsia="ru-RU"/>
    </w:rPr>
  </w:style>
  <w:style w:type="paragraph" w:customStyle="1" w:styleId="xl152">
    <w:name w:val="xl152"/>
    <w:basedOn w:val="a0"/>
    <w:rsid w:val="0081566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lang w:eastAsia="ru-RU"/>
    </w:rPr>
  </w:style>
  <w:style w:type="paragraph" w:customStyle="1" w:styleId="xl153">
    <w:name w:val="xl153"/>
    <w:basedOn w:val="a0"/>
    <w:rsid w:val="0081566D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54">
    <w:name w:val="xl154"/>
    <w:basedOn w:val="a0"/>
    <w:rsid w:val="008156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55">
    <w:name w:val="xl155"/>
    <w:basedOn w:val="a0"/>
    <w:rsid w:val="0081566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56">
    <w:name w:val="xl156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57">
    <w:name w:val="xl157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58">
    <w:name w:val="xl158"/>
    <w:basedOn w:val="a0"/>
    <w:rsid w:val="0081566D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59">
    <w:name w:val="xl159"/>
    <w:basedOn w:val="a0"/>
    <w:rsid w:val="0081566D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0">
    <w:name w:val="xl160"/>
    <w:basedOn w:val="a0"/>
    <w:rsid w:val="0081566D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1">
    <w:name w:val="xl161"/>
    <w:basedOn w:val="a0"/>
    <w:rsid w:val="0081566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2">
    <w:name w:val="xl162"/>
    <w:basedOn w:val="a0"/>
    <w:rsid w:val="0081566D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3">
    <w:name w:val="xl163"/>
    <w:basedOn w:val="a0"/>
    <w:rsid w:val="0081566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4">
    <w:name w:val="xl164"/>
    <w:basedOn w:val="a0"/>
    <w:rsid w:val="0081566D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5">
    <w:name w:val="xl165"/>
    <w:basedOn w:val="a0"/>
    <w:rsid w:val="0081566D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6">
    <w:name w:val="xl166"/>
    <w:basedOn w:val="a0"/>
    <w:rsid w:val="0081566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67">
    <w:name w:val="xl167"/>
    <w:basedOn w:val="a0"/>
    <w:rsid w:val="008156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8">
    <w:name w:val="xl168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9">
    <w:name w:val="xl169"/>
    <w:basedOn w:val="a0"/>
    <w:rsid w:val="0081566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0">
    <w:name w:val="xl170"/>
    <w:basedOn w:val="a0"/>
    <w:rsid w:val="008156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1">
    <w:name w:val="xl171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2">
    <w:name w:val="xl172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3">
    <w:name w:val="xl173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5">
    <w:name w:val="xl175"/>
    <w:basedOn w:val="a0"/>
    <w:rsid w:val="0081566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6">
    <w:name w:val="xl176"/>
    <w:basedOn w:val="a0"/>
    <w:rsid w:val="008156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7">
    <w:name w:val="xl177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8">
    <w:name w:val="xl178"/>
    <w:basedOn w:val="a0"/>
    <w:rsid w:val="0081566D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ind w:firstLineChars="300" w:firstLine="300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0"/>
    <w:rsid w:val="0081566D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ind w:firstLineChars="200" w:firstLine="200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0">
    <w:name w:val="xl180"/>
    <w:basedOn w:val="a0"/>
    <w:rsid w:val="0081566D"/>
    <w:pPr>
      <w:pBdr>
        <w:left w:val="single" w:sz="4" w:space="31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ind w:firstLineChars="200" w:firstLine="200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0"/>
    <w:rsid w:val="008156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2">
    <w:name w:val="xl182"/>
    <w:basedOn w:val="a0"/>
    <w:rsid w:val="008156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0"/>
    <w:rsid w:val="0081566D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4">
    <w:name w:val="xl184"/>
    <w:basedOn w:val="a0"/>
    <w:rsid w:val="0081566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0"/>
    <w:rsid w:val="0081566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0"/>
    <w:rsid w:val="0081566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7">
    <w:name w:val="xl187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88">
    <w:name w:val="xl188"/>
    <w:basedOn w:val="a0"/>
    <w:rsid w:val="0081566D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89">
    <w:name w:val="xl189"/>
    <w:basedOn w:val="a0"/>
    <w:rsid w:val="0081566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90">
    <w:name w:val="xl190"/>
    <w:basedOn w:val="a0"/>
    <w:rsid w:val="0081566D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1">
    <w:name w:val="xl191"/>
    <w:basedOn w:val="a0"/>
    <w:rsid w:val="0081566D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92">
    <w:name w:val="xl192"/>
    <w:basedOn w:val="a0"/>
    <w:rsid w:val="0081566D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93">
    <w:name w:val="xl193"/>
    <w:basedOn w:val="a0"/>
    <w:rsid w:val="0081566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FF"/>
      <w:sz w:val="18"/>
      <w:szCs w:val="18"/>
      <w:lang w:eastAsia="ru-RU"/>
    </w:rPr>
  </w:style>
  <w:style w:type="paragraph" w:customStyle="1" w:styleId="xl194">
    <w:name w:val="xl194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95">
    <w:name w:val="xl195"/>
    <w:basedOn w:val="a0"/>
    <w:rsid w:val="0081566D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0"/>
    <w:rsid w:val="0081566D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97">
    <w:name w:val="xl197"/>
    <w:basedOn w:val="a0"/>
    <w:rsid w:val="0081566D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98">
    <w:name w:val="xl198"/>
    <w:basedOn w:val="a0"/>
    <w:rsid w:val="0081566D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99">
    <w:name w:val="xl199"/>
    <w:basedOn w:val="a0"/>
    <w:rsid w:val="0081566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lang w:eastAsia="ru-RU"/>
    </w:rPr>
  </w:style>
  <w:style w:type="paragraph" w:customStyle="1" w:styleId="xl200">
    <w:name w:val="xl200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auto" w:fill="FFCC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0"/>
    <w:rsid w:val="0081566D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2">
    <w:name w:val="xl202"/>
    <w:basedOn w:val="a0"/>
    <w:rsid w:val="0081566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0"/>
    <w:rsid w:val="0081566D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4">
    <w:name w:val="xl204"/>
    <w:basedOn w:val="a0"/>
    <w:rsid w:val="0081566D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0"/>
    <w:rsid w:val="0081566D"/>
    <w:pPr>
      <w:pBdr>
        <w:lef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0"/>
    <w:rsid w:val="0081566D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0"/>
    <w:rsid w:val="0081566D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FFCC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0"/>
    <w:rsid w:val="0081566D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i/>
      <w:iCs/>
      <w:lang w:eastAsia="ru-RU"/>
    </w:rPr>
  </w:style>
  <w:style w:type="paragraph" w:customStyle="1" w:styleId="xl209">
    <w:name w:val="xl209"/>
    <w:basedOn w:val="a0"/>
    <w:rsid w:val="0081566D"/>
    <w:pPr>
      <w:pBdr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i/>
      <w:iCs/>
      <w:lang w:eastAsia="ru-RU"/>
    </w:rPr>
  </w:style>
  <w:style w:type="paragraph" w:customStyle="1" w:styleId="xl210">
    <w:name w:val="xl210"/>
    <w:basedOn w:val="a0"/>
    <w:rsid w:val="0081566D"/>
    <w:pPr>
      <w:pBdr>
        <w:bottom w:val="single" w:sz="8" w:space="0" w:color="auto"/>
        <w:right w:val="single" w:sz="8" w:space="0" w:color="auto"/>
      </w:pBdr>
      <w:shd w:val="clear" w:color="auto" w:fill="FFCC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1ff1">
    <w:name w:val="Знак Знак Знак1"/>
    <w:basedOn w:val="a0"/>
    <w:rsid w:val="0081566D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f9">
    <w:name w:val="Обычный2"/>
    <w:rsid w:val="0081566D"/>
    <w:pPr>
      <w:suppressAutoHyphens/>
    </w:pPr>
    <w:rPr>
      <w:rFonts w:ascii="Times New Roman" w:eastAsia="Arial" w:hAnsi="Times New Roman"/>
      <w:lang w:eastAsia="ar-SA"/>
    </w:rPr>
  </w:style>
  <w:style w:type="paragraph" w:styleId="afffffff3">
    <w:name w:val="footnote text"/>
    <w:basedOn w:val="a0"/>
    <w:link w:val="afffffff4"/>
    <w:uiPriority w:val="99"/>
    <w:semiHidden/>
    <w:rsid w:val="009A3F46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ffffff4">
    <w:name w:val="Текст сноски Знак"/>
    <w:basedOn w:val="a2"/>
    <w:link w:val="afffffff3"/>
    <w:uiPriority w:val="99"/>
    <w:semiHidden/>
    <w:rsid w:val="009A3F46"/>
    <w:rPr>
      <w:rFonts w:ascii="Calibri" w:eastAsia="Times New Roman" w:hAnsi="Calibri"/>
    </w:rPr>
  </w:style>
  <w:style w:type="character" w:styleId="afffffff5">
    <w:name w:val="footnote reference"/>
    <w:basedOn w:val="a2"/>
    <w:uiPriority w:val="99"/>
    <w:semiHidden/>
    <w:rsid w:val="0081566D"/>
    <w:rPr>
      <w:vertAlign w:val="superscript"/>
    </w:rPr>
  </w:style>
  <w:style w:type="paragraph" w:customStyle="1" w:styleId="Default">
    <w:name w:val="Default"/>
    <w:rsid w:val="005B192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fffffff6">
    <w:name w:val="No Spacing"/>
    <w:aliases w:val="Таблица - шапка"/>
    <w:basedOn w:val="a0"/>
    <w:uiPriority w:val="1"/>
    <w:qFormat/>
    <w:rsid w:val="004F0B45"/>
    <w:pPr>
      <w:keepNext/>
      <w:spacing w:after="0" w:line="240" w:lineRule="auto"/>
      <w:jc w:val="center"/>
    </w:pPr>
    <w:rPr>
      <w:rFonts w:asciiTheme="minorHAnsi" w:eastAsiaTheme="minorHAnsi" w:hAnsiTheme="minorHAnsi"/>
    </w:rPr>
  </w:style>
  <w:style w:type="character" w:styleId="afffffff7">
    <w:name w:val="Subtle Emphasis"/>
    <w:aliases w:val="Таблица - колонки"/>
    <w:uiPriority w:val="19"/>
    <w:qFormat/>
    <w:rsid w:val="006433B1"/>
    <w:rPr>
      <w:b/>
      <w:sz w:val="18"/>
      <w:szCs w:val="20"/>
    </w:rPr>
  </w:style>
  <w:style w:type="character" w:styleId="afffffff8">
    <w:name w:val="Intense Emphasis"/>
    <w:aliases w:val="Сноска"/>
    <w:basedOn w:val="afffffff5"/>
    <w:uiPriority w:val="21"/>
    <w:qFormat/>
    <w:rsid w:val="00FA0294"/>
    <w:rPr>
      <w:rFonts w:ascii="Calibri" w:hAnsi="Calibri"/>
    </w:rPr>
  </w:style>
  <w:style w:type="paragraph" w:styleId="2fa">
    <w:name w:val="Quote"/>
    <w:aliases w:val="Примечание"/>
    <w:basedOn w:val="afffffff3"/>
    <w:next w:val="a0"/>
    <w:link w:val="2fb"/>
    <w:uiPriority w:val="29"/>
    <w:qFormat/>
    <w:rsid w:val="00FA0294"/>
  </w:style>
  <w:style w:type="character" w:customStyle="1" w:styleId="2fb">
    <w:name w:val="Цитата 2 Знак"/>
    <w:aliases w:val="Примечание Знак"/>
    <w:basedOn w:val="a2"/>
    <w:link w:val="2fa"/>
    <w:uiPriority w:val="29"/>
    <w:rsid w:val="00FA0294"/>
    <w:rPr>
      <w:rFonts w:ascii="Times New Roman" w:eastAsia="Times New Roman" w:hAnsi="Times New Roman"/>
    </w:rPr>
  </w:style>
  <w:style w:type="table" w:customStyle="1" w:styleId="1ff2">
    <w:name w:val="Сетка таблицы1"/>
    <w:basedOn w:val="a3"/>
    <w:next w:val="a5"/>
    <w:uiPriority w:val="59"/>
    <w:rsid w:val="00111FE8"/>
    <w:rPr>
      <w:rFonts w:ascii="Times New Roman" w:hAnsi="Times New Roman"/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c">
    <w:name w:val="Сетка таблицы2"/>
    <w:basedOn w:val="a3"/>
    <w:next w:val="a5"/>
    <w:uiPriority w:val="59"/>
    <w:rsid w:val="005A0CBD"/>
    <w:rPr>
      <w:rFonts w:ascii="Times New Roman" w:hAnsi="Times New Roman"/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06">
    <w:name w:val="1406"/>
    <w:basedOn w:val="a0"/>
    <w:rsid w:val="00591A75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0"/>
    <w:rsid w:val="00591A75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3f1">
    <w:name w:val="Обычный3"/>
    <w:rsid w:val="001C4520"/>
    <w:pPr>
      <w:snapToGrid w:val="0"/>
    </w:pPr>
    <w:rPr>
      <w:rFonts w:ascii="Times New Roman" w:eastAsia="Times New Roman" w:hAnsi="Times New Roman"/>
      <w:sz w:val="28"/>
    </w:rPr>
  </w:style>
  <w:style w:type="paragraph" w:customStyle="1" w:styleId="ConsPlusTitle">
    <w:name w:val="ConsPlusTitle"/>
    <w:uiPriority w:val="99"/>
    <w:rsid w:val="001C6A2D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table" w:customStyle="1" w:styleId="3f2">
    <w:name w:val="Сетка таблицы3"/>
    <w:basedOn w:val="a3"/>
    <w:next w:val="a5"/>
    <w:uiPriority w:val="59"/>
    <w:rsid w:val="00D9626D"/>
    <w:rPr>
      <w:rFonts w:ascii="Times New Roman" w:eastAsiaTheme="minorHAnsi" w:hAnsi="Times New Roman"/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9">
    <w:name w:val="Обычный4"/>
    <w:rsid w:val="00A70D00"/>
    <w:pPr>
      <w:snapToGrid w:val="0"/>
    </w:pPr>
    <w:rPr>
      <w:rFonts w:ascii="Times New Roman" w:eastAsia="Times New Roman" w:hAnsi="Times New Roman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65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5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6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8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9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5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3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1.bin"/><Relationship Id="rId18" Type="http://schemas.openxmlformats.org/officeDocument/2006/relationships/chart" Target="charts/chart1.xml"/><Relationship Id="rId26" Type="http://schemas.openxmlformats.org/officeDocument/2006/relationships/oleObject" Target="embeddings/oleObject2.bin"/><Relationship Id="rId39" Type="http://schemas.openxmlformats.org/officeDocument/2006/relationships/image" Target="media/image15.wmf"/><Relationship Id="rId3" Type="http://schemas.openxmlformats.org/officeDocument/2006/relationships/styles" Target="styles.xml"/><Relationship Id="rId21" Type="http://schemas.openxmlformats.org/officeDocument/2006/relationships/hyperlink" Target="http://maps.google.ru/" TargetMode="External"/><Relationship Id="rId34" Type="http://schemas.openxmlformats.org/officeDocument/2006/relationships/oleObject" Target="embeddings/oleObject6.bin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5.jpeg"/><Relationship Id="rId25" Type="http://schemas.openxmlformats.org/officeDocument/2006/relationships/image" Target="media/image8.wmf"/><Relationship Id="rId33" Type="http://schemas.openxmlformats.org/officeDocument/2006/relationships/image" Target="media/image12.wmf"/><Relationship Id="rId38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hyperlink" Target="http://maps.yandex.ru" TargetMode="External"/><Relationship Id="rId29" Type="http://schemas.openxmlformats.org/officeDocument/2006/relationships/image" Target="media/image10.w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7.jpeg"/><Relationship Id="rId32" Type="http://schemas.openxmlformats.org/officeDocument/2006/relationships/oleObject" Target="embeddings/oleObject5.bin"/><Relationship Id="rId37" Type="http://schemas.openxmlformats.org/officeDocument/2006/relationships/image" Target="media/image14.wmf"/><Relationship Id="rId40" Type="http://schemas.openxmlformats.org/officeDocument/2006/relationships/oleObject" Target="embeddings/oleObject9.bin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chart" Target="charts/chart2.xml"/><Relationship Id="rId28" Type="http://schemas.openxmlformats.org/officeDocument/2006/relationships/oleObject" Target="embeddings/oleObject3.bin"/><Relationship Id="rId36" Type="http://schemas.openxmlformats.org/officeDocument/2006/relationships/oleObject" Target="embeddings/oleObject7.bin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31" Type="http://schemas.openxmlformats.org/officeDocument/2006/relationships/image" Target="media/image11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1.xml"/><Relationship Id="rId22" Type="http://schemas.openxmlformats.org/officeDocument/2006/relationships/hyperlink" Target="http://maps.rosreestr.ru/PortalOnline/" TargetMode="External"/><Relationship Id="rId27" Type="http://schemas.openxmlformats.org/officeDocument/2006/relationships/image" Target="media/image9.wmf"/><Relationship Id="rId30" Type="http://schemas.openxmlformats.org/officeDocument/2006/relationships/oleObject" Target="embeddings/oleObject4.bin"/><Relationship Id="rId35" Type="http://schemas.openxmlformats.org/officeDocument/2006/relationships/image" Target="media/image13.wm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Documents%20and%20Settings\Admin\&#1052;&#1086;&#1080;%20&#1076;&#1086;&#1082;&#1091;&#1084;&#1077;&#1085;&#1090;&#1099;\&#1043;&#1088;&#1072;&#1092;&#1080;&#1082;&#1080;%20&#1087;&#1086;%20&#1074;&#1086;&#1079;&#1088;&#1072;&#1089;&#1090;&#1072;&#1084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Admin\&#1052;&#1086;&#1080;%20&#1076;&#1086;&#1082;&#1091;&#1084;&#1077;&#1085;&#1090;&#1099;\&#1044;&#1080;&#1085;&#1072;&#1084;&#1080;&#1082;&#1072;%20&#1095;&#1080;&#1089;&#1083;&#1077;&#1085;&#1085;&#1086;&#1089;&#1090;&#1080;%20&#1059;&#1073;&#1080;&#1085;&#1089;&#1082;&#1086;&#1077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/>
    <c:plotArea>
      <c:layout/>
      <c:pieChart>
        <c:varyColors val="1"/>
        <c:ser>
          <c:idx val="0"/>
          <c:order val="0"/>
          <c:tx>
            <c:strRef>
              <c:f>Sheet1!$E$1</c:f>
              <c:strCache>
                <c:ptCount val="1"/>
                <c:pt idx="0">
                  <c:v>Гандичевский сельсовет</c:v>
                </c:pt>
              </c:strCache>
            </c:strRef>
          </c:tx>
          <c:explosion val="1"/>
          <c:dPt>
            <c:idx val="0"/>
            <c:spPr>
              <a:solidFill>
                <a:srgbClr val="92D050"/>
              </a:solidFill>
            </c:spPr>
          </c:dPt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  <a:ln>
                <a:solidFill>
                  <a:srgbClr val="FFFF00"/>
                </a:solidFill>
              </a:ln>
            </c:spPr>
          </c:dPt>
          <c:dPt>
            <c:idx val="2"/>
            <c:spPr>
              <a:solidFill>
                <a:srgbClr val="C00000"/>
              </a:solidFill>
            </c:spPr>
          </c:dPt>
          <c:dLbls>
            <c:dLbl>
              <c:idx val="0"/>
              <c:layout>
                <c:manualLayout>
                  <c:x val="0.12092040518056632"/>
                  <c:y val="4.355108104155610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Моложе трудоспособного возраста
12%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3.7305303237716705E-2"/>
                  <c:y val="-4.2693602693602714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-7.3937463019435476E-2"/>
                  <c:y val="-8.6113869197436865E-4"/>
                </c:manualLayout>
              </c:layout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Sheet1!$A$2:$A$4</c:f>
              <c:strCache>
                <c:ptCount val="3"/>
                <c:pt idx="0">
                  <c:v>Моложе трудоспособного возраста</c:v>
                </c:pt>
                <c:pt idx="1">
                  <c:v>В трудоспособном возрасте</c:v>
                </c:pt>
                <c:pt idx="2">
                  <c:v>Старше трудоспособного возраста</c:v>
                </c:pt>
              </c:strCache>
            </c:strRef>
          </c:cat>
          <c:val>
            <c:numRef>
              <c:f>Sheet1!$E$2:$E$4</c:f>
              <c:numCache>
                <c:formatCode>General</c:formatCode>
                <c:ptCount val="3"/>
                <c:pt idx="0">
                  <c:v>11.8</c:v>
                </c:pt>
                <c:pt idx="1">
                  <c:v>57.7</c:v>
                </c:pt>
                <c:pt idx="2">
                  <c:v>30.5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800" b="0" i="0" u="none" strike="noStrike" baseline="0"/>
              <a:t>Гандичевский сельсовет</a:t>
            </a:r>
            <a:r>
              <a:rPr lang="ru-RU" sz="1800" b="1" i="0" u="none" strike="noStrike" baseline="0"/>
              <a:t> </a:t>
            </a:r>
            <a:endParaRPr lang="en-US"/>
          </a:p>
        </c:rich>
      </c:tx>
    </c:title>
    <c:plotArea>
      <c:layout/>
      <c:lineChart>
        <c:grouping val="standard"/>
        <c:ser>
          <c:idx val="1"/>
          <c:order val="0"/>
          <c:tx>
            <c:strRef>
              <c:f>Sheet1!$P$10</c:f>
              <c:strCache>
                <c:ptCount val="1"/>
                <c:pt idx="0">
                  <c:v>Интенсивное развитие</c:v>
                </c:pt>
              </c:strCache>
            </c:strRef>
          </c:tx>
          <c:marker>
            <c:symbol val="none"/>
          </c:marker>
          <c:cat>
            <c:numRef>
              <c:f>Sheet1!$A$11:$A$36</c:f>
              <c:numCache>
                <c:formatCode>General</c:formatCode>
                <c:ptCount val="26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  <c:pt idx="7">
                  <c:v>2014</c:v>
                </c:pt>
                <c:pt idx="8">
                  <c:v>2015</c:v>
                </c:pt>
                <c:pt idx="9">
                  <c:v>2016</c:v>
                </c:pt>
                <c:pt idx="10">
                  <c:v>2017</c:v>
                </c:pt>
                <c:pt idx="11">
                  <c:v>2018</c:v>
                </c:pt>
                <c:pt idx="12">
                  <c:v>2019</c:v>
                </c:pt>
                <c:pt idx="13">
                  <c:v>2020</c:v>
                </c:pt>
                <c:pt idx="14">
                  <c:v>2021</c:v>
                </c:pt>
                <c:pt idx="15">
                  <c:v>2022</c:v>
                </c:pt>
                <c:pt idx="16">
                  <c:v>2023</c:v>
                </c:pt>
                <c:pt idx="17">
                  <c:v>2024</c:v>
                </c:pt>
                <c:pt idx="18">
                  <c:v>2025</c:v>
                </c:pt>
                <c:pt idx="19">
                  <c:v>2026</c:v>
                </c:pt>
                <c:pt idx="20">
                  <c:v>2027</c:v>
                </c:pt>
                <c:pt idx="21">
                  <c:v>2028</c:v>
                </c:pt>
                <c:pt idx="22">
                  <c:v>2029</c:v>
                </c:pt>
                <c:pt idx="23">
                  <c:v>2030</c:v>
                </c:pt>
                <c:pt idx="24">
                  <c:v>2031</c:v>
                </c:pt>
                <c:pt idx="25">
                  <c:v>2032</c:v>
                </c:pt>
              </c:numCache>
            </c:numRef>
          </c:cat>
          <c:val>
            <c:numRef>
              <c:f>Sheet1!$S$11:$S$36</c:f>
              <c:numCache>
                <c:formatCode>General</c:formatCode>
                <c:ptCount val="26"/>
                <c:pt idx="0">
                  <c:v>672</c:v>
                </c:pt>
                <c:pt idx="1">
                  <c:v>643</c:v>
                </c:pt>
                <c:pt idx="2">
                  <c:v>614</c:v>
                </c:pt>
                <c:pt idx="3">
                  <c:v>611</c:v>
                </c:pt>
                <c:pt idx="4">
                  <c:v>595</c:v>
                </c:pt>
                <c:pt idx="5">
                  <c:v>591</c:v>
                </c:pt>
                <c:pt idx="6">
                  <c:v>587.9</c:v>
                </c:pt>
                <c:pt idx="7">
                  <c:v>584.79999999999995</c:v>
                </c:pt>
                <c:pt idx="8">
                  <c:v>581.70000000000005</c:v>
                </c:pt>
                <c:pt idx="9">
                  <c:v>578.6</c:v>
                </c:pt>
                <c:pt idx="10">
                  <c:v>575.5</c:v>
                </c:pt>
                <c:pt idx="11">
                  <c:v>572.4</c:v>
                </c:pt>
                <c:pt idx="12">
                  <c:v>569.29999999999995</c:v>
                </c:pt>
                <c:pt idx="13">
                  <c:v>566.20000000000005</c:v>
                </c:pt>
                <c:pt idx="14">
                  <c:v>563.1</c:v>
                </c:pt>
                <c:pt idx="15">
                  <c:v>560</c:v>
                </c:pt>
                <c:pt idx="16">
                  <c:v>559</c:v>
                </c:pt>
                <c:pt idx="17">
                  <c:v>558</c:v>
                </c:pt>
                <c:pt idx="18">
                  <c:v>557</c:v>
                </c:pt>
                <c:pt idx="19">
                  <c:v>556</c:v>
                </c:pt>
                <c:pt idx="20">
                  <c:v>555</c:v>
                </c:pt>
                <c:pt idx="21">
                  <c:v>554</c:v>
                </c:pt>
                <c:pt idx="22">
                  <c:v>553</c:v>
                </c:pt>
                <c:pt idx="23">
                  <c:v>552</c:v>
                </c:pt>
                <c:pt idx="24">
                  <c:v>551</c:v>
                </c:pt>
                <c:pt idx="25">
                  <c:v>550</c:v>
                </c:pt>
              </c:numCache>
            </c:numRef>
          </c:val>
        </c:ser>
        <c:ser>
          <c:idx val="0"/>
          <c:order val="1"/>
          <c:tx>
            <c:strRef>
              <c:f>Sheet1!$B$10</c:f>
              <c:strCache>
                <c:ptCount val="1"/>
                <c:pt idx="0">
                  <c:v>Инерционное развитие</c:v>
                </c:pt>
              </c:strCache>
            </c:strRef>
          </c:tx>
          <c:spPr>
            <a:ln>
              <a:solidFill>
                <a:srgbClr val="00B050"/>
              </a:solidFill>
            </a:ln>
          </c:spPr>
          <c:marker>
            <c:symbol val="none"/>
          </c:marker>
          <c:cat>
            <c:numRef>
              <c:f>Sheet1!$A$11:$A$36</c:f>
              <c:numCache>
                <c:formatCode>General</c:formatCode>
                <c:ptCount val="26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  <c:pt idx="7">
                  <c:v>2014</c:v>
                </c:pt>
                <c:pt idx="8">
                  <c:v>2015</c:v>
                </c:pt>
                <c:pt idx="9">
                  <c:v>2016</c:v>
                </c:pt>
                <c:pt idx="10">
                  <c:v>2017</c:v>
                </c:pt>
                <c:pt idx="11">
                  <c:v>2018</c:v>
                </c:pt>
                <c:pt idx="12">
                  <c:v>2019</c:v>
                </c:pt>
                <c:pt idx="13">
                  <c:v>2020</c:v>
                </c:pt>
                <c:pt idx="14">
                  <c:v>2021</c:v>
                </c:pt>
                <c:pt idx="15">
                  <c:v>2022</c:v>
                </c:pt>
                <c:pt idx="16">
                  <c:v>2023</c:v>
                </c:pt>
                <c:pt idx="17">
                  <c:v>2024</c:v>
                </c:pt>
                <c:pt idx="18">
                  <c:v>2025</c:v>
                </c:pt>
                <c:pt idx="19">
                  <c:v>2026</c:v>
                </c:pt>
                <c:pt idx="20">
                  <c:v>2027</c:v>
                </c:pt>
                <c:pt idx="21">
                  <c:v>2028</c:v>
                </c:pt>
                <c:pt idx="22">
                  <c:v>2029</c:v>
                </c:pt>
                <c:pt idx="23">
                  <c:v>2030</c:v>
                </c:pt>
                <c:pt idx="24">
                  <c:v>2031</c:v>
                </c:pt>
                <c:pt idx="25">
                  <c:v>2032</c:v>
                </c:pt>
              </c:numCache>
            </c:numRef>
          </c:cat>
          <c:val>
            <c:numRef>
              <c:f>Sheet1!$E$11:$E$36</c:f>
              <c:numCache>
                <c:formatCode>General</c:formatCode>
                <c:ptCount val="26"/>
                <c:pt idx="0">
                  <c:v>672</c:v>
                </c:pt>
                <c:pt idx="1">
                  <c:v>643</c:v>
                </c:pt>
                <c:pt idx="2">
                  <c:v>614</c:v>
                </c:pt>
                <c:pt idx="3">
                  <c:v>611</c:v>
                </c:pt>
                <c:pt idx="4">
                  <c:v>595</c:v>
                </c:pt>
                <c:pt idx="5">
                  <c:v>591</c:v>
                </c:pt>
                <c:pt idx="6">
                  <c:v>581.4</c:v>
                </c:pt>
                <c:pt idx="7">
                  <c:v>571.79999999999995</c:v>
                </c:pt>
                <c:pt idx="8">
                  <c:v>562.20000000000005</c:v>
                </c:pt>
                <c:pt idx="9">
                  <c:v>552.6</c:v>
                </c:pt>
                <c:pt idx="10">
                  <c:v>543</c:v>
                </c:pt>
                <c:pt idx="11">
                  <c:v>533.4</c:v>
                </c:pt>
                <c:pt idx="12">
                  <c:v>523.79999999999995</c:v>
                </c:pt>
                <c:pt idx="13">
                  <c:v>514.20000000000005</c:v>
                </c:pt>
                <c:pt idx="14">
                  <c:v>504.6</c:v>
                </c:pt>
                <c:pt idx="15">
                  <c:v>495</c:v>
                </c:pt>
                <c:pt idx="16">
                  <c:v>484.5</c:v>
                </c:pt>
                <c:pt idx="17">
                  <c:v>474</c:v>
                </c:pt>
                <c:pt idx="18">
                  <c:v>463.5</c:v>
                </c:pt>
                <c:pt idx="19">
                  <c:v>453</c:v>
                </c:pt>
                <c:pt idx="20">
                  <c:v>442.5</c:v>
                </c:pt>
                <c:pt idx="21">
                  <c:v>432</c:v>
                </c:pt>
                <c:pt idx="22">
                  <c:v>421.5</c:v>
                </c:pt>
                <c:pt idx="23">
                  <c:v>411</c:v>
                </c:pt>
                <c:pt idx="24">
                  <c:v>400.5</c:v>
                </c:pt>
                <c:pt idx="25">
                  <c:v>390</c:v>
                </c:pt>
              </c:numCache>
            </c:numRef>
          </c:val>
        </c:ser>
        <c:marker val="1"/>
        <c:axId val="62875904"/>
        <c:axId val="62906368"/>
      </c:lineChart>
      <c:catAx>
        <c:axId val="62875904"/>
        <c:scaling>
          <c:orientation val="minMax"/>
        </c:scaling>
        <c:axPos val="b"/>
        <c:numFmt formatCode="General" sourceLinked="1"/>
        <c:majorTickMark val="none"/>
        <c:tickLblPos val="nextTo"/>
        <c:crossAx val="62906368"/>
        <c:crosses val="autoZero"/>
        <c:auto val="1"/>
        <c:lblAlgn val="ctr"/>
        <c:lblOffset val="100"/>
      </c:catAx>
      <c:valAx>
        <c:axId val="62906368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 sz="1200">
                    <a:latin typeface="Times New Roman" pitchFamily="18" charset="0"/>
                    <a:cs typeface="Times New Roman" pitchFamily="18" charset="0"/>
                  </a:rPr>
                  <a:t>Население</a:t>
                </a:r>
                <a:endParaRPr lang="en-US" sz="1200">
                  <a:latin typeface="Times New Roman" pitchFamily="18" charset="0"/>
                  <a:cs typeface="Times New Roman" pitchFamily="18" charset="0"/>
                </a:endParaRPr>
              </a:p>
            </c:rich>
          </c:tx>
        </c:title>
        <c:numFmt formatCode="General" sourceLinked="1"/>
        <c:majorTickMark val="none"/>
        <c:tickLblPos val="nextTo"/>
        <c:crossAx val="62875904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901DF43-F370-4774-A344-DD19F78E4A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515</TotalTime>
  <Pages>152</Pages>
  <Words>42113</Words>
  <Characters>240047</Characters>
  <Application>Microsoft Office Word</Application>
  <DocSecurity>0</DocSecurity>
  <Lines>2000</Lines>
  <Paragraphs>563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koncept-proekt</Company>
  <LinksUpToDate>false</LinksUpToDate>
  <CharactersWithSpaces>281597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39</cp:revision>
  <cp:lastPrinted>2012-12-27T02:52:00Z</cp:lastPrinted>
  <dcterms:created xsi:type="dcterms:W3CDTF">2012-12-22T03:33:00Z</dcterms:created>
  <dcterms:modified xsi:type="dcterms:W3CDTF">2012-12-27T02:54:00Z</dcterms:modified>
</cp:coreProperties>
</file>